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7727D8" w14:textId="24B8D688" w:rsidR="00CC6F36" w:rsidRPr="00D1242D" w:rsidRDefault="00CC6F36" w:rsidP="00CC6F36">
      <w:pPr>
        <w:widowControl w:val="0"/>
        <w:tabs>
          <w:tab w:val="right" w:pos="9072"/>
        </w:tabs>
        <w:spacing w:after="0"/>
        <w:rPr>
          <w:rFonts w:ascii="Arial" w:hAnsi="Arial" w:cs="Arial"/>
          <w:b/>
          <w:sz w:val="24"/>
          <w:szCs w:val="28"/>
        </w:rPr>
      </w:pPr>
      <w:bookmarkStart w:id="0" w:name="_Hlk32315000"/>
      <w:bookmarkEnd w:id="0"/>
      <w:r w:rsidRPr="00D1242D">
        <w:rPr>
          <w:rFonts w:ascii="Arial" w:hAnsi="Arial" w:cs="Arial"/>
          <w:b/>
          <w:sz w:val="24"/>
          <w:szCs w:val="28"/>
          <w:lang w:val="en-US"/>
        </w:rPr>
        <w:t>3GPP TSG RAN WG4 Meeting #</w:t>
      </w:r>
      <w:r w:rsidR="00AA5EC6" w:rsidRPr="00D1242D">
        <w:rPr>
          <w:rFonts w:ascii="Arial" w:hAnsi="Arial" w:cs="Arial"/>
          <w:b/>
          <w:sz w:val="24"/>
          <w:szCs w:val="28"/>
          <w:lang w:val="en-US"/>
        </w:rPr>
        <w:t>9</w:t>
      </w:r>
      <w:r w:rsidR="00EE6163" w:rsidRPr="00D1242D">
        <w:rPr>
          <w:rFonts w:ascii="Arial" w:hAnsi="Arial" w:cs="Arial"/>
          <w:b/>
          <w:sz w:val="24"/>
          <w:szCs w:val="28"/>
          <w:lang w:val="en-US"/>
        </w:rPr>
        <w:t>4</w:t>
      </w:r>
      <w:r w:rsidR="00017ED1" w:rsidRPr="00D1242D">
        <w:rPr>
          <w:rFonts w:ascii="Arial" w:hAnsi="Arial" w:cs="Arial"/>
          <w:b/>
          <w:sz w:val="24"/>
          <w:szCs w:val="28"/>
          <w:lang w:val="en-US"/>
        </w:rPr>
        <w:t>-e-Bis</w:t>
      </w:r>
      <w:r w:rsidRPr="00D1242D">
        <w:rPr>
          <w:rFonts w:ascii="Arial" w:hAnsi="Arial" w:cs="Arial"/>
          <w:b/>
          <w:sz w:val="24"/>
          <w:szCs w:val="28"/>
        </w:rPr>
        <w:tab/>
      </w:r>
      <w:r w:rsidRPr="00D1242D">
        <w:rPr>
          <w:rFonts w:ascii="Arial" w:hAnsi="Arial" w:cs="Arial"/>
          <w:b/>
          <w:sz w:val="24"/>
          <w:szCs w:val="28"/>
          <w:lang w:val="en-US"/>
        </w:rPr>
        <w:t>R4-</w:t>
      </w:r>
      <w:r w:rsidR="00EE6163" w:rsidRPr="00D1242D">
        <w:rPr>
          <w:rFonts w:ascii="Arial" w:hAnsi="Arial" w:cs="Arial"/>
          <w:b/>
          <w:sz w:val="24"/>
          <w:szCs w:val="28"/>
          <w:lang w:val="en-US"/>
        </w:rPr>
        <w:t>2</w:t>
      </w:r>
      <w:r w:rsidR="003D6838" w:rsidRPr="00D1242D">
        <w:rPr>
          <w:rFonts w:ascii="Arial" w:hAnsi="Arial" w:cs="Arial"/>
          <w:b/>
          <w:sz w:val="24"/>
          <w:szCs w:val="28"/>
          <w:lang w:val="en-US"/>
        </w:rPr>
        <w:t>0</w:t>
      </w:r>
      <w:r w:rsidR="00C868A6">
        <w:rPr>
          <w:rFonts w:ascii="Arial" w:hAnsi="Arial" w:cs="Arial"/>
          <w:b/>
          <w:sz w:val="24"/>
          <w:szCs w:val="28"/>
          <w:lang w:val="en-US"/>
        </w:rPr>
        <w:t>0411</w:t>
      </w:r>
      <w:bookmarkStart w:id="1" w:name="_GoBack"/>
      <w:bookmarkEnd w:id="1"/>
    </w:p>
    <w:p w14:paraId="60407F1B" w14:textId="63E1ACAF" w:rsidR="00CC6F36" w:rsidRPr="00D1242D" w:rsidRDefault="002B3E63" w:rsidP="00CC6F36">
      <w:pPr>
        <w:widowControl w:val="0"/>
        <w:tabs>
          <w:tab w:val="right" w:pos="9072"/>
        </w:tabs>
        <w:spacing w:after="0"/>
        <w:rPr>
          <w:rFonts w:ascii="Arial" w:hAnsi="Arial" w:cs="Arial"/>
          <w:b/>
          <w:sz w:val="24"/>
          <w:szCs w:val="28"/>
          <w:lang w:val="en-US"/>
        </w:rPr>
      </w:pPr>
      <w:r w:rsidRPr="00D1242D">
        <w:rPr>
          <w:rFonts w:ascii="Arial" w:hAnsi="Arial" w:cs="Arial"/>
          <w:b/>
          <w:sz w:val="24"/>
          <w:szCs w:val="28"/>
          <w:lang w:val="en-US"/>
        </w:rPr>
        <w:t xml:space="preserve">Electronic </w:t>
      </w:r>
      <w:r w:rsidR="00EE6163" w:rsidRPr="00D1242D">
        <w:rPr>
          <w:rFonts w:ascii="Arial" w:hAnsi="Arial" w:cs="Arial"/>
          <w:b/>
          <w:sz w:val="24"/>
          <w:szCs w:val="28"/>
          <w:lang w:val="en-US"/>
        </w:rPr>
        <w:t>Meeting</w:t>
      </w:r>
      <w:r w:rsidR="00CC6F36" w:rsidRPr="00D1242D">
        <w:rPr>
          <w:rFonts w:ascii="Arial" w:hAnsi="Arial" w:cs="Arial"/>
          <w:b/>
          <w:sz w:val="24"/>
          <w:szCs w:val="28"/>
          <w:lang w:val="en-US"/>
        </w:rPr>
        <w:t xml:space="preserve">, </w:t>
      </w:r>
      <w:r w:rsidR="00DD54AC" w:rsidRPr="00D1242D">
        <w:rPr>
          <w:rFonts w:ascii="Arial" w:hAnsi="Arial" w:cs="Arial"/>
          <w:b/>
          <w:sz w:val="24"/>
          <w:szCs w:val="28"/>
          <w:lang w:val="en-US"/>
        </w:rPr>
        <w:t>April 20-30</w:t>
      </w:r>
      <w:r w:rsidR="00CC6F36" w:rsidRPr="00D1242D">
        <w:rPr>
          <w:rFonts w:ascii="Arial" w:hAnsi="Arial" w:cs="Arial"/>
          <w:b/>
          <w:sz w:val="24"/>
          <w:szCs w:val="28"/>
          <w:lang w:val="en-US"/>
        </w:rPr>
        <w:t>, 20</w:t>
      </w:r>
      <w:r w:rsidR="00EE6163" w:rsidRPr="00D1242D">
        <w:rPr>
          <w:rFonts w:ascii="Arial" w:hAnsi="Arial" w:cs="Arial"/>
          <w:b/>
          <w:sz w:val="24"/>
          <w:szCs w:val="28"/>
          <w:lang w:val="en-US"/>
        </w:rPr>
        <w:t>20</w:t>
      </w:r>
    </w:p>
    <w:p w14:paraId="25590F8B" w14:textId="4F405D38" w:rsidR="00CC6F36" w:rsidRPr="00D1242D" w:rsidRDefault="00CC6F36" w:rsidP="00CC6F36">
      <w:pPr>
        <w:tabs>
          <w:tab w:val="left" w:pos="1985"/>
        </w:tabs>
        <w:spacing w:before="240" w:after="0"/>
        <w:jc w:val="both"/>
        <w:rPr>
          <w:rFonts w:ascii="Arial" w:hAnsi="Arial" w:cs="Arial"/>
          <w:bCs/>
          <w:sz w:val="22"/>
          <w:szCs w:val="22"/>
          <w:lang w:val="en-US"/>
        </w:rPr>
      </w:pPr>
      <w:r w:rsidRPr="00D1242D">
        <w:rPr>
          <w:rFonts w:ascii="Arial" w:hAnsi="Arial" w:cs="Arial"/>
          <w:b/>
          <w:sz w:val="22"/>
          <w:szCs w:val="22"/>
          <w:lang w:val="en-US"/>
        </w:rPr>
        <w:t>Agenda Item:</w:t>
      </w:r>
      <w:r w:rsidRPr="00D1242D">
        <w:rPr>
          <w:rFonts w:ascii="Arial" w:hAnsi="Arial" w:cs="Arial"/>
          <w:b/>
          <w:sz w:val="22"/>
          <w:szCs w:val="22"/>
          <w:lang w:val="en-US"/>
        </w:rPr>
        <w:tab/>
      </w:r>
      <w:r w:rsidR="00971BAF" w:rsidRPr="00D1242D">
        <w:rPr>
          <w:rFonts w:ascii="Arial" w:hAnsi="Arial" w:cs="Arial"/>
          <w:sz w:val="22"/>
          <w:szCs w:val="22"/>
          <w:lang w:val="en-US"/>
        </w:rPr>
        <w:t>6.8.2.1.3</w:t>
      </w:r>
    </w:p>
    <w:p w14:paraId="64B60E14" w14:textId="77777777" w:rsidR="00CC6F36" w:rsidRPr="00D1242D" w:rsidRDefault="00CC6F36" w:rsidP="00CC6F36">
      <w:pPr>
        <w:tabs>
          <w:tab w:val="left" w:pos="1985"/>
        </w:tabs>
        <w:spacing w:after="0"/>
        <w:jc w:val="both"/>
        <w:rPr>
          <w:rFonts w:ascii="Arial" w:hAnsi="Arial" w:cs="Arial"/>
          <w:b/>
          <w:sz w:val="22"/>
          <w:szCs w:val="22"/>
        </w:rPr>
      </w:pPr>
      <w:r w:rsidRPr="00D1242D">
        <w:rPr>
          <w:rFonts w:ascii="Arial" w:hAnsi="Arial" w:cs="Arial"/>
          <w:b/>
          <w:sz w:val="22"/>
          <w:szCs w:val="22"/>
        </w:rPr>
        <w:t xml:space="preserve">Source: </w:t>
      </w:r>
      <w:r w:rsidRPr="00D1242D">
        <w:rPr>
          <w:rFonts w:ascii="Arial" w:hAnsi="Arial" w:cs="Arial"/>
          <w:b/>
          <w:sz w:val="22"/>
          <w:szCs w:val="22"/>
        </w:rPr>
        <w:tab/>
      </w:r>
      <w:r w:rsidRPr="00D1242D">
        <w:rPr>
          <w:rFonts w:ascii="Arial" w:hAnsi="Arial" w:cs="Arial"/>
          <w:bCs/>
          <w:sz w:val="22"/>
          <w:szCs w:val="22"/>
        </w:rPr>
        <w:t>Ericsson</w:t>
      </w:r>
    </w:p>
    <w:p w14:paraId="3746F327" w14:textId="3FCB2CC0" w:rsidR="00782254" w:rsidRPr="00D1242D" w:rsidRDefault="00CC6F36" w:rsidP="00CC6F36">
      <w:pPr>
        <w:tabs>
          <w:tab w:val="left" w:pos="1985"/>
        </w:tabs>
        <w:spacing w:after="0"/>
        <w:jc w:val="both"/>
        <w:rPr>
          <w:rFonts w:ascii="Arial" w:hAnsi="Arial" w:cs="Arial"/>
          <w:sz w:val="22"/>
          <w:szCs w:val="22"/>
        </w:rPr>
      </w:pPr>
      <w:r w:rsidRPr="00D1242D">
        <w:rPr>
          <w:rFonts w:ascii="Arial" w:hAnsi="Arial" w:cs="Arial"/>
          <w:b/>
          <w:sz w:val="22"/>
          <w:szCs w:val="22"/>
        </w:rPr>
        <w:t>Title:</w:t>
      </w:r>
      <w:r w:rsidRPr="00D1242D">
        <w:rPr>
          <w:rFonts w:ascii="Arial" w:hAnsi="Arial" w:cs="Arial"/>
          <w:sz w:val="22"/>
          <w:szCs w:val="22"/>
        </w:rPr>
        <w:tab/>
      </w:r>
      <w:r w:rsidR="00EE6163" w:rsidRPr="00D1242D">
        <w:rPr>
          <w:rFonts w:ascii="Arial" w:hAnsi="Arial" w:cs="Arial"/>
          <w:sz w:val="22"/>
          <w:szCs w:val="22"/>
        </w:rPr>
        <w:t>UE Rx-Tx Measurement Report Mapping in NR</w:t>
      </w:r>
    </w:p>
    <w:p w14:paraId="37EAE97F" w14:textId="77777777" w:rsidR="00CC6F36" w:rsidRPr="00D1242D" w:rsidRDefault="00CC6F36" w:rsidP="00CC6F36">
      <w:pPr>
        <w:tabs>
          <w:tab w:val="left" w:pos="1985"/>
        </w:tabs>
        <w:spacing w:after="0"/>
        <w:jc w:val="both"/>
        <w:rPr>
          <w:rFonts w:ascii="Arial" w:hAnsi="Arial" w:cs="Arial"/>
          <w:sz w:val="22"/>
          <w:szCs w:val="22"/>
        </w:rPr>
      </w:pPr>
      <w:r w:rsidRPr="00D1242D">
        <w:rPr>
          <w:rFonts w:ascii="Arial" w:hAnsi="Arial" w:cs="Arial"/>
          <w:b/>
          <w:sz w:val="22"/>
          <w:szCs w:val="22"/>
        </w:rPr>
        <w:t>Document for:</w:t>
      </w:r>
      <w:r w:rsidRPr="00D1242D">
        <w:rPr>
          <w:rFonts w:ascii="Arial" w:hAnsi="Arial" w:cs="Arial"/>
          <w:sz w:val="22"/>
          <w:szCs w:val="22"/>
        </w:rPr>
        <w:tab/>
        <w:t>Discussion</w:t>
      </w:r>
    </w:p>
    <w:p w14:paraId="4A0C8E2B" w14:textId="77777777" w:rsidR="002202E8" w:rsidRPr="00D1242D" w:rsidRDefault="00CC6F36" w:rsidP="00BE2894">
      <w:pPr>
        <w:pStyle w:val="ListParagraph"/>
        <w:keepNext/>
        <w:keepLines/>
        <w:numPr>
          <w:ilvl w:val="0"/>
          <w:numId w:val="1"/>
        </w:numPr>
        <w:pBdr>
          <w:top w:val="single" w:sz="12" w:space="3" w:color="auto"/>
        </w:pBdr>
        <w:spacing w:before="240"/>
        <w:outlineLvl w:val="0"/>
        <w:rPr>
          <w:sz w:val="36"/>
          <w:szCs w:val="36"/>
        </w:rPr>
      </w:pPr>
      <w:bookmarkStart w:id="2" w:name="OLE_LINK13"/>
      <w:bookmarkStart w:id="3" w:name="OLE_LINK14"/>
      <w:r w:rsidRPr="00D1242D">
        <w:rPr>
          <w:sz w:val="36"/>
          <w:szCs w:val="36"/>
        </w:rPr>
        <w:t>Introduction</w:t>
      </w:r>
    </w:p>
    <w:p w14:paraId="5F4FA9F6" w14:textId="27553687" w:rsidR="00B44E82" w:rsidRPr="00D1242D" w:rsidRDefault="000F0D70" w:rsidP="009C7EA1">
      <w:pPr>
        <w:spacing w:before="120" w:after="0"/>
        <w:rPr>
          <w:sz w:val="22"/>
          <w:szCs w:val="22"/>
          <w:lang w:val="en-US"/>
        </w:rPr>
      </w:pPr>
      <w:r w:rsidRPr="00D1242D">
        <w:rPr>
          <w:sz w:val="22"/>
          <w:szCs w:val="22"/>
          <w:lang w:val="en-US"/>
        </w:rPr>
        <w:t>RAN4 has not reached any consensus on the</w:t>
      </w:r>
      <w:r w:rsidRPr="00D1242D">
        <w:t xml:space="preserve"> </w:t>
      </w:r>
      <w:r w:rsidRPr="00D1242D">
        <w:rPr>
          <w:sz w:val="22"/>
          <w:szCs w:val="22"/>
          <w:lang w:val="en-US"/>
        </w:rPr>
        <w:t xml:space="preserve">UE Rx-Tx measurement report mapping tables. According to the latest WF on RRM requirements for positioning was approved at </w:t>
      </w:r>
      <w:r w:rsidR="009828FE" w:rsidRPr="00D1242D">
        <w:rPr>
          <w:sz w:val="22"/>
          <w:szCs w:val="22"/>
          <w:lang w:val="en-US"/>
        </w:rPr>
        <w:t>RAN4</w:t>
      </w:r>
      <w:r w:rsidR="00087C28" w:rsidRPr="00D1242D">
        <w:rPr>
          <w:sz w:val="22"/>
          <w:szCs w:val="22"/>
          <w:lang w:val="en-US"/>
        </w:rPr>
        <w:t>#9</w:t>
      </w:r>
      <w:r w:rsidRPr="00D1242D">
        <w:rPr>
          <w:sz w:val="22"/>
          <w:szCs w:val="22"/>
          <w:lang w:val="en-US"/>
        </w:rPr>
        <w:t>4</w:t>
      </w:r>
      <w:r w:rsidR="000850C5" w:rsidRPr="00D1242D">
        <w:rPr>
          <w:sz w:val="22"/>
          <w:szCs w:val="22"/>
          <w:lang w:val="en-US"/>
        </w:rPr>
        <w:t xml:space="preserve"> </w:t>
      </w:r>
      <w:r w:rsidRPr="00D1242D">
        <w:rPr>
          <w:sz w:val="22"/>
          <w:szCs w:val="22"/>
          <w:lang w:val="en-US"/>
        </w:rPr>
        <w:t xml:space="preserve">the following open issues have been identified </w:t>
      </w:r>
      <w:r w:rsidR="00C50450" w:rsidRPr="00D1242D">
        <w:rPr>
          <w:sz w:val="22"/>
          <w:szCs w:val="22"/>
          <w:lang w:val="en-US"/>
        </w:rPr>
        <w:t>[</w:t>
      </w:r>
      <w:r w:rsidR="00087C28" w:rsidRPr="00D1242D">
        <w:rPr>
          <w:sz w:val="22"/>
          <w:szCs w:val="22"/>
          <w:lang w:val="en-US"/>
        </w:rPr>
        <w:t>1</w:t>
      </w:r>
      <w:r w:rsidR="00C50450" w:rsidRPr="00D1242D">
        <w:rPr>
          <w:sz w:val="22"/>
          <w:szCs w:val="22"/>
          <w:lang w:val="en-US"/>
        </w:rPr>
        <w:t>]</w:t>
      </w:r>
      <w:r w:rsidRPr="00D1242D">
        <w:rPr>
          <w:sz w:val="22"/>
          <w:szCs w:val="22"/>
          <w:lang w:val="en-US"/>
        </w:rPr>
        <w:t>:</w:t>
      </w:r>
    </w:p>
    <w:p w14:paraId="47687F46" w14:textId="0EE7769A" w:rsidR="00DD4E93" w:rsidRPr="00D1242D" w:rsidRDefault="00DD4E93" w:rsidP="009C7EA1">
      <w:pPr>
        <w:spacing w:before="120" w:after="0"/>
        <w:rPr>
          <w:sz w:val="22"/>
          <w:szCs w:val="22"/>
          <w:lang w:val="en-US"/>
        </w:rPr>
      </w:pPr>
    </w:p>
    <w:p w14:paraId="646F6820" w14:textId="77777777" w:rsidR="00DD4E93" w:rsidRPr="00D1242D" w:rsidRDefault="00DD4E93" w:rsidP="00DD4E93">
      <w:pPr>
        <w:numPr>
          <w:ilvl w:val="0"/>
          <w:numId w:val="12"/>
        </w:numPr>
        <w:pBdr>
          <w:top w:val="single" w:sz="4" w:space="1" w:color="auto"/>
        </w:pBdr>
        <w:spacing w:after="0" w:line="216" w:lineRule="auto"/>
        <w:ind w:left="1080"/>
        <w:contextualSpacing/>
        <w:rPr>
          <w:rFonts w:asciiTheme="minorHAnsi" w:hAnsiTheme="minorHAnsi" w:cstheme="minorHAnsi"/>
          <w:i/>
          <w:iCs/>
          <w:lang w:val="en-US" w:eastAsia="sv-SE"/>
        </w:rPr>
      </w:pPr>
      <w:r w:rsidRPr="00D1242D">
        <w:rPr>
          <w:rFonts w:asciiTheme="minorHAnsi" w:eastAsiaTheme="minorEastAsia" w:hAnsiTheme="minorHAnsi" w:cstheme="minorHAnsi"/>
          <w:i/>
          <w:iCs/>
          <w:color w:val="000000" w:themeColor="text1"/>
          <w:kern w:val="24"/>
          <w:lang w:val="en-US" w:eastAsia="sv-SE"/>
        </w:rPr>
        <w:t>RAN4 to continue discussion on UE Rx-Tx report mapping table(s) in the next meeting considering e.g. the following aspects:</w:t>
      </w:r>
    </w:p>
    <w:p w14:paraId="20FA8764" w14:textId="77777777" w:rsidR="00DD4E93" w:rsidRPr="00D1242D" w:rsidRDefault="00DD4E93" w:rsidP="00DD4E93">
      <w:pPr>
        <w:numPr>
          <w:ilvl w:val="1"/>
          <w:numId w:val="12"/>
        </w:numPr>
        <w:spacing w:after="0" w:line="216" w:lineRule="auto"/>
        <w:ind w:left="2520"/>
        <w:contextualSpacing/>
        <w:rPr>
          <w:rFonts w:asciiTheme="minorHAnsi" w:hAnsiTheme="minorHAnsi" w:cstheme="minorHAnsi"/>
          <w:i/>
          <w:iCs/>
          <w:sz w:val="18"/>
          <w:szCs w:val="18"/>
          <w:lang w:val="sv-SE" w:eastAsia="sv-SE"/>
        </w:rPr>
      </w:pPr>
      <w:r w:rsidRPr="00D1242D">
        <w:rPr>
          <w:rFonts w:asciiTheme="minorHAnsi" w:eastAsiaTheme="minorEastAsia" w:hAnsiTheme="minorHAnsi" w:cstheme="minorHAnsi"/>
          <w:i/>
          <w:iCs/>
          <w:color w:val="000000" w:themeColor="text1"/>
          <w:kern w:val="24"/>
          <w:sz w:val="18"/>
          <w:szCs w:val="18"/>
          <w:lang w:val="en-US" w:eastAsia="sv-SE"/>
        </w:rPr>
        <w:t>Uniform vs. non-uniform granularity</w:t>
      </w:r>
    </w:p>
    <w:p w14:paraId="4628D328" w14:textId="77777777" w:rsidR="00DD4E93" w:rsidRPr="00D1242D" w:rsidRDefault="00DD4E93" w:rsidP="00DD4E93">
      <w:pPr>
        <w:numPr>
          <w:ilvl w:val="1"/>
          <w:numId w:val="12"/>
        </w:numPr>
        <w:spacing w:after="0" w:line="216" w:lineRule="auto"/>
        <w:ind w:left="2520"/>
        <w:contextualSpacing/>
        <w:rPr>
          <w:rFonts w:asciiTheme="minorHAnsi" w:hAnsiTheme="minorHAnsi" w:cstheme="minorHAnsi"/>
          <w:i/>
          <w:iCs/>
          <w:sz w:val="18"/>
          <w:szCs w:val="18"/>
          <w:lang w:val="sv-SE" w:eastAsia="sv-SE"/>
        </w:rPr>
      </w:pPr>
      <w:r w:rsidRPr="00D1242D">
        <w:rPr>
          <w:rFonts w:asciiTheme="minorHAnsi" w:eastAsiaTheme="minorEastAsia" w:hAnsiTheme="minorHAnsi" w:cstheme="minorHAnsi"/>
          <w:i/>
          <w:iCs/>
          <w:color w:val="000000" w:themeColor="text1"/>
          <w:kern w:val="24"/>
          <w:sz w:val="18"/>
          <w:szCs w:val="18"/>
          <w:lang w:val="en-US" w:eastAsia="sv-SE"/>
        </w:rPr>
        <w:t>Number of report mapping tables</w:t>
      </w:r>
    </w:p>
    <w:p w14:paraId="2739787B" w14:textId="77777777" w:rsidR="00DD4E93" w:rsidRPr="00D1242D" w:rsidRDefault="00DD4E93" w:rsidP="00DD4E93">
      <w:pPr>
        <w:numPr>
          <w:ilvl w:val="1"/>
          <w:numId w:val="12"/>
        </w:numPr>
        <w:spacing w:after="0" w:line="216" w:lineRule="auto"/>
        <w:ind w:left="2520"/>
        <w:contextualSpacing/>
        <w:rPr>
          <w:rFonts w:asciiTheme="minorHAnsi" w:hAnsiTheme="minorHAnsi" w:cstheme="minorHAnsi"/>
          <w:i/>
          <w:iCs/>
          <w:sz w:val="18"/>
          <w:szCs w:val="18"/>
          <w:lang w:val="en-US" w:eastAsia="sv-SE"/>
        </w:rPr>
      </w:pPr>
      <w:r w:rsidRPr="00D1242D">
        <w:rPr>
          <w:rFonts w:asciiTheme="minorHAnsi" w:eastAsiaTheme="minorEastAsia" w:hAnsiTheme="minorHAnsi" w:cstheme="minorHAnsi"/>
          <w:i/>
          <w:iCs/>
          <w:color w:val="000000" w:themeColor="text1"/>
          <w:kern w:val="24"/>
          <w:sz w:val="18"/>
          <w:szCs w:val="18"/>
          <w:lang w:val="en-US" w:eastAsia="sv-SE"/>
        </w:rPr>
        <w:t xml:space="preserve">Range in FR1 and FR2, Impact of parameter </w:t>
      </w:r>
      <w:proofErr w:type="gramStart"/>
      <w:r w:rsidRPr="00D1242D">
        <w:rPr>
          <w:rFonts w:asciiTheme="minorHAnsi" w:eastAsiaTheme="minorEastAsia" w:hAnsiTheme="minorHAnsi" w:cstheme="minorHAnsi"/>
          <w:i/>
          <w:iCs/>
          <w:color w:val="000000" w:themeColor="text1"/>
          <w:kern w:val="24"/>
          <w:sz w:val="18"/>
          <w:szCs w:val="18"/>
          <w:lang w:val="en-US" w:eastAsia="sv-SE"/>
        </w:rPr>
        <w:t>N</w:t>
      </w:r>
      <w:proofErr w:type="spellStart"/>
      <w:r w:rsidRPr="00D1242D">
        <w:rPr>
          <w:rFonts w:asciiTheme="minorHAnsi" w:eastAsiaTheme="minorEastAsia" w:hAnsiTheme="minorHAnsi" w:cstheme="minorHAnsi"/>
          <w:i/>
          <w:iCs/>
          <w:color w:val="000000" w:themeColor="text1"/>
          <w:kern w:val="24"/>
          <w:position w:val="-10"/>
          <w:sz w:val="18"/>
          <w:szCs w:val="18"/>
          <w:vertAlign w:val="subscript"/>
          <w:lang w:val="en-US" w:eastAsia="sv-SE"/>
        </w:rPr>
        <w:t>TA,Offset</w:t>
      </w:r>
      <w:proofErr w:type="spellEnd"/>
      <w:proofErr w:type="gramEnd"/>
    </w:p>
    <w:p w14:paraId="62CFBD14" w14:textId="77777777" w:rsidR="00DD4E93" w:rsidRPr="00D1242D" w:rsidRDefault="00DD4E93" w:rsidP="00DD4E93">
      <w:pPr>
        <w:numPr>
          <w:ilvl w:val="2"/>
          <w:numId w:val="12"/>
        </w:numPr>
        <w:spacing w:after="0" w:line="216" w:lineRule="auto"/>
        <w:ind w:left="3960"/>
        <w:contextualSpacing/>
        <w:rPr>
          <w:rFonts w:asciiTheme="minorHAnsi" w:hAnsiTheme="minorHAnsi" w:cstheme="minorHAnsi"/>
          <w:i/>
          <w:iCs/>
          <w:sz w:val="18"/>
          <w:szCs w:val="18"/>
          <w:lang w:val="en-US" w:eastAsia="sv-SE"/>
        </w:rPr>
      </w:pPr>
      <w:r w:rsidRPr="00D1242D">
        <w:rPr>
          <w:rFonts w:asciiTheme="minorHAnsi" w:eastAsiaTheme="minorEastAsia" w:hAnsiTheme="minorHAnsi" w:cstheme="minorHAnsi"/>
          <w:i/>
          <w:iCs/>
          <w:color w:val="000000" w:themeColor="text1"/>
          <w:kern w:val="24"/>
          <w:sz w:val="18"/>
          <w:szCs w:val="18"/>
          <w:lang w:val="en-US" w:eastAsia="sv-SE"/>
        </w:rPr>
        <w:t xml:space="preserve">Whether LMF needs to be aware of </w:t>
      </w:r>
      <w:proofErr w:type="gramStart"/>
      <w:r w:rsidRPr="00D1242D">
        <w:rPr>
          <w:rFonts w:asciiTheme="minorHAnsi" w:eastAsiaTheme="minorEastAsia" w:hAnsiTheme="minorHAnsi" w:cstheme="minorHAnsi"/>
          <w:i/>
          <w:iCs/>
          <w:color w:val="000000" w:themeColor="text1"/>
          <w:kern w:val="24"/>
          <w:sz w:val="18"/>
          <w:szCs w:val="18"/>
          <w:lang w:val="en-US" w:eastAsia="sv-SE"/>
        </w:rPr>
        <w:t>N</w:t>
      </w:r>
      <w:proofErr w:type="spellStart"/>
      <w:r w:rsidRPr="00D1242D">
        <w:rPr>
          <w:rFonts w:asciiTheme="minorHAnsi" w:eastAsiaTheme="minorEastAsia" w:hAnsiTheme="minorHAnsi" w:cstheme="minorHAnsi"/>
          <w:i/>
          <w:iCs/>
          <w:color w:val="000000" w:themeColor="text1"/>
          <w:kern w:val="24"/>
          <w:position w:val="-8"/>
          <w:sz w:val="18"/>
          <w:szCs w:val="18"/>
          <w:vertAlign w:val="subscript"/>
          <w:lang w:val="en-US" w:eastAsia="sv-SE"/>
        </w:rPr>
        <w:t>TA,Offset</w:t>
      </w:r>
      <w:proofErr w:type="spellEnd"/>
      <w:proofErr w:type="gramEnd"/>
    </w:p>
    <w:p w14:paraId="5695A386" w14:textId="77777777" w:rsidR="00DD4E93" w:rsidRPr="00D1242D" w:rsidRDefault="00DD4E93" w:rsidP="00DD4E93">
      <w:pPr>
        <w:numPr>
          <w:ilvl w:val="1"/>
          <w:numId w:val="12"/>
        </w:numPr>
        <w:spacing w:after="0" w:line="216" w:lineRule="auto"/>
        <w:ind w:left="2520"/>
        <w:contextualSpacing/>
        <w:rPr>
          <w:rFonts w:asciiTheme="minorHAnsi" w:hAnsiTheme="minorHAnsi" w:cstheme="minorHAnsi"/>
          <w:i/>
          <w:iCs/>
          <w:sz w:val="18"/>
          <w:szCs w:val="18"/>
          <w:lang w:val="en-US" w:eastAsia="sv-SE"/>
        </w:rPr>
      </w:pPr>
      <w:r w:rsidRPr="00D1242D">
        <w:rPr>
          <w:rFonts w:asciiTheme="minorHAnsi" w:eastAsiaTheme="minorEastAsia" w:hAnsiTheme="minorHAnsi" w:cstheme="minorHAnsi"/>
          <w:i/>
          <w:iCs/>
          <w:color w:val="000000" w:themeColor="text1"/>
          <w:kern w:val="24"/>
          <w:sz w:val="18"/>
          <w:szCs w:val="18"/>
          <w:lang w:val="en-US" w:eastAsia="sv-SE"/>
        </w:rPr>
        <w:t>Mapping with negative reported values for neighbor cell UE Rx-TX</w:t>
      </w:r>
    </w:p>
    <w:p w14:paraId="45AF1DCD" w14:textId="54ADA38B" w:rsidR="00DD4E93" w:rsidRPr="00D1242D" w:rsidRDefault="00DD4E93" w:rsidP="00DD4E93">
      <w:pPr>
        <w:numPr>
          <w:ilvl w:val="1"/>
          <w:numId w:val="12"/>
        </w:numPr>
        <w:spacing w:after="0" w:line="216" w:lineRule="auto"/>
        <w:ind w:left="2520"/>
        <w:contextualSpacing/>
        <w:rPr>
          <w:rFonts w:asciiTheme="minorHAnsi" w:hAnsiTheme="minorHAnsi" w:cstheme="minorHAnsi"/>
          <w:i/>
          <w:iCs/>
          <w:sz w:val="18"/>
          <w:szCs w:val="18"/>
          <w:lang w:val="en-US" w:eastAsia="sv-SE"/>
        </w:rPr>
      </w:pPr>
      <w:r w:rsidRPr="00D1242D">
        <w:rPr>
          <w:rFonts w:asciiTheme="minorHAnsi" w:eastAsiaTheme="minorEastAsia" w:hAnsiTheme="minorHAnsi" w:cstheme="minorHAnsi"/>
          <w:i/>
          <w:iCs/>
          <w:color w:val="000000" w:themeColor="text1"/>
          <w:kern w:val="24"/>
          <w:sz w:val="18"/>
          <w:szCs w:val="18"/>
          <w:lang w:val="en-US" w:eastAsia="sv-SE"/>
        </w:rPr>
        <w:t>Parameter k (</w:t>
      </w:r>
      <m:oMath>
        <m:r>
          <w:rPr>
            <w:rFonts w:ascii="Cambria Math" w:eastAsiaTheme="minorEastAsia" w:hAnsi="Cambria Math" w:cstheme="minorHAnsi"/>
            <w:color w:val="000000" w:themeColor="text1"/>
            <w:kern w:val="24"/>
            <w:sz w:val="18"/>
            <w:szCs w:val="18"/>
            <w:lang w:eastAsia="sv-SE"/>
          </w:rPr>
          <m:t>T=</m:t>
        </m:r>
        <m:sSub>
          <m:sSubPr>
            <m:ctrlPr>
              <w:rPr>
                <w:rFonts w:ascii="Cambria Math" w:eastAsiaTheme="minorEastAsia" w:hAnsi="Cambria Math" w:cstheme="minorHAnsi"/>
                <w:i/>
                <w:iCs/>
                <w:color w:val="000000" w:themeColor="text1"/>
                <w:kern w:val="24"/>
                <w:sz w:val="18"/>
                <w:szCs w:val="18"/>
                <w:lang w:val="en-US" w:eastAsia="sv-SE"/>
              </w:rPr>
            </m:ctrlPr>
          </m:sSubPr>
          <m:e>
            <m:r>
              <w:rPr>
                <w:rFonts w:ascii="Cambria Math" w:eastAsiaTheme="minorEastAsia" w:hAnsi="Cambria Math" w:cstheme="minorHAnsi"/>
                <w:color w:val="000000" w:themeColor="text1"/>
                <w:kern w:val="24"/>
                <w:sz w:val="18"/>
                <w:szCs w:val="18"/>
                <w:lang w:eastAsia="sv-SE"/>
              </w:rPr>
              <m:t>T</m:t>
            </m:r>
          </m:e>
          <m:sub>
            <m:r>
              <w:rPr>
                <w:rFonts w:ascii="Cambria Math" w:eastAsiaTheme="minorEastAsia" w:hAnsi="Cambria Math" w:cstheme="minorHAnsi"/>
                <w:color w:val="000000" w:themeColor="text1"/>
                <w:kern w:val="24"/>
                <w:sz w:val="18"/>
                <w:szCs w:val="18"/>
                <w:lang w:eastAsia="sv-SE"/>
              </w:rPr>
              <m:t>c</m:t>
            </m:r>
          </m:sub>
        </m:sSub>
        <m:sSup>
          <m:sSupPr>
            <m:ctrlPr>
              <w:rPr>
                <w:rFonts w:ascii="Cambria Math" w:eastAsiaTheme="minorEastAsia" w:hAnsi="Cambria Math" w:cstheme="minorHAnsi"/>
                <w:i/>
                <w:iCs/>
                <w:color w:val="000000" w:themeColor="text1"/>
                <w:kern w:val="24"/>
                <w:sz w:val="18"/>
                <w:szCs w:val="18"/>
                <w:lang w:val="en-US" w:eastAsia="sv-SE"/>
              </w:rPr>
            </m:ctrlPr>
          </m:sSupPr>
          <m:e>
            <m:r>
              <w:rPr>
                <w:rFonts w:ascii="Cambria Math" w:eastAsiaTheme="minorEastAsia" w:hAnsi="Cambria Math" w:cstheme="minorHAnsi"/>
                <w:color w:val="000000" w:themeColor="text1"/>
                <w:kern w:val="24"/>
                <w:sz w:val="18"/>
                <w:szCs w:val="18"/>
                <w:lang w:eastAsia="sv-SE"/>
              </w:rPr>
              <m:t>2</m:t>
            </m:r>
          </m:e>
          <m:sup>
            <m:r>
              <w:rPr>
                <w:rFonts w:ascii="Cambria Math" w:eastAsiaTheme="minorEastAsia" w:hAnsi="Cambria Math" w:cstheme="minorHAnsi"/>
                <w:color w:val="000000" w:themeColor="text1"/>
                <w:kern w:val="24"/>
                <w:sz w:val="18"/>
                <w:szCs w:val="18"/>
                <w:lang w:eastAsia="sv-SE"/>
              </w:rPr>
              <m:t>k</m:t>
            </m:r>
          </m:sup>
        </m:sSup>
        <m:r>
          <w:rPr>
            <w:rFonts w:ascii="Cambria Math" w:eastAsiaTheme="minorEastAsia" w:hAnsi="Cambria Math" w:cstheme="minorHAnsi"/>
            <w:color w:val="000000" w:themeColor="text1"/>
            <w:kern w:val="24"/>
            <w:sz w:val="18"/>
            <w:szCs w:val="18"/>
            <w:lang w:val="en-US" w:eastAsia="sv-SE"/>
          </w:rPr>
          <m:t>) </m:t>
        </m:r>
      </m:oMath>
      <w:r w:rsidRPr="00D1242D">
        <w:rPr>
          <w:rFonts w:asciiTheme="minorHAnsi" w:eastAsiaTheme="minorEastAsia" w:hAnsiTheme="minorHAnsi" w:cstheme="minorHAnsi"/>
          <w:i/>
          <w:iCs/>
          <w:color w:val="000000" w:themeColor="text1"/>
          <w:kern w:val="24"/>
          <w:sz w:val="18"/>
          <w:szCs w:val="18"/>
          <w:lang w:val="en-US" w:eastAsia="sv-SE"/>
        </w:rPr>
        <w:t>where k is a configuration parameter</w:t>
      </w:r>
    </w:p>
    <w:p w14:paraId="6A171E4E" w14:textId="77777777" w:rsidR="00DD4E93" w:rsidRPr="00D1242D" w:rsidRDefault="00DD4E93" w:rsidP="00DD4E93">
      <w:pPr>
        <w:numPr>
          <w:ilvl w:val="2"/>
          <w:numId w:val="12"/>
        </w:numPr>
        <w:spacing w:after="0" w:line="216" w:lineRule="auto"/>
        <w:ind w:left="3960"/>
        <w:contextualSpacing/>
        <w:rPr>
          <w:rFonts w:asciiTheme="minorHAnsi" w:hAnsiTheme="minorHAnsi" w:cstheme="minorHAnsi"/>
          <w:i/>
          <w:iCs/>
          <w:sz w:val="18"/>
          <w:szCs w:val="18"/>
          <w:lang w:val="en-US" w:eastAsia="sv-SE"/>
        </w:rPr>
      </w:pPr>
      <w:r w:rsidRPr="00D1242D">
        <w:rPr>
          <w:rFonts w:asciiTheme="minorHAnsi" w:eastAsiaTheme="minorEastAsia" w:hAnsiTheme="minorHAnsi" w:cstheme="minorHAnsi"/>
          <w:i/>
          <w:iCs/>
          <w:color w:val="000000" w:themeColor="text1"/>
          <w:kern w:val="24"/>
          <w:sz w:val="18"/>
          <w:szCs w:val="18"/>
          <w:lang w:val="en-US" w:eastAsia="sv-SE"/>
        </w:rPr>
        <w:t>Whether UE always can follow signaled k or may need to adjust k</w:t>
      </w:r>
    </w:p>
    <w:p w14:paraId="13F29890" w14:textId="77777777" w:rsidR="00DD4E93" w:rsidRPr="00D1242D" w:rsidRDefault="00DD4E93" w:rsidP="00DD4E93">
      <w:pPr>
        <w:numPr>
          <w:ilvl w:val="3"/>
          <w:numId w:val="12"/>
        </w:numPr>
        <w:spacing w:after="0" w:line="216" w:lineRule="auto"/>
        <w:ind w:left="5400"/>
        <w:contextualSpacing/>
        <w:rPr>
          <w:rFonts w:asciiTheme="minorHAnsi" w:hAnsiTheme="minorHAnsi" w:cstheme="minorHAnsi"/>
          <w:i/>
          <w:iCs/>
          <w:sz w:val="18"/>
          <w:szCs w:val="18"/>
          <w:lang w:val="en-US" w:eastAsia="sv-SE"/>
        </w:rPr>
      </w:pPr>
      <w:r w:rsidRPr="00D1242D">
        <w:rPr>
          <w:rFonts w:asciiTheme="minorHAnsi" w:eastAsiaTheme="minorEastAsia" w:hAnsiTheme="minorHAnsi" w:cstheme="minorHAnsi"/>
          <w:i/>
          <w:iCs/>
          <w:color w:val="000000" w:themeColor="text1"/>
          <w:kern w:val="24"/>
          <w:sz w:val="18"/>
          <w:szCs w:val="18"/>
          <w:lang w:val="en-US" w:eastAsia="sv-SE"/>
        </w:rPr>
        <w:t>FFS: whether UE can report its capability of k to NW</w:t>
      </w:r>
    </w:p>
    <w:p w14:paraId="5CD39A50" w14:textId="77777777" w:rsidR="00DD4E93" w:rsidRPr="00D1242D" w:rsidRDefault="00DD4E93" w:rsidP="00DD4E93">
      <w:pPr>
        <w:numPr>
          <w:ilvl w:val="2"/>
          <w:numId w:val="12"/>
        </w:numPr>
        <w:spacing w:after="0" w:line="216" w:lineRule="auto"/>
        <w:ind w:left="3960"/>
        <w:contextualSpacing/>
        <w:rPr>
          <w:rFonts w:asciiTheme="minorHAnsi" w:hAnsiTheme="minorHAnsi" w:cstheme="minorHAnsi"/>
          <w:i/>
          <w:iCs/>
          <w:sz w:val="18"/>
          <w:szCs w:val="18"/>
          <w:lang w:val="en-US" w:eastAsia="sv-SE"/>
        </w:rPr>
      </w:pPr>
      <w:r w:rsidRPr="00D1242D">
        <w:rPr>
          <w:rFonts w:asciiTheme="minorHAnsi" w:eastAsiaTheme="minorEastAsia" w:hAnsiTheme="minorHAnsi" w:cstheme="minorHAnsi"/>
          <w:i/>
          <w:iCs/>
          <w:color w:val="000000" w:themeColor="text1"/>
          <w:kern w:val="24"/>
          <w:sz w:val="18"/>
          <w:szCs w:val="18"/>
          <w:lang w:val="en-US" w:eastAsia="sv-SE"/>
        </w:rPr>
        <w:t>Min/max values of k, and whether they depend on FR1/FR2 and center/edge mapping</w:t>
      </w:r>
    </w:p>
    <w:p w14:paraId="3CD3CC46" w14:textId="77777777" w:rsidR="00DD4E93" w:rsidRPr="00D1242D" w:rsidRDefault="00DD4E93" w:rsidP="00DD4E93">
      <w:pPr>
        <w:numPr>
          <w:ilvl w:val="2"/>
          <w:numId w:val="12"/>
        </w:numPr>
        <w:spacing w:after="0" w:line="216" w:lineRule="auto"/>
        <w:ind w:left="3960"/>
        <w:contextualSpacing/>
        <w:rPr>
          <w:rFonts w:asciiTheme="minorHAnsi" w:hAnsiTheme="minorHAnsi" w:cstheme="minorHAnsi"/>
          <w:i/>
          <w:iCs/>
          <w:sz w:val="18"/>
          <w:szCs w:val="18"/>
          <w:lang w:val="en-US" w:eastAsia="sv-SE"/>
        </w:rPr>
      </w:pPr>
      <w:r w:rsidRPr="00D1242D">
        <w:rPr>
          <w:rFonts w:asciiTheme="minorHAnsi" w:eastAsiaTheme="minorEastAsia" w:hAnsiTheme="minorHAnsi" w:cstheme="minorHAnsi"/>
          <w:i/>
          <w:iCs/>
          <w:color w:val="000000" w:themeColor="text1"/>
          <w:kern w:val="24"/>
          <w:sz w:val="18"/>
          <w:szCs w:val="18"/>
          <w:lang w:val="en-US" w:eastAsia="sv-SE"/>
        </w:rPr>
        <w:t xml:space="preserve">Whether </w:t>
      </w:r>
      <w:proofErr w:type="spellStart"/>
      <w:r w:rsidRPr="00D1242D">
        <w:rPr>
          <w:rFonts w:asciiTheme="minorHAnsi" w:eastAsiaTheme="minorEastAsia" w:hAnsiTheme="minorHAnsi" w:cstheme="minorHAnsi"/>
          <w:i/>
          <w:iCs/>
          <w:color w:val="000000" w:themeColor="text1"/>
          <w:kern w:val="24"/>
          <w:sz w:val="18"/>
          <w:szCs w:val="18"/>
          <w:lang w:val="en-US" w:eastAsia="sv-SE"/>
        </w:rPr>
        <w:t>gNB</w:t>
      </w:r>
      <w:proofErr w:type="spellEnd"/>
      <w:r w:rsidRPr="00D1242D">
        <w:rPr>
          <w:rFonts w:asciiTheme="minorHAnsi" w:eastAsiaTheme="minorEastAsia" w:hAnsiTheme="minorHAnsi" w:cstheme="minorHAnsi"/>
          <w:i/>
          <w:iCs/>
          <w:color w:val="000000" w:themeColor="text1"/>
          <w:kern w:val="24"/>
          <w:sz w:val="18"/>
          <w:szCs w:val="18"/>
          <w:lang w:val="en-US" w:eastAsia="sv-SE"/>
        </w:rPr>
        <w:t xml:space="preserve"> needs to be aware of k</w:t>
      </w:r>
    </w:p>
    <w:p w14:paraId="3CADDF07" w14:textId="13751CC9" w:rsidR="00DD4E93" w:rsidRPr="00D1242D" w:rsidRDefault="00DD4E93" w:rsidP="005E1DF1">
      <w:pPr>
        <w:numPr>
          <w:ilvl w:val="1"/>
          <w:numId w:val="12"/>
        </w:numPr>
        <w:pBdr>
          <w:bottom w:val="single" w:sz="4" w:space="1" w:color="auto"/>
        </w:pBdr>
        <w:spacing w:after="0" w:line="216" w:lineRule="auto"/>
        <w:ind w:left="2520"/>
        <w:contextualSpacing/>
        <w:rPr>
          <w:rFonts w:asciiTheme="minorHAnsi" w:hAnsiTheme="minorHAnsi" w:cstheme="minorHAnsi"/>
          <w:i/>
          <w:iCs/>
          <w:sz w:val="18"/>
          <w:szCs w:val="18"/>
          <w:lang w:val="en-US" w:eastAsia="sv-SE"/>
        </w:rPr>
      </w:pPr>
      <w:r w:rsidRPr="00D1242D">
        <w:rPr>
          <w:rFonts w:asciiTheme="minorHAnsi" w:eastAsiaTheme="minorEastAsia" w:hAnsiTheme="minorHAnsi" w:cstheme="minorHAnsi"/>
          <w:i/>
          <w:iCs/>
          <w:color w:val="000000" w:themeColor="text1"/>
          <w:kern w:val="24"/>
          <w:sz w:val="18"/>
          <w:szCs w:val="18"/>
          <w:lang w:val="en-US" w:eastAsia="sv-SE"/>
        </w:rPr>
        <w:t>Note: other relevant aspects are not precluded</w:t>
      </w:r>
    </w:p>
    <w:p w14:paraId="3A16A387" w14:textId="5232E63A" w:rsidR="000F0D70" w:rsidRPr="00D1242D" w:rsidRDefault="000F0D70" w:rsidP="007134CA">
      <w:pPr>
        <w:spacing w:before="240" w:after="0"/>
        <w:rPr>
          <w:sz w:val="22"/>
          <w:szCs w:val="22"/>
          <w:lang w:val="en-US"/>
        </w:rPr>
      </w:pPr>
      <w:r w:rsidRPr="00D1242D">
        <w:rPr>
          <w:sz w:val="22"/>
          <w:szCs w:val="22"/>
          <w:lang w:val="en-US"/>
        </w:rPr>
        <w:t>In addition</w:t>
      </w:r>
      <w:r w:rsidR="00A34791" w:rsidRPr="00D1242D">
        <w:rPr>
          <w:sz w:val="22"/>
          <w:szCs w:val="22"/>
          <w:lang w:val="en-US"/>
        </w:rPr>
        <w:t>,</w:t>
      </w:r>
      <w:r w:rsidRPr="00D1242D">
        <w:rPr>
          <w:sz w:val="22"/>
          <w:szCs w:val="22"/>
          <w:lang w:val="en-US"/>
        </w:rPr>
        <w:t xml:space="preserve"> RAN4 has received LS from RAN1 and RAN2 containing their agreements </w:t>
      </w:r>
      <w:r w:rsidR="00A34791" w:rsidRPr="00D1242D">
        <w:rPr>
          <w:sz w:val="22"/>
          <w:szCs w:val="22"/>
          <w:lang w:val="en-US"/>
        </w:rPr>
        <w:t xml:space="preserve">related to </w:t>
      </w:r>
      <w:r w:rsidRPr="00D1242D">
        <w:rPr>
          <w:sz w:val="22"/>
          <w:szCs w:val="22"/>
          <w:lang w:val="en-US"/>
        </w:rPr>
        <w:t xml:space="preserve">the granularity </w:t>
      </w:r>
      <w:r w:rsidR="00A34791" w:rsidRPr="00D1242D">
        <w:rPr>
          <w:sz w:val="22"/>
          <w:szCs w:val="22"/>
          <w:lang w:val="en-US"/>
        </w:rPr>
        <w:t>and mapping for</w:t>
      </w:r>
      <w:r w:rsidRPr="00D1242D">
        <w:rPr>
          <w:sz w:val="22"/>
          <w:szCs w:val="22"/>
          <w:lang w:val="en-US"/>
        </w:rPr>
        <w:t xml:space="preserve"> timing measurements for positioning including the UE Rx-Tx measurement.</w:t>
      </w:r>
      <w:r w:rsidR="007134CA" w:rsidRPr="00D1242D">
        <w:rPr>
          <w:sz w:val="22"/>
          <w:szCs w:val="22"/>
          <w:lang w:val="en-US"/>
        </w:rPr>
        <w:t xml:space="preserve"> </w:t>
      </w:r>
      <w:r w:rsidRPr="00D1242D">
        <w:rPr>
          <w:sz w:val="22"/>
          <w:szCs w:val="22"/>
          <w:lang w:val="en-US"/>
        </w:rPr>
        <w:t xml:space="preserve">According to the </w:t>
      </w:r>
      <w:r w:rsidR="00A34791" w:rsidRPr="00D1242D">
        <w:rPr>
          <w:sz w:val="22"/>
          <w:szCs w:val="22"/>
          <w:lang w:val="en-US"/>
        </w:rPr>
        <w:t xml:space="preserve">RAN1 </w:t>
      </w:r>
      <w:r w:rsidRPr="00D1242D">
        <w:rPr>
          <w:sz w:val="22"/>
          <w:szCs w:val="22"/>
          <w:lang w:val="en-US"/>
        </w:rPr>
        <w:t xml:space="preserve">agreements </w:t>
      </w:r>
      <w:r w:rsidR="007134CA" w:rsidRPr="00D1242D">
        <w:rPr>
          <w:sz w:val="22"/>
          <w:szCs w:val="22"/>
          <w:lang w:val="en-US"/>
        </w:rPr>
        <w:t xml:space="preserve">related to the UE Rx-Tx time difference granularity </w:t>
      </w:r>
      <w:r w:rsidRPr="00D1242D">
        <w:rPr>
          <w:sz w:val="22"/>
          <w:szCs w:val="22"/>
          <w:lang w:val="en-US"/>
        </w:rPr>
        <w:t>[2]:</w:t>
      </w:r>
    </w:p>
    <w:p w14:paraId="7EEA0F38" w14:textId="5DAE9008" w:rsidR="00514756" w:rsidRPr="00D1242D" w:rsidRDefault="00514756" w:rsidP="00514756">
      <w:pPr>
        <w:pStyle w:val="ListParagraph"/>
        <w:numPr>
          <w:ilvl w:val="0"/>
          <w:numId w:val="5"/>
        </w:numPr>
        <w:pBdr>
          <w:top w:val="single" w:sz="4" w:space="1" w:color="auto"/>
        </w:pBdr>
        <w:spacing w:before="240"/>
        <w:ind w:left="357" w:hanging="357"/>
        <w:contextualSpacing w:val="0"/>
        <w:rPr>
          <w:rFonts w:asciiTheme="minorHAnsi" w:hAnsiTheme="minorHAnsi" w:cstheme="minorHAnsi"/>
          <w:i/>
          <w:iCs/>
          <w:sz w:val="18"/>
          <w:szCs w:val="18"/>
          <w:lang w:eastAsia="x-none"/>
        </w:rPr>
      </w:pPr>
      <w:r w:rsidRPr="00D1242D">
        <w:rPr>
          <w:rFonts w:asciiTheme="minorHAnsi" w:hAnsiTheme="minorHAnsi" w:cstheme="minorHAnsi"/>
          <w:i/>
          <w:iCs/>
          <w:sz w:val="18"/>
          <w:szCs w:val="18"/>
        </w:rPr>
        <w:t>The reporting granularity for the UE/</w:t>
      </w:r>
      <w:proofErr w:type="spellStart"/>
      <w:r w:rsidRPr="00D1242D">
        <w:rPr>
          <w:rFonts w:asciiTheme="minorHAnsi" w:hAnsiTheme="minorHAnsi" w:cstheme="minorHAnsi"/>
          <w:i/>
          <w:iCs/>
          <w:sz w:val="18"/>
          <w:szCs w:val="18"/>
        </w:rPr>
        <w:t>gNB</w:t>
      </w:r>
      <w:proofErr w:type="spellEnd"/>
      <w:r w:rsidRPr="00D1242D">
        <w:rPr>
          <w:rFonts w:asciiTheme="minorHAnsi" w:hAnsiTheme="minorHAnsi" w:cstheme="minorHAnsi"/>
          <w:i/>
          <w:iCs/>
          <w:sz w:val="18"/>
          <w:szCs w:val="18"/>
        </w:rPr>
        <w:t xml:space="preserve"> timing measurements (DL RSTD, the UE Rx-Tx time difference, UL RTOA, </w:t>
      </w:r>
      <w:proofErr w:type="spellStart"/>
      <w:r w:rsidRPr="00D1242D">
        <w:rPr>
          <w:rFonts w:asciiTheme="minorHAnsi" w:hAnsiTheme="minorHAnsi" w:cstheme="minorHAnsi"/>
          <w:i/>
          <w:iCs/>
          <w:sz w:val="18"/>
          <w:szCs w:val="18"/>
        </w:rPr>
        <w:t>gNB</w:t>
      </w:r>
      <w:proofErr w:type="spellEnd"/>
      <w:r w:rsidRPr="00D1242D">
        <w:rPr>
          <w:rFonts w:asciiTheme="minorHAnsi" w:hAnsiTheme="minorHAnsi" w:cstheme="minorHAnsi"/>
          <w:i/>
          <w:iCs/>
          <w:sz w:val="18"/>
          <w:szCs w:val="18"/>
        </w:rPr>
        <w:t xml:space="preserve"> Rx-Tx time difference) is defined as </w:t>
      </w:r>
      <w:r w:rsidRPr="00D1242D">
        <w:rPr>
          <w:rFonts w:asciiTheme="minorHAnsi" w:hAnsiTheme="minorHAnsi" w:cstheme="minorHAnsi"/>
          <w:i/>
          <w:iCs/>
          <w:noProof/>
          <w:position w:val="-5"/>
          <w:sz w:val="18"/>
          <w:szCs w:val="18"/>
        </w:rPr>
        <w:drawing>
          <wp:inline distT="0" distB="0" distL="0" distR="0" wp14:anchorId="33989071" wp14:editId="727A6CD8">
            <wp:extent cx="485140" cy="151130"/>
            <wp:effectExtent l="0" t="0" r="0" b="127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r:link="rId10">
                      <a:extLst>
                        <a:ext uri="{28A0092B-C50C-407E-A947-70E740481C1C}">
                          <a14:useLocalDpi xmlns:a14="http://schemas.microsoft.com/office/drawing/2010/main" val="0"/>
                        </a:ext>
                      </a:extLst>
                    </a:blip>
                    <a:srcRect/>
                    <a:stretch>
                      <a:fillRect/>
                    </a:stretch>
                  </pic:blipFill>
                  <pic:spPr bwMode="auto">
                    <a:xfrm>
                      <a:off x="0" y="0"/>
                      <a:ext cx="485140" cy="151130"/>
                    </a:xfrm>
                    <a:prstGeom prst="rect">
                      <a:avLst/>
                    </a:prstGeom>
                    <a:noFill/>
                    <a:ln>
                      <a:noFill/>
                    </a:ln>
                  </pic:spPr>
                </pic:pic>
              </a:graphicData>
            </a:graphic>
          </wp:inline>
        </w:drawing>
      </w:r>
      <w:r w:rsidRPr="00D1242D">
        <w:rPr>
          <w:rFonts w:asciiTheme="minorHAnsi" w:hAnsiTheme="minorHAnsi" w:cstheme="minorHAnsi"/>
          <w:i/>
          <w:iCs/>
          <w:sz w:val="18"/>
          <w:szCs w:val="18"/>
        </w:rPr>
        <w:t>, where k is a configuration parameter with a minimum value of at most 0.</w:t>
      </w:r>
    </w:p>
    <w:p w14:paraId="7456E52E" w14:textId="77777777" w:rsidR="00514756" w:rsidRPr="00D1242D" w:rsidRDefault="00514756" w:rsidP="00514756">
      <w:pPr>
        <w:pStyle w:val="ListParagraph"/>
        <w:numPr>
          <w:ilvl w:val="1"/>
          <w:numId w:val="5"/>
        </w:numPr>
        <w:rPr>
          <w:rFonts w:asciiTheme="minorHAnsi" w:hAnsiTheme="minorHAnsi" w:cstheme="minorHAnsi"/>
          <w:i/>
          <w:iCs/>
          <w:sz w:val="18"/>
          <w:szCs w:val="18"/>
        </w:rPr>
      </w:pPr>
      <w:r w:rsidRPr="00D1242D">
        <w:rPr>
          <w:rFonts w:asciiTheme="minorHAnsi" w:hAnsiTheme="minorHAnsi" w:cstheme="minorHAnsi"/>
          <w:i/>
          <w:iCs/>
          <w:sz w:val="18"/>
          <w:szCs w:val="18"/>
        </w:rPr>
        <w:t>Note: RAN4 can determine if -1 can be a minimum value</w:t>
      </w:r>
    </w:p>
    <w:p w14:paraId="1C734E57" w14:textId="7AF8A9FC" w:rsidR="00B44E82" w:rsidRPr="00D1242D" w:rsidRDefault="00514756" w:rsidP="00514756">
      <w:pPr>
        <w:pStyle w:val="ListParagraph"/>
        <w:numPr>
          <w:ilvl w:val="0"/>
          <w:numId w:val="5"/>
        </w:numPr>
        <w:pBdr>
          <w:bottom w:val="single" w:sz="4" w:space="1" w:color="auto"/>
        </w:pBdr>
        <w:rPr>
          <w:rFonts w:asciiTheme="minorHAnsi" w:hAnsiTheme="minorHAnsi" w:cstheme="minorHAnsi"/>
          <w:i/>
          <w:iCs/>
          <w:sz w:val="18"/>
          <w:szCs w:val="18"/>
        </w:rPr>
      </w:pPr>
      <w:r w:rsidRPr="00D1242D">
        <w:rPr>
          <w:rFonts w:asciiTheme="minorHAnsi" w:hAnsiTheme="minorHAnsi" w:cstheme="minorHAnsi"/>
          <w:i/>
          <w:iCs/>
          <w:sz w:val="18"/>
          <w:szCs w:val="18"/>
        </w:rPr>
        <w:t>RAN1 assumes that the details of the reporting granularity and ranges for the UE/</w:t>
      </w:r>
      <w:proofErr w:type="spellStart"/>
      <w:r w:rsidRPr="00D1242D">
        <w:rPr>
          <w:rFonts w:asciiTheme="minorHAnsi" w:hAnsiTheme="minorHAnsi" w:cstheme="minorHAnsi"/>
          <w:i/>
          <w:iCs/>
          <w:sz w:val="18"/>
          <w:szCs w:val="18"/>
        </w:rPr>
        <w:t>gNB</w:t>
      </w:r>
      <w:proofErr w:type="spellEnd"/>
      <w:r w:rsidRPr="00D1242D">
        <w:rPr>
          <w:rFonts w:asciiTheme="minorHAnsi" w:hAnsiTheme="minorHAnsi" w:cstheme="minorHAnsi"/>
          <w:i/>
          <w:iCs/>
          <w:sz w:val="18"/>
          <w:szCs w:val="18"/>
        </w:rPr>
        <w:t xml:space="preserve"> timing measurements (DL RTSD, the UE Rx-Tx time difference, UL RTOA, </w:t>
      </w:r>
      <w:proofErr w:type="spellStart"/>
      <w:r w:rsidRPr="00D1242D">
        <w:rPr>
          <w:rFonts w:asciiTheme="minorHAnsi" w:hAnsiTheme="minorHAnsi" w:cstheme="minorHAnsi"/>
          <w:i/>
          <w:iCs/>
          <w:sz w:val="18"/>
          <w:szCs w:val="18"/>
        </w:rPr>
        <w:t>gNB</w:t>
      </w:r>
      <w:proofErr w:type="spellEnd"/>
      <w:r w:rsidRPr="00D1242D">
        <w:rPr>
          <w:rFonts w:asciiTheme="minorHAnsi" w:hAnsiTheme="minorHAnsi" w:cstheme="minorHAnsi"/>
          <w:i/>
          <w:iCs/>
          <w:sz w:val="18"/>
          <w:szCs w:val="18"/>
        </w:rPr>
        <w:t xml:space="preserve"> Rx-Tx time difference) will be determined by RAN4, including the potential relation of the parameter k to DL PRS bandwidth.</w:t>
      </w:r>
    </w:p>
    <w:p w14:paraId="5AA586F0" w14:textId="28265CA0" w:rsidR="007134CA" w:rsidRPr="00D1242D" w:rsidRDefault="007134CA" w:rsidP="007134CA">
      <w:pPr>
        <w:spacing w:before="240" w:after="0"/>
        <w:rPr>
          <w:sz w:val="22"/>
          <w:szCs w:val="22"/>
          <w:lang w:val="en-US"/>
        </w:rPr>
      </w:pPr>
      <w:r w:rsidRPr="00D1242D">
        <w:rPr>
          <w:sz w:val="22"/>
          <w:szCs w:val="22"/>
          <w:lang w:val="en-US"/>
        </w:rPr>
        <w:t>The most relevant RAN2 agreements</w:t>
      </w:r>
      <w:r w:rsidR="008A3BAF" w:rsidRPr="00D1242D">
        <w:rPr>
          <w:sz w:val="22"/>
          <w:szCs w:val="22"/>
          <w:lang w:val="en-US"/>
        </w:rPr>
        <w:t>/confirmation to earlier RAN1 agreements</w:t>
      </w:r>
      <w:r w:rsidRPr="00D1242D">
        <w:rPr>
          <w:sz w:val="22"/>
          <w:szCs w:val="22"/>
          <w:lang w:val="en-US"/>
        </w:rPr>
        <w:t xml:space="preserve"> are [3]:</w:t>
      </w:r>
    </w:p>
    <w:p w14:paraId="64D36C40" w14:textId="7B6B6251" w:rsidR="007134CA" w:rsidRPr="00D1242D" w:rsidRDefault="008A3BAF" w:rsidP="004E0675">
      <w:pPr>
        <w:pStyle w:val="ListParagraph"/>
        <w:numPr>
          <w:ilvl w:val="0"/>
          <w:numId w:val="13"/>
        </w:numPr>
        <w:pBdr>
          <w:top w:val="single" w:sz="4" w:space="1" w:color="auto"/>
          <w:bottom w:val="single" w:sz="4" w:space="1" w:color="auto"/>
        </w:pBdr>
        <w:spacing w:before="240"/>
        <w:rPr>
          <w:rFonts w:asciiTheme="minorHAnsi" w:hAnsiTheme="minorHAnsi" w:cstheme="minorHAnsi"/>
          <w:i/>
          <w:iCs/>
          <w:sz w:val="18"/>
          <w:szCs w:val="18"/>
        </w:rPr>
      </w:pPr>
      <w:r w:rsidRPr="00D1242D">
        <w:rPr>
          <w:rFonts w:asciiTheme="minorHAnsi" w:hAnsiTheme="minorHAnsi" w:cstheme="minorHAnsi"/>
          <w:i/>
          <w:iCs/>
          <w:sz w:val="18"/>
          <w:szCs w:val="18"/>
        </w:rPr>
        <w:t xml:space="preserve">Confirm (same as current running CR) when a UE is configured to report  multiple DL PRS RSTD, PRS RSRP, </w:t>
      </w:r>
      <w:proofErr w:type="spellStart"/>
      <w:r w:rsidRPr="00D1242D">
        <w:rPr>
          <w:rFonts w:asciiTheme="minorHAnsi" w:hAnsiTheme="minorHAnsi" w:cstheme="minorHAnsi"/>
          <w:i/>
          <w:iCs/>
          <w:sz w:val="18"/>
          <w:szCs w:val="18"/>
        </w:rPr>
        <w:t>RxTX</w:t>
      </w:r>
      <w:proofErr w:type="spellEnd"/>
      <w:r w:rsidRPr="00D1242D">
        <w:rPr>
          <w:rFonts w:asciiTheme="minorHAnsi" w:hAnsiTheme="minorHAnsi" w:cstheme="minorHAnsi"/>
          <w:i/>
          <w:iCs/>
          <w:sz w:val="18"/>
          <w:szCs w:val="18"/>
        </w:rPr>
        <w:t xml:space="preserve"> measurements with each measurement between a different pair of DL PRS resources or DL PRS resource sets, and those multiple measurements being performed on the same pair of TRPs, the UE reports one full measurement results and additional delta measurement(s).</w:t>
      </w:r>
    </w:p>
    <w:p w14:paraId="0544F502" w14:textId="2CCE20F1" w:rsidR="004345A3" w:rsidRPr="00D1242D" w:rsidRDefault="00866CC5" w:rsidP="008F549F">
      <w:pPr>
        <w:spacing w:before="240" w:after="0"/>
        <w:rPr>
          <w:sz w:val="22"/>
          <w:szCs w:val="22"/>
          <w:lang w:val="en-US"/>
        </w:rPr>
      </w:pPr>
      <w:r w:rsidRPr="00D1242D">
        <w:rPr>
          <w:sz w:val="22"/>
          <w:szCs w:val="22"/>
          <w:lang w:val="en-US"/>
        </w:rPr>
        <w:t xml:space="preserve">In this paper we </w:t>
      </w:r>
      <w:r w:rsidR="008A3BAF" w:rsidRPr="00D1242D">
        <w:rPr>
          <w:sz w:val="22"/>
          <w:szCs w:val="22"/>
          <w:lang w:val="en-US"/>
        </w:rPr>
        <w:t xml:space="preserve">address all the open issues and </w:t>
      </w:r>
      <w:r w:rsidRPr="00D1242D">
        <w:rPr>
          <w:sz w:val="22"/>
          <w:szCs w:val="22"/>
          <w:lang w:val="en-US"/>
        </w:rPr>
        <w:t xml:space="preserve">provide analysis </w:t>
      </w:r>
      <w:r w:rsidR="0044215B" w:rsidRPr="00D1242D">
        <w:rPr>
          <w:sz w:val="22"/>
          <w:szCs w:val="22"/>
          <w:lang w:val="en-US"/>
        </w:rPr>
        <w:t xml:space="preserve">of </w:t>
      </w:r>
      <w:r w:rsidR="000850C5" w:rsidRPr="00D1242D">
        <w:rPr>
          <w:sz w:val="22"/>
          <w:szCs w:val="22"/>
          <w:lang w:val="en-US"/>
        </w:rPr>
        <w:t>various aspects of the UE Rx-Tx measurement report mapping in NR</w:t>
      </w:r>
      <w:r w:rsidR="00724636" w:rsidRPr="00D1242D">
        <w:rPr>
          <w:sz w:val="22"/>
          <w:szCs w:val="22"/>
          <w:lang w:val="en-US"/>
        </w:rPr>
        <w:t xml:space="preserve"> for different cases</w:t>
      </w:r>
      <w:r w:rsidRPr="00D1242D">
        <w:rPr>
          <w:sz w:val="22"/>
          <w:szCs w:val="22"/>
          <w:lang w:val="en-US"/>
        </w:rPr>
        <w:t xml:space="preserve">. </w:t>
      </w:r>
    </w:p>
    <w:p w14:paraId="297124C0" w14:textId="7806FD36" w:rsidR="00F83B7B" w:rsidRPr="00D1242D" w:rsidRDefault="00F83B7B" w:rsidP="00D426E7">
      <w:pPr>
        <w:pStyle w:val="Heading1"/>
        <w:numPr>
          <w:ilvl w:val="0"/>
          <w:numId w:val="1"/>
        </w:numPr>
        <w:spacing w:before="360" w:after="0"/>
        <w:ind w:left="357" w:hanging="357"/>
      </w:pPr>
      <w:r w:rsidRPr="00D1242D">
        <w:t>Analysis of issues impacting UE Rx-Tx mapping</w:t>
      </w:r>
    </w:p>
    <w:p w14:paraId="7A794766" w14:textId="7C8B93BA" w:rsidR="00F83B7B" w:rsidRPr="00D1242D" w:rsidRDefault="00F83B7B" w:rsidP="00F83B7B">
      <w:pPr>
        <w:pStyle w:val="BodyText"/>
        <w:spacing w:before="240" w:after="0"/>
        <w:rPr>
          <w:rFonts w:eastAsiaTheme="minorEastAsia"/>
          <w:color w:val="000000" w:themeColor="text1"/>
          <w:kern w:val="24"/>
          <w:position w:val="-10"/>
          <w:sz w:val="22"/>
          <w:szCs w:val="22"/>
          <w:lang w:val="en-US" w:eastAsia="sv-SE"/>
        </w:rPr>
      </w:pPr>
      <w:r w:rsidRPr="00D1242D">
        <w:rPr>
          <w:sz w:val="22"/>
          <w:szCs w:val="22"/>
        </w:rPr>
        <w:t xml:space="preserve">Several issues raised in the WF are </w:t>
      </w:r>
      <w:proofErr w:type="spellStart"/>
      <w:r w:rsidRPr="00D1242D">
        <w:rPr>
          <w:sz w:val="22"/>
          <w:szCs w:val="22"/>
        </w:rPr>
        <w:t>analzed</w:t>
      </w:r>
      <w:proofErr w:type="spellEnd"/>
      <w:r w:rsidRPr="00D1242D">
        <w:rPr>
          <w:sz w:val="22"/>
          <w:szCs w:val="22"/>
        </w:rPr>
        <w:t xml:space="preserve"> in this section (e.g. </w:t>
      </w:r>
      <w:r w:rsidRPr="00D1242D">
        <w:rPr>
          <w:rFonts w:eastAsiaTheme="minorEastAsia"/>
          <w:sz w:val="22"/>
          <w:szCs w:val="22"/>
          <w:lang w:val="en-US" w:eastAsia="sv-SE"/>
        </w:rPr>
        <w:t xml:space="preserve">Number of report mapping tables for FR1 and FR2, mapping with negative reported values for neighbor cell UE Rx-Tx, </w:t>
      </w:r>
      <w:r w:rsidRPr="00D1242D">
        <w:rPr>
          <w:rFonts w:eastAsiaTheme="minorEastAsia"/>
          <w:color w:val="000000" w:themeColor="text1"/>
          <w:kern w:val="24"/>
          <w:sz w:val="22"/>
          <w:szCs w:val="22"/>
          <w:lang w:val="en-US" w:eastAsia="sv-SE"/>
        </w:rPr>
        <w:t xml:space="preserve">impact of parameter </w:t>
      </w:r>
      <w:proofErr w:type="gramStart"/>
      <w:r w:rsidRPr="00D1242D">
        <w:rPr>
          <w:rFonts w:eastAsiaTheme="minorEastAsia"/>
          <w:color w:val="000000" w:themeColor="text1"/>
          <w:kern w:val="24"/>
          <w:sz w:val="22"/>
          <w:szCs w:val="22"/>
          <w:lang w:val="en-US" w:eastAsia="sv-SE"/>
        </w:rPr>
        <w:t>N</w:t>
      </w:r>
      <w:proofErr w:type="spellStart"/>
      <w:r w:rsidRPr="00D1242D">
        <w:rPr>
          <w:rFonts w:eastAsiaTheme="minorEastAsia"/>
          <w:color w:val="000000" w:themeColor="text1"/>
          <w:kern w:val="24"/>
          <w:position w:val="-10"/>
          <w:sz w:val="22"/>
          <w:szCs w:val="22"/>
          <w:vertAlign w:val="subscript"/>
          <w:lang w:val="en-US" w:eastAsia="sv-SE"/>
        </w:rPr>
        <w:t>TA,Offset</w:t>
      </w:r>
      <w:proofErr w:type="spellEnd"/>
      <w:proofErr w:type="gramEnd"/>
      <w:r w:rsidRPr="00D1242D">
        <w:rPr>
          <w:rFonts w:eastAsiaTheme="minorEastAsia"/>
          <w:color w:val="000000" w:themeColor="text1"/>
          <w:kern w:val="24"/>
          <w:position w:val="-10"/>
          <w:sz w:val="22"/>
          <w:szCs w:val="22"/>
          <w:lang w:val="en-US" w:eastAsia="sv-SE"/>
        </w:rPr>
        <w:t xml:space="preserve">). </w:t>
      </w:r>
    </w:p>
    <w:p w14:paraId="1B5A83A6" w14:textId="0AEF04ED" w:rsidR="00F83B7B" w:rsidRPr="00D1242D" w:rsidRDefault="00F83B7B" w:rsidP="00293710">
      <w:pPr>
        <w:pStyle w:val="BodyText"/>
        <w:spacing w:after="0"/>
        <w:rPr>
          <w:rFonts w:eastAsiaTheme="minorEastAsia"/>
          <w:color w:val="000000" w:themeColor="text1"/>
          <w:kern w:val="24"/>
          <w:position w:val="-10"/>
          <w:sz w:val="22"/>
          <w:szCs w:val="22"/>
          <w:lang w:val="en-US" w:eastAsia="sv-SE"/>
        </w:rPr>
      </w:pPr>
      <w:r w:rsidRPr="00D1242D">
        <w:rPr>
          <w:rFonts w:eastAsiaTheme="minorEastAsia"/>
          <w:color w:val="000000" w:themeColor="text1"/>
          <w:kern w:val="24"/>
          <w:position w:val="-10"/>
          <w:sz w:val="22"/>
          <w:szCs w:val="22"/>
          <w:lang w:val="en-US" w:eastAsia="sv-SE"/>
        </w:rPr>
        <w:t xml:space="preserve">The mapping for differential UE Rx-Tx </w:t>
      </w:r>
      <w:r w:rsidR="00FA01DC" w:rsidRPr="00D1242D">
        <w:rPr>
          <w:rFonts w:eastAsiaTheme="minorEastAsia"/>
          <w:color w:val="000000" w:themeColor="text1"/>
          <w:kern w:val="24"/>
          <w:position w:val="-10"/>
          <w:sz w:val="22"/>
          <w:szCs w:val="22"/>
          <w:lang w:val="en-US" w:eastAsia="sv-SE"/>
        </w:rPr>
        <w:t xml:space="preserve">time difference </w:t>
      </w:r>
      <w:r w:rsidRPr="00D1242D">
        <w:rPr>
          <w:rFonts w:eastAsiaTheme="minorEastAsia"/>
          <w:color w:val="000000" w:themeColor="text1"/>
          <w:kern w:val="24"/>
          <w:position w:val="-10"/>
          <w:sz w:val="22"/>
          <w:szCs w:val="22"/>
          <w:lang w:val="en-US" w:eastAsia="sv-SE"/>
        </w:rPr>
        <w:t xml:space="preserve">is discussed separately in section 4. </w:t>
      </w:r>
    </w:p>
    <w:p w14:paraId="7C2045B3" w14:textId="4F697280" w:rsidR="00D426E7" w:rsidRPr="00D1242D" w:rsidRDefault="004345A3" w:rsidP="00293710">
      <w:pPr>
        <w:pStyle w:val="BodyText"/>
        <w:spacing w:before="240" w:after="0"/>
        <w:rPr>
          <w:b/>
          <w:bCs/>
          <w:u w:val="single"/>
        </w:rPr>
      </w:pPr>
      <w:r w:rsidRPr="00D1242D">
        <w:rPr>
          <w:b/>
          <w:bCs/>
          <w:u w:val="single"/>
        </w:rPr>
        <w:lastRenderedPageBreak/>
        <w:t xml:space="preserve">Uniform versus non-uniform </w:t>
      </w:r>
      <w:r w:rsidR="0057455D" w:rsidRPr="00D1242D">
        <w:rPr>
          <w:b/>
          <w:bCs/>
          <w:u w:val="single"/>
        </w:rPr>
        <w:t>granularity</w:t>
      </w:r>
      <w:r w:rsidR="00F83B7B" w:rsidRPr="00D1242D">
        <w:rPr>
          <w:b/>
          <w:bCs/>
          <w:u w:val="single"/>
        </w:rPr>
        <w:t>:</w:t>
      </w:r>
    </w:p>
    <w:p w14:paraId="3283A6BE" w14:textId="7AAEA0DB" w:rsidR="004345A3" w:rsidRPr="00D1242D" w:rsidRDefault="004345A3" w:rsidP="00F83B7B">
      <w:pPr>
        <w:spacing w:before="120" w:after="0"/>
        <w:rPr>
          <w:sz w:val="22"/>
          <w:szCs w:val="22"/>
        </w:rPr>
      </w:pPr>
      <w:proofErr w:type="spellStart"/>
      <w:r w:rsidRPr="00D1242D">
        <w:rPr>
          <w:sz w:val="22"/>
          <w:szCs w:val="22"/>
        </w:rPr>
        <w:t>Accoring</w:t>
      </w:r>
      <w:proofErr w:type="spellEnd"/>
      <w:r w:rsidRPr="00D1242D">
        <w:rPr>
          <w:sz w:val="22"/>
          <w:szCs w:val="22"/>
        </w:rPr>
        <w:t xml:space="preserve"> to RAN2 agreements </w:t>
      </w:r>
      <w:r w:rsidR="00FB71B5" w:rsidRPr="00D1242D">
        <w:rPr>
          <w:sz w:val="22"/>
          <w:szCs w:val="22"/>
        </w:rPr>
        <w:t xml:space="preserve">the mapping for UE Rx-Tx time difference for certain TRP </w:t>
      </w:r>
      <w:r w:rsidRPr="00D1242D">
        <w:rPr>
          <w:sz w:val="22"/>
          <w:szCs w:val="22"/>
        </w:rPr>
        <w:t xml:space="preserve">and </w:t>
      </w:r>
      <w:r w:rsidR="00301965" w:rsidRPr="00D1242D">
        <w:rPr>
          <w:sz w:val="22"/>
          <w:szCs w:val="22"/>
        </w:rPr>
        <w:t xml:space="preserve">additionally </w:t>
      </w:r>
      <w:r w:rsidR="00FB71B5" w:rsidRPr="00D1242D">
        <w:rPr>
          <w:sz w:val="22"/>
          <w:szCs w:val="22"/>
        </w:rPr>
        <w:t>differential UE Rx-Tx time difference between different PRS resources of the same TRP shall be defined</w:t>
      </w:r>
      <w:r w:rsidR="00301965" w:rsidRPr="00D1242D">
        <w:rPr>
          <w:sz w:val="22"/>
          <w:szCs w:val="22"/>
        </w:rPr>
        <w:t>:</w:t>
      </w:r>
      <w:r w:rsidR="00FB71B5" w:rsidRPr="00D1242D">
        <w:rPr>
          <w:sz w:val="22"/>
          <w:szCs w:val="22"/>
        </w:rPr>
        <w:t xml:space="preserve"> </w:t>
      </w:r>
    </w:p>
    <w:p w14:paraId="51864E80" w14:textId="77777777" w:rsidR="004345A3" w:rsidRPr="00D1242D" w:rsidRDefault="004345A3" w:rsidP="00301965">
      <w:pPr>
        <w:pBdr>
          <w:top w:val="single" w:sz="4" w:space="1" w:color="auto"/>
          <w:bottom w:val="single" w:sz="4" w:space="1"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240" w:after="0"/>
        <w:textAlignment w:val="baseline"/>
        <w:outlineLvl w:val="0"/>
        <w:rPr>
          <w:rFonts w:asciiTheme="minorHAnsi" w:hAnsiTheme="minorHAnsi" w:cstheme="minorHAnsi"/>
          <w:i/>
          <w:iCs/>
          <w:noProof/>
          <w:snapToGrid w:val="0"/>
          <w:sz w:val="16"/>
          <w:szCs w:val="16"/>
        </w:rPr>
      </w:pPr>
      <w:r w:rsidRPr="00D1242D">
        <w:rPr>
          <w:rFonts w:asciiTheme="minorHAnsi" w:hAnsiTheme="minorHAnsi" w:cstheme="minorHAnsi"/>
          <w:i/>
          <w:iCs/>
          <w:noProof/>
          <w:snapToGrid w:val="0"/>
          <w:sz w:val="16"/>
          <w:szCs w:val="16"/>
        </w:rPr>
        <w:t>NR-Multi-RTT-MeasElement-r16 ::= SEQUENCE {</w:t>
      </w:r>
    </w:p>
    <w:p w14:paraId="287E7305" w14:textId="77777777" w:rsidR="004345A3" w:rsidRPr="00D1242D" w:rsidRDefault="004345A3" w:rsidP="00FB71B5">
      <w:pPr>
        <w:pBdr>
          <w:top w:val="single" w:sz="4" w:space="1" w:color="auto"/>
          <w:bottom w:val="single" w:sz="4" w:space="1"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0"/>
        <w:rPr>
          <w:rFonts w:asciiTheme="minorHAnsi" w:hAnsiTheme="minorHAnsi" w:cstheme="minorHAnsi"/>
          <w:i/>
          <w:iCs/>
          <w:noProof/>
          <w:snapToGrid w:val="0"/>
          <w:sz w:val="16"/>
          <w:szCs w:val="16"/>
        </w:rPr>
      </w:pPr>
      <w:r w:rsidRPr="00D1242D">
        <w:rPr>
          <w:rFonts w:asciiTheme="minorHAnsi" w:hAnsiTheme="minorHAnsi" w:cstheme="minorHAnsi"/>
          <w:i/>
          <w:iCs/>
          <w:noProof/>
          <w:snapToGrid w:val="0"/>
          <w:sz w:val="16"/>
          <w:szCs w:val="16"/>
        </w:rPr>
        <w:tab/>
      </w:r>
      <w:r w:rsidRPr="00D1242D">
        <w:rPr>
          <w:rFonts w:asciiTheme="minorHAnsi" w:hAnsiTheme="minorHAnsi" w:cstheme="minorHAnsi"/>
          <w:i/>
          <w:iCs/>
          <w:noProof/>
          <w:sz w:val="16"/>
          <w:szCs w:val="16"/>
        </w:rPr>
        <w:t>trp-ID-r16</w:t>
      </w:r>
      <w:r w:rsidRPr="00D1242D">
        <w:rPr>
          <w:rFonts w:asciiTheme="minorHAnsi" w:hAnsiTheme="minorHAnsi" w:cstheme="minorHAnsi"/>
          <w:i/>
          <w:iCs/>
          <w:noProof/>
          <w:sz w:val="16"/>
          <w:szCs w:val="16"/>
        </w:rPr>
        <w:tab/>
      </w:r>
      <w:r w:rsidRPr="00D1242D">
        <w:rPr>
          <w:rFonts w:asciiTheme="minorHAnsi" w:hAnsiTheme="minorHAnsi" w:cstheme="minorHAnsi"/>
          <w:i/>
          <w:iCs/>
          <w:noProof/>
          <w:sz w:val="16"/>
          <w:szCs w:val="16"/>
        </w:rPr>
        <w:tab/>
      </w:r>
      <w:r w:rsidRPr="00D1242D">
        <w:rPr>
          <w:rFonts w:asciiTheme="minorHAnsi" w:hAnsiTheme="minorHAnsi" w:cstheme="minorHAnsi"/>
          <w:i/>
          <w:iCs/>
          <w:noProof/>
          <w:sz w:val="16"/>
          <w:szCs w:val="16"/>
        </w:rPr>
        <w:tab/>
      </w:r>
      <w:r w:rsidRPr="00D1242D">
        <w:rPr>
          <w:rFonts w:asciiTheme="minorHAnsi" w:hAnsiTheme="minorHAnsi" w:cstheme="minorHAnsi"/>
          <w:i/>
          <w:iCs/>
          <w:noProof/>
          <w:sz w:val="16"/>
          <w:szCs w:val="16"/>
        </w:rPr>
        <w:tab/>
      </w:r>
      <w:r w:rsidRPr="00D1242D">
        <w:rPr>
          <w:rFonts w:asciiTheme="minorHAnsi" w:hAnsiTheme="minorHAnsi" w:cstheme="minorHAnsi"/>
          <w:i/>
          <w:iCs/>
          <w:noProof/>
          <w:sz w:val="16"/>
          <w:szCs w:val="16"/>
        </w:rPr>
        <w:tab/>
      </w:r>
      <w:r w:rsidRPr="00D1242D">
        <w:rPr>
          <w:rFonts w:asciiTheme="minorHAnsi" w:hAnsiTheme="minorHAnsi" w:cstheme="minorHAnsi"/>
          <w:i/>
          <w:iCs/>
          <w:noProof/>
          <w:sz w:val="16"/>
          <w:szCs w:val="16"/>
        </w:rPr>
        <w:tab/>
      </w:r>
      <w:r w:rsidRPr="00D1242D">
        <w:rPr>
          <w:rFonts w:asciiTheme="minorHAnsi" w:hAnsiTheme="minorHAnsi" w:cstheme="minorHAnsi"/>
          <w:i/>
          <w:iCs/>
          <w:noProof/>
          <w:sz w:val="16"/>
          <w:szCs w:val="16"/>
        </w:rPr>
        <w:tab/>
      </w:r>
      <w:r w:rsidRPr="00D1242D">
        <w:rPr>
          <w:rFonts w:asciiTheme="minorHAnsi" w:hAnsiTheme="minorHAnsi" w:cstheme="minorHAnsi"/>
          <w:i/>
          <w:iCs/>
          <w:noProof/>
          <w:snapToGrid w:val="0"/>
          <w:sz w:val="16"/>
          <w:szCs w:val="16"/>
        </w:rPr>
        <w:t>TRP-ID-r16</w:t>
      </w:r>
      <w:r w:rsidRPr="00D1242D">
        <w:rPr>
          <w:rFonts w:asciiTheme="minorHAnsi" w:hAnsiTheme="minorHAnsi" w:cstheme="minorHAnsi"/>
          <w:i/>
          <w:iCs/>
          <w:noProof/>
          <w:snapToGrid w:val="0"/>
          <w:sz w:val="16"/>
          <w:szCs w:val="16"/>
        </w:rPr>
        <w:tab/>
      </w:r>
      <w:r w:rsidRPr="00D1242D">
        <w:rPr>
          <w:rFonts w:asciiTheme="minorHAnsi" w:hAnsiTheme="minorHAnsi" w:cstheme="minorHAnsi"/>
          <w:i/>
          <w:iCs/>
          <w:noProof/>
          <w:snapToGrid w:val="0"/>
          <w:sz w:val="16"/>
          <w:szCs w:val="16"/>
        </w:rPr>
        <w:tab/>
      </w:r>
      <w:r w:rsidRPr="00D1242D">
        <w:rPr>
          <w:rFonts w:asciiTheme="minorHAnsi" w:hAnsiTheme="minorHAnsi" w:cstheme="minorHAnsi"/>
          <w:i/>
          <w:iCs/>
          <w:noProof/>
          <w:snapToGrid w:val="0"/>
          <w:sz w:val="16"/>
          <w:szCs w:val="16"/>
        </w:rPr>
        <w:tab/>
        <w:t>OPTIONAL,</w:t>
      </w:r>
    </w:p>
    <w:p w14:paraId="160F5D96" w14:textId="77777777" w:rsidR="004345A3" w:rsidRPr="00D1242D" w:rsidRDefault="004345A3" w:rsidP="00FB71B5">
      <w:pPr>
        <w:pBdr>
          <w:top w:val="single" w:sz="4" w:space="1" w:color="auto"/>
          <w:bottom w:val="single" w:sz="4" w:space="1"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84"/>
        <w:textAlignment w:val="baseline"/>
        <w:rPr>
          <w:rFonts w:asciiTheme="minorHAnsi" w:hAnsiTheme="minorHAnsi" w:cstheme="minorHAnsi"/>
          <w:i/>
          <w:iCs/>
          <w:noProof/>
          <w:snapToGrid w:val="0"/>
          <w:sz w:val="16"/>
          <w:szCs w:val="16"/>
        </w:rPr>
      </w:pPr>
      <w:r w:rsidRPr="00D1242D">
        <w:rPr>
          <w:rFonts w:asciiTheme="minorHAnsi" w:hAnsiTheme="minorHAnsi" w:cstheme="minorHAnsi"/>
          <w:i/>
          <w:iCs/>
          <w:noProof/>
          <w:snapToGrid w:val="0"/>
          <w:sz w:val="16"/>
          <w:szCs w:val="16"/>
        </w:rPr>
        <w:t>nr-DL-PRS-ResourceId-r16</w:t>
      </w:r>
      <w:r w:rsidRPr="00D1242D">
        <w:rPr>
          <w:rFonts w:asciiTheme="minorHAnsi" w:hAnsiTheme="minorHAnsi" w:cstheme="minorHAnsi"/>
          <w:i/>
          <w:iCs/>
          <w:noProof/>
          <w:snapToGrid w:val="0"/>
          <w:sz w:val="16"/>
          <w:szCs w:val="16"/>
        </w:rPr>
        <w:tab/>
      </w:r>
      <w:r w:rsidRPr="00D1242D">
        <w:rPr>
          <w:rFonts w:asciiTheme="minorHAnsi" w:hAnsiTheme="minorHAnsi" w:cstheme="minorHAnsi"/>
          <w:i/>
          <w:iCs/>
          <w:noProof/>
          <w:snapToGrid w:val="0"/>
          <w:sz w:val="16"/>
          <w:szCs w:val="16"/>
        </w:rPr>
        <w:tab/>
      </w:r>
      <w:r w:rsidRPr="00D1242D">
        <w:rPr>
          <w:rFonts w:asciiTheme="minorHAnsi" w:hAnsiTheme="minorHAnsi" w:cstheme="minorHAnsi"/>
          <w:i/>
          <w:iCs/>
          <w:noProof/>
          <w:snapToGrid w:val="0"/>
          <w:sz w:val="16"/>
          <w:szCs w:val="16"/>
        </w:rPr>
        <w:tab/>
        <w:t>NR-DL-PRS-ResourceId-r16</w:t>
      </w:r>
      <w:r w:rsidRPr="00D1242D">
        <w:rPr>
          <w:rFonts w:asciiTheme="minorHAnsi" w:hAnsiTheme="minorHAnsi" w:cstheme="minorHAnsi"/>
          <w:i/>
          <w:iCs/>
          <w:noProof/>
          <w:snapToGrid w:val="0"/>
          <w:sz w:val="16"/>
          <w:szCs w:val="16"/>
        </w:rPr>
        <w:tab/>
        <w:t>OPTIONAL,</w:t>
      </w:r>
    </w:p>
    <w:p w14:paraId="66860401" w14:textId="77777777" w:rsidR="004345A3" w:rsidRPr="00D1242D" w:rsidRDefault="004345A3" w:rsidP="00FB71B5">
      <w:pPr>
        <w:pBdr>
          <w:top w:val="single" w:sz="4" w:space="1" w:color="auto"/>
          <w:bottom w:val="single" w:sz="4" w:space="1"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Theme="minorHAnsi" w:hAnsiTheme="minorHAnsi" w:cstheme="minorHAnsi"/>
          <w:i/>
          <w:iCs/>
          <w:noProof/>
          <w:sz w:val="16"/>
          <w:szCs w:val="16"/>
        </w:rPr>
      </w:pPr>
      <w:r w:rsidRPr="00D1242D">
        <w:rPr>
          <w:rFonts w:asciiTheme="minorHAnsi" w:hAnsiTheme="minorHAnsi" w:cstheme="minorHAnsi"/>
          <w:i/>
          <w:iCs/>
          <w:noProof/>
          <w:sz w:val="16"/>
          <w:szCs w:val="16"/>
        </w:rPr>
        <w:tab/>
        <w:t>nr-DL-PRS-ResourceSetId-r16</w:t>
      </w:r>
      <w:r w:rsidRPr="00D1242D">
        <w:rPr>
          <w:rFonts w:asciiTheme="minorHAnsi" w:hAnsiTheme="minorHAnsi" w:cstheme="minorHAnsi"/>
          <w:i/>
          <w:iCs/>
          <w:noProof/>
          <w:sz w:val="16"/>
          <w:szCs w:val="16"/>
        </w:rPr>
        <w:tab/>
      </w:r>
      <w:r w:rsidRPr="00D1242D">
        <w:rPr>
          <w:rFonts w:asciiTheme="minorHAnsi" w:hAnsiTheme="minorHAnsi" w:cstheme="minorHAnsi"/>
          <w:i/>
          <w:iCs/>
          <w:noProof/>
          <w:sz w:val="16"/>
          <w:szCs w:val="16"/>
        </w:rPr>
        <w:tab/>
      </w:r>
      <w:r w:rsidRPr="00D1242D">
        <w:rPr>
          <w:rFonts w:asciiTheme="minorHAnsi" w:hAnsiTheme="minorHAnsi" w:cstheme="minorHAnsi"/>
          <w:i/>
          <w:iCs/>
          <w:noProof/>
          <w:sz w:val="16"/>
          <w:szCs w:val="16"/>
        </w:rPr>
        <w:tab/>
        <w:t>NR-DL-PRS-ResourceSetId-r16 OPTIONAL,</w:t>
      </w:r>
    </w:p>
    <w:p w14:paraId="3E548343" w14:textId="77777777" w:rsidR="004345A3" w:rsidRPr="00D1242D" w:rsidRDefault="004345A3" w:rsidP="00FB71B5">
      <w:pPr>
        <w:pBdr>
          <w:top w:val="single" w:sz="4" w:space="1" w:color="auto"/>
          <w:bottom w:val="single" w:sz="4" w:space="1"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84"/>
        <w:textAlignment w:val="baseline"/>
        <w:rPr>
          <w:rFonts w:asciiTheme="minorHAnsi" w:hAnsiTheme="minorHAnsi" w:cstheme="minorHAnsi"/>
          <w:i/>
          <w:iCs/>
          <w:noProof/>
          <w:color w:val="FF0000"/>
          <w:sz w:val="16"/>
          <w:szCs w:val="16"/>
        </w:rPr>
      </w:pPr>
      <w:r w:rsidRPr="00D1242D">
        <w:rPr>
          <w:rFonts w:asciiTheme="minorHAnsi" w:hAnsiTheme="minorHAnsi" w:cstheme="minorHAnsi"/>
          <w:i/>
          <w:iCs/>
          <w:noProof/>
          <w:snapToGrid w:val="0"/>
          <w:color w:val="FF0000"/>
          <w:sz w:val="16"/>
          <w:szCs w:val="16"/>
        </w:rPr>
        <w:t>nr-UE</w:t>
      </w:r>
      <w:r w:rsidRPr="00D1242D">
        <w:rPr>
          <w:rFonts w:asciiTheme="minorHAnsi" w:hAnsiTheme="minorHAnsi" w:cstheme="minorHAnsi"/>
          <w:i/>
          <w:iCs/>
          <w:noProof/>
          <w:color w:val="FF0000"/>
          <w:sz w:val="16"/>
          <w:szCs w:val="16"/>
        </w:rPr>
        <w:t>-RxTxTimeDiff-r16</w:t>
      </w:r>
      <w:r w:rsidRPr="00D1242D">
        <w:rPr>
          <w:rFonts w:asciiTheme="minorHAnsi" w:hAnsiTheme="minorHAnsi" w:cstheme="minorHAnsi"/>
          <w:i/>
          <w:iCs/>
          <w:noProof/>
          <w:color w:val="FF0000"/>
          <w:sz w:val="16"/>
          <w:szCs w:val="16"/>
        </w:rPr>
        <w:tab/>
      </w:r>
      <w:r w:rsidRPr="00D1242D">
        <w:rPr>
          <w:rFonts w:asciiTheme="minorHAnsi" w:hAnsiTheme="minorHAnsi" w:cstheme="minorHAnsi"/>
          <w:i/>
          <w:iCs/>
          <w:noProof/>
          <w:color w:val="FF0000"/>
          <w:sz w:val="16"/>
          <w:szCs w:val="16"/>
        </w:rPr>
        <w:tab/>
      </w:r>
      <w:r w:rsidRPr="00D1242D">
        <w:rPr>
          <w:rFonts w:asciiTheme="minorHAnsi" w:hAnsiTheme="minorHAnsi" w:cstheme="minorHAnsi"/>
          <w:i/>
          <w:iCs/>
          <w:noProof/>
          <w:color w:val="FF0000"/>
          <w:sz w:val="16"/>
          <w:szCs w:val="16"/>
        </w:rPr>
        <w:tab/>
      </w:r>
      <w:r w:rsidRPr="00D1242D">
        <w:rPr>
          <w:rFonts w:asciiTheme="minorHAnsi" w:hAnsiTheme="minorHAnsi" w:cstheme="minorHAnsi"/>
          <w:i/>
          <w:iCs/>
          <w:noProof/>
          <w:color w:val="FF0000"/>
          <w:sz w:val="16"/>
          <w:szCs w:val="16"/>
        </w:rPr>
        <w:tab/>
        <w:t>INTEGER (0..ffs)</w:t>
      </w:r>
      <w:r w:rsidRPr="00D1242D">
        <w:rPr>
          <w:rFonts w:asciiTheme="minorHAnsi" w:hAnsiTheme="minorHAnsi" w:cstheme="minorHAnsi"/>
          <w:i/>
          <w:iCs/>
          <w:noProof/>
          <w:color w:val="FF0000"/>
          <w:sz w:val="16"/>
          <w:szCs w:val="16"/>
        </w:rPr>
        <w:tab/>
        <w:t>OPTIONAL,</w:t>
      </w:r>
      <w:r w:rsidRPr="00D1242D">
        <w:rPr>
          <w:rFonts w:asciiTheme="minorHAnsi" w:hAnsiTheme="minorHAnsi" w:cstheme="minorHAnsi"/>
          <w:i/>
          <w:iCs/>
          <w:noProof/>
          <w:color w:val="FF0000"/>
          <w:sz w:val="16"/>
          <w:szCs w:val="16"/>
        </w:rPr>
        <w:tab/>
        <w:t>-- FFS on the value range, to be decided in RAN4</w:t>
      </w:r>
    </w:p>
    <w:p w14:paraId="4B3C8691" w14:textId="77777777" w:rsidR="004345A3" w:rsidRPr="00D1242D" w:rsidRDefault="004345A3" w:rsidP="00FB71B5">
      <w:pPr>
        <w:pBdr>
          <w:top w:val="single" w:sz="4" w:space="1" w:color="auto"/>
          <w:bottom w:val="single" w:sz="4" w:space="1"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84"/>
        <w:textAlignment w:val="baseline"/>
        <w:rPr>
          <w:rFonts w:asciiTheme="minorHAnsi" w:hAnsiTheme="minorHAnsi" w:cstheme="minorHAnsi"/>
          <w:i/>
          <w:iCs/>
          <w:noProof/>
          <w:snapToGrid w:val="0"/>
          <w:sz w:val="16"/>
          <w:szCs w:val="16"/>
        </w:rPr>
      </w:pPr>
      <w:r w:rsidRPr="00D1242D">
        <w:rPr>
          <w:rFonts w:asciiTheme="minorHAnsi" w:hAnsiTheme="minorHAnsi" w:cstheme="minorHAnsi"/>
          <w:i/>
          <w:iCs/>
          <w:noProof/>
          <w:snapToGrid w:val="0"/>
          <w:sz w:val="16"/>
          <w:szCs w:val="16"/>
        </w:rPr>
        <w:t>nr-TimeStamp-r16</w:t>
      </w:r>
      <w:r w:rsidRPr="00D1242D">
        <w:rPr>
          <w:rFonts w:asciiTheme="minorHAnsi" w:hAnsiTheme="minorHAnsi" w:cstheme="minorHAnsi"/>
          <w:i/>
          <w:iCs/>
          <w:noProof/>
          <w:snapToGrid w:val="0"/>
          <w:sz w:val="16"/>
          <w:szCs w:val="16"/>
        </w:rPr>
        <w:tab/>
      </w:r>
      <w:r w:rsidRPr="00D1242D">
        <w:rPr>
          <w:rFonts w:asciiTheme="minorHAnsi" w:hAnsiTheme="minorHAnsi" w:cstheme="minorHAnsi"/>
          <w:i/>
          <w:iCs/>
          <w:noProof/>
          <w:snapToGrid w:val="0"/>
          <w:sz w:val="16"/>
          <w:szCs w:val="16"/>
        </w:rPr>
        <w:tab/>
      </w:r>
      <w:r w:rsidRPr="00D1242D">
        <w:rPr>
          <w:rFonts w:asciiTheme="minorHAnsi" w:hAnsiTheme="minorHAnsi" w:cstheme="minorHAnsi"/>
          <w:i/>
          <w:iCs/>
          <w:noProof/>
          <w:snapToGrid w:val="0"/>
          <w:sz w:val="16"/>
          <w:szCs w:val="16"/>
        </w:rPr>
        <w:tab/>
      </w:r>
      <w:r w:rsidRPr="00D1242D">
        <w:rPr>
          <w:rFonts w:asciiTheme="minorHAnsi" w:hAnsiTheme="minorHAnsi" w:cstheme="minorHAnsi"/>
          <w:i/>
          <w:iCs/>
          <w:noProof/>
          <w:snapToGrid w:val="0"/>
          <w:sz w:val="16"/>
          <w:szCs w:val="16"/>
        </w:rPr>
        <w:tab/>
      </w:r>
      <w:r w:rsidRPr="00D1242D">
        <w:rPr>
          <w:rFonts w:asciiTheme="minorHAnsi" w:hAnsiTheme="minorHAnsi" w:cstheme="minorHAnsi"/>
          <w:i/>
          <w:iCs/>
          <w:noProof/>
          <w:snapToGrid w:val="0"/>
          <w:sz w:val="16"/>
          <w:szCs w:val="16"/>
        </w:rPr>
        <w:tab/>
        <w:t>NR-TimeStamp-r16,</w:t>
      </w:r>
    </w:p>
    <w:p w14:paraId="6C0351B9" w14:textId="77777777" w:rsidR="004345A3" w:rsidRPr="00D1242D" w:rsidRDefault="004345A3" w:rsidP="00FB71B5">
      <w:pPr>
        <w:pBdr>
          <w:top w:val="single" w:sz="4" w:space="1" w:color="auto"/>
          <w:bottom w:val="single" w:sz="4" w:space="1"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Theme="minorHAnsi" w:hAnsiTheme="minorHAnsi" w:cstheme="minorHAnsi"/>
          <w:i/>
          <w:iCs/>
          <w:noProof/>
          <w:snapToGrid w:val="0"/>
          <w:sz w:val="16"/>
          <w:szCs w:val="16"/>
        </w:rPr>
      </w:pPr>
      <w:r w:rsidRPr="00D1242D">
        <w:rPr>
          <w:rFonts w:asciiTheme="minorHAnsi" w:hAnsiTheme="minorHAnsi" w:cstheme="minorHAnsi"/>
          <w:i/>
          <w:iCs/>
          <w:noProof/>
          <w:snapToGrid w:val="0"/>
          <w:sz w:val="16"/>
          <w:szCs w:val="16"/>
        </w:rPr>
        <w:tab/>
        <w:t>nr-MeasQuality-r16</w:t>
      </w:r>
      <w:r w:rsidRPr="00D1242D">
        <w:rPr>
          <w:rFonts w:asciiTheme="minorHAnsi" w:hAnsiTheme="minorHAnsi" w:cstheme="minorHAnsi"/>
          <w:i/>
          <w:iCs/>
          <w:noProof/>
          <w:snapToGrid w:val="0"/>
          <w:sz w:val="16"/>
          <w:szCs w:val="16"/>
        </w:rPr>
        <w:tab/>
      </w:r>
      <w:r w:rsidRPr="00D1242D">
        <w:rPr>
          <w:rFonts w:asciiTheme="minorHAnsi" w:hAnsiTheme="minorHAnsi" w:cstheme="minorHAnsi"/>
          <w:i/>
          <w:iCs/>
          <w:noProof/>
          <w:snapToGrid w:val="0"/>
          <w:sz w:val="16"/>
          <w:szCs w:val="16"/>
        </w:rPr>
        <w:tab/>
      </w:r>
      <w:r w:rsidRPr="00D1242D">
        <w:rPr>
          <w:rFonts w:asciiTheme="minorHAnsi" w:hAnsiTheme="minorHAnsi" w:cstheme="minorHAnsi"/>
          <w:i/>
          <w:iCs/>
          <w:noProof/>
          <w:snapToGrid w:val="0"/>
          <w:sz w:val="16"/>
          <w:szCs w:val="16"/>
        </w:rPr>
        <w:tab/>
      </w:r>
      <w:r w:rsidRPr="00D1242D">
        <w:rPr>
          <w:rFonts w:asciiTheme="minorHAnsi" w:hAnsiTheme="minorHAnsi" w:cstheme="minorHAnsi"/>
          <w:i/>
          <w:iCs/>
          <w:noProof/>
          <w:snapToGrid w:val="0"/>
          <w:sz w:val="16"/>
          <w:szCs w:val="16"/>
        </w:rPr>
        <w:tab/>
      </w:r>
      <w:r w:rsidRPr="00D1242D">
        <w:rPr>
          <w:rFonts w:asciiTheme="minorHAnsi" w:hAnsiTheme="minorHAnsi" w:cstheme="minorHAnsi"/>
          <w:i/>
          <w:iCs/>
          <w:noProof/>
          <w:snapToGrid w:val="0"/>
          <w:sz w:val="16"/>
          <w:szCs w:val="16"/>
        </w:rPr>
        <w:tab/>
        <w:t>NR-MeasQuality-r16,</w:t>
      </w:r>
    </w:p>
    <w:p w14:paraId="5663195F" w14:textId="77777777" w:rsidR="004345A3" w:rsidRPr="00D1242D" w:rsidRDefault="004345A3" w:rsidP="00FB71B5">
      <w:pPr>
        <w:pBdr>
          <w:top w:val="single" w:sz="4" w:space="1" w:color="auto"/>
          <w:bottom w:val="single" w:sz="4" w:space="1"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Theme="minorHAnsi" w:hAnsiTheme="minorHAnsi" w:cstheme="minorHAnsi"/>
          <w:i/>
          <w:iCs/>
          <w:noProof/>
          <w:color w:val="FF0000"/>
          <w:sz w:val="16"/>
          <w:szCs w:val="16"/>
        </w:rPr>
      </w:pPr>
      <w:r w:rsidRPr="00D1242D">
        <w:rPr>
          <w:rFonts w:asciiTheme="minorHAnsi" w:hAnsiTheme="minorHAnsi" w:cstheme="minorHAnsi"/>
          <w:i/>
          <w:iCs/>
          <w:noProof/>
          <w:snapToGrid w:val="0"/>
          <w:color w:val="FF0000"/>
          <w:sz w:val="16"/>
          <w:szCs w:val="16"/>
        </w:rPr>
        <w:tab/>
        <w:t>nr-PRS-RSRP</w:t>
      </w:r>
      <w:r w:rsidRPr="00D1242D">
        <w:rPr>
          <w:rFonts w:asciiTheme="minorHAnsi" w:hAnsiTheme="minorHAnsi" w:cstheme="minorHAnsi"/>
          <w:i/>
          <w:iCs/>
          <w:noProof/>
          <w:color w:val="FF0000"/>
          <w:sz w:val="16"/>
          <w:szCs w:val="16"/>
        </w:rPr>
        <w:t>-Result-r16</w:t>
      </w:r>
      <w:r w:rsidRPr="00D1242D">
        <w:rPr>
          <w:rFonts w:asciiTheme="minorHAnsi" w:hAnsiTheme="minorHAnsi" w:cstheme="minorHAnsi"/>
          <w:i/>
          <w:iCs/>
          <w:noProof/>
          <w:color w:val="FF0000"/>
          <w:sz w:val="16"/>
          <w:szCs w:val="16"/>
        </w:rPr>
        <w:tab/>
      </w:r>
      <w:r w:rsidRPr="00D1242D">
        <w:rPr>
          <w:rFonts w:asciiTheme="minorHAnsi" w:hAnsiTheme="minorHAnsi" w:cstheme="minorHAnsi"/>
          <w:i/>
          <w:iCs/>
          <w:noProof/>
          <w:color w:val="FF0000"/>
          <w:sz w:val="16"/>
          <w:szCs w:val="16"/>
        </w:rPr>
        <w:tab/>
      </w:r>
      <w:r w:rsidRPr="00D1242D">
        <w:rPr>
          <w:rFonts w:asciiTheme="minorHAnsi" w:hAnsiTheme="minorHAnsi" w:cstheme="minorHAnsi"/>
          <w:i/>
          <w:iCs/>
          <w:noProof/>
          <w:color w:val="FF0000"/>
          <w:sz w:val="16"/>
          <w:szCs w:val="16"/>
        </w:rPr>
        <w:tab/>
      </w:r>
      <w:r w:rsidRPr="00D1242D">
        <w:rPr>
          <w:rFonts w:asciiTheme="minorHAnsi" w:hAnsiTheme="minorHAnsi" w:cstheme="minorHAnsi"/>
          <w:i/>
          <w:iCs/>
          <w:noProof/>
          <w:color w:val="FF0000"/>
          <w:sz w:val="16"/>
          <w:szCs w:val="16"/>
        </w:rPr>
        <w:tab/>
        <w:t>INTEGER (FFS)</w:t>
      </w:r>
      <w:r w:rsidRPr="00D1242D">
        <w:rPr>
          <w:rFonts w:asciiTheme="minorHAnsi" w:hAnsiTheme="minorHAnsi" w:cstheme="minorHAnsi"/>
          <w:i/>
          <w:iCs/>
          <w:noProof/>
          <w:color w:val="FF0000"/>
          <w:sz w:val="16"/>
          <w:szCs w:val="16"/>
        </w:rPr>
        <w:tab/>
      </w:r>
      <w:r w:rsidRPr="00D1242D">
        <w:rPr>
          <w:rFonts w:asciiTheme="minorHAnsi" w:hAnsiTheme="minorHAnsi" w:cstheme="minorHAnsi"/>
          <w:i/>
          <w:iCs/>
          <w:noProof/>
          <w:color w:val="FF0000"/>
          <w:sz w:val="16"/>
          <w:szCs w:val="16"/>
        </w:rPr>
        <w:tab/>
      </w:r>
      <w:r w:rsidRPr="00D1242D">
        <w:rPr>
          <w:rFonts w:asciiTheme="minorHAnsi" w:hAnsiTheme="minorHAnsi" w:cstheme="minorHAnsi"/>
          <w:i/>
          <w:iCs/>
          <w:noProof/>
          <w:color w:val="FF0000"/>
          <w:sz w:val="16"/>
          <w:szCs w:val="16"/>
        </w:rPr>
        <w:tab/>
        <w:t>OPTIONAL, -- FFS, value range to be decided in RAN4.</w:t>
      </w:r>
    </w:p>
    <w:p w14:paraId="32D13265" w14:textId="77777777" w:rsidR="004345A3" w:rsidRPr="00D1242D" w:rsidRDefault="004345A3" w:rsidP="00FB71B5">
      <w:pPr>
        <w:pBdr>
          <w:top w:val="single" w:sz="4" w:space="1" w:color="auto"/>
          <w:bottom w:val="single" w:sz="4" w:space="1"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Theme="minorHAnsi" w:hAnsiTheme="minorHAnsi" w:cstheme="minorHAnsi"/>
          <w:i/>
          <w:iCs/>
          <w:noProof/>
          <w:sz w:val="16"/>
          <w:szCs w:val="16"/>
        </w:rPr>
      </w:pPr>
      <w:r w:rsidRPr="00D1242D">
        <w:rPr>
          <w:rFonts w:asciiTheme="minorHAnsi" w:hAnsiTheme="minorHAnsi" w:cstheme="minorHAnsi"/>
          <w:i/>
          <w:iCs/>
          <w:noProof/>
          <w:sz w:val="16"/>
          <w:szCs w:val="16"/>
        </w:rPr>
        <w:tab/>
        <w:t>nr-Multi-RTT-AdditionalMeasurements-r16</w:t>
      </w:r>
      <w:r w:rsidRPr="00D1242D">
        <w:rPr>
          <w:rFonts w:asciiTheme="minorHAnsi" w:hAnsiTheme="minorHAnsi" w:cstheme="minorHAnsi"/>
          <w:i/>
          <w:iCs/>
          <w:noProof/>
          <w:sz w:val="16"/>
          <w:szCs w:val="16"/>
        </w:rPr>
        <w:tab/>
      </w:r>
      <w:r w:rsidRPr="00D1242D">
        <w:rPr>
          <w:rFonts w:asciiTheme="minorHAnsi" w:hAnsiTheme="minorHAnsi" w:cstheme="minorHAnsi"/>
          <w:i/>
          <w:iCs/>
          <w:noProof/>
          <w:sz w:val="16"/>
          <w:szCs w:val="16"/>
        </w:rPr>
        <w:tab/>
        <w:t>NR-Multi-RTT-AdditionalMeasurements-r16,</w:t>
      </w:r>
    </w:p>
    <w:p w14:paraId="1E872136" w14:textId="77777777" w:rsidR="004345A3" w:rsidRPr="00D1242D" w:rsidRDefault="004345A3" w:rsidP="00FB71B5">
      <w:pPr>
        <w:pBdr>
          <w:top w:val="single" w:sz="4" w:space="1" w:color="auto"/>
          <w:bottom w:val="single" w:sz="4" w:space="1"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Theme="minorHAnsi" w:hAnsiTheme="minorHAnsi" w:cstheme="minorHAnsi"/>
          <w:i/>
          <w:iCs/>
          <w:noProof/>
          <w:snapToGrid w:val="0"/>
          <w:sz w:val="16"/>
          <w:szCs w:val="16"/>
        </w:rPr>
      </w:pPr>
      <w:r w:rsidRPr="00D1242D">
        <w:rPr>
          <w:rFonts w:asciiTheme="minorHAnsi" w:hAnsiTheme="minorHAnsi" w:cstheme="minorHAnsi"/>
          <w:i/>
          <w:iCs/>
          <w:noProof/>
          <w:snapToGrid w:val="0"/>
          <w:sz w:val="16"/>
          <w:szCs w:val="16"/>
        </w:rPr>
        <w:tab/>
        <w:t>...</w:t>
      </w:r>
    </w:p>
    <w:p w14:paraId="6754D76A" w14:textId="428DBB2E" w:rsidR="004345A3" w:rsidRPr="00D1242D" w:rsidRDefault="004345A3" w:rsidP="00FB71B5">
      <w:pPr>
        <w:pBdr>
          <w:top w:val="single" w:sz="4" w:space="1" w:color="auto"/>
          <w:bottom w:val="single" w:sz="4" w:space="1"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Theme="minorHAnsi" w:hAnsiTheme="minorHAnsi" w:cstheme="minorHAnsi"/>
          <w:i/>
          <w:iCs/>
          <w:noProof/>
          <w:snapToGrid w:val="0"/>
          <w:sz w:val="16"/>
          <w:szCs w:val="16"/>
        </w:rPr>
      </w:pPr>
      <w:r w:rsidRPr="00D1242D">
        <w:rPr>
          <w:rFonts w:asciiTheme="minorHAnsi" w:hAnsiTheme="minorHAnsi" w:cstheme="minorHAnsi"/>
          <w:i/>
          <w:iCs/>
          <w:noProof/>
          <w:snapToGrid w:val="0"/>
          <w:sz w:val="16"/>
          <w:szCs w:val="16"/>
        </w:rPr>
        <w:t>}</w:t>
      </w:r>
    </w:p>
    <w:p w14:paraId="3CD8FDDC" w14:textId="77777777" w:rsidR="004345A3" w:rsidRPr="00D1242D" w:rsidRDefault="004345A3" w:rsidP="00FB71B5">
      <w:pPr>
        <w:pBdr>
          <w:top w:val="single" w:sz="4" w:space="1" w:color="auto"/>
          <w:bottom w:val="single" w:sz="4" w:space="1"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Theme="minorHAnsi" w:hAnsiTheme="minorHAnsi" w:cstheme="minorHAnsi"/>
          <w:i/>
          <w:iCs/>
          <w:noProof/>
          <w:sz w:val="16"/>
          <w:szCs w:val="16"/>
        </w:rPr>
      </w:pPr>
      <w:r w:rsidRPr="00D1242D">
        <w:rPr>
          <w:rFonts w:asciiTheme="minorHAnsi" w:hAnsiTheme="minorHAnsi" w:cstheme="minorHAnsi"/>
          <w:i/>
          <w:iCs/>
          <w:noProof/>
          <w:sz w:val="16"/>
          <w:szCs w:val="16"/>
        </w:rPr>
        <w:t xml:space="preserve">NR-Multi-RTT-AdditionalMeasurements-r16 ::= SEQUENCE </w:t>
      </w:r>
      <w:r w:rsidRPr="00D1242D">
        <w:rPr>
          <w:rFonts w:asciiTheme="minorHAnsi" w:hAnsiTheme="minorHAnsi" w:cstheme="minorHAnsi"/>
          <w:i/>
          <w:iCs/>
          <w:noProof/>
          <w:snapToGrid w:val="0"/>
          <w:sz w:val="16"/>
          <w:szCs w:val="16"/>
        </w:rPr>
        <w:t xml:space="preserve">(SIZE (1..3)) OF </w:t>
      </w:r>
      <w:r w:rsidRPr="00D1242D">
        <w:rPr>
          <w:rFonts w:asciiTheme="minorHAnsi" w:hAnsiTheme="minorHAnsi" w:cstheme="minorHAnsi"/>
          <w:i/>
          <w:iCs/>
          <w:noProof/>
          <w:sz w:val="16"/>
          <w:szCs w:val="16"/>
        </w:rPr>
        <w:t>NR-Multi-RTT-AdditionalMeasurementElement-r16</w:t>
      </w:r>
    </w:p>
    <w:p w14:paraId="6B8FC087" w14:textId="77777777" w:rsidR="004345A3" w:rsidRPr="00D1242D" w:rsidRDefault="004345A3" w:rsidP="00FB71B5">
      <w:pPr>
        <w:pBdr>
          <w:top w:val="single" w:sz="4" w:space="1" w:color="auto"/>
          <w:bottom w:val="single" w:sz="4" w:space="1"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Theme="minorHAnsi" w:hAnsiTheme="minorHAnsi" w:cstheme="minorHAnsi"/>
          <w:i/>
          <w:iCs/>
          <w:noProof/>
          <w:snapToGrid w:val="0"/>
          <w:sz w:val="16"/>
          <w:szCs w:val="16"/>
        </w:rPr>
      </w:pPr>
    </w:p>
    <w:p w14:paraId="04D9F28F" w14:textId="77777777" w:rsidR="004345A3" w:rsidRPr="00D1242D" w:rsidRDefault="004345A3" w:rsidP="00FB71B5">
      <w:pPr>
        <w:pBdr>
          <w:top w:val="single" w:sz="4" w:space="1" w:color="auto"/>
          <w:bottom w:val="single" w:sz="4" w:space="1"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Theme="minorHAnsi" w:hAnsiTheme="minorHAnsi" w:cstheme="minorHAnsi"/>
          <w:i/>
          <w:iCs/>
          <w:noProof/>
          <w:snapToGrid w:val="0"/>
          <w:sz w:val="16"/>
          <w:szCs w:val="16"/>
        </w:rPr>
      </w:pPr>
      <w:r w:rsidRPr="00D1242D">
        <w:rPr>
          <w:rFonts w:asciiTheme="minorHAnsi" w:hAnsiTheme="minorHAnsi" w:cstheme="minorHAnsi"/>
          <w:i/>
          <w:iCs/>
          <w:noProof/>
          <w:snapToGrid w:val="0"/>
          <w:sz w:val="16"/>
          <w:szCs w:val="16"/>
        </w:rPr>
        <w:t>NR-Multi-RTT-Additional</w:t>
      </w:r>
      <w:r w:rsidRPr="00D1242D">
        <w:rPr>
          <w:rFonts w:asciiTheme="minorHAnsi" w:hAnsiTheme="minorHAnsi" w:cstheme="minorHAnsi"/>
          <w:i/>
          <w:iCs/>
          <w:noProof/>
          <w:sz w:val="16"/>
          <w:szCs w:val="16"/>
        </w:rPr>
        <w:t>MeasurementElement</w:t>
      </w:r>
      <w:r w:rsidRPr="00D1242D">
        <w:rPr>
          <w:rFonts w:asciiTheme="minorHAnsi" w:hAnsiTheme="minorHAnsi" w:cstheme="minorHAnsi"/>
          <w:i/>
          <w:iCs/>
          <w:noProof/>
          <w:snapToGrid w:val="0"/>
          <w:sz w:val="16"/>
          <w:szCs w:val="16"/>
        </w:rPr>
        <w:t>-r16 ::= SEQUENCE {</w:t>
      </w:r>
    </w:p>
    <w:p w14:paraId="383B00A3" w14:textId="77777777" w:rsidR="004345A3" w:rsidRPr="00D1242D" w:rsidRDefault="004345A3" w:rsidP="00FB71B5">
      <w:pPr>
        <w:pBdr>
          <w:top w:val="single" w:sz="4" w:space="1" w:color="auto"/>
          <w:bottom w:val="single" w:sz="4" w:space="1"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84"/>
        <w:textAlignment w:val="baseline"/>
        <w:rPr>
          <w:rFonts w:asciiTheme="minorHAnsi" w:hAnsiTheme="minorHAnsi" w:cstheme="minorHAnsi"/>
          <w:i/>
          <w:iCs/>
          <w:noProof/>
          <w:snapToGrid w:val="0"/>
          <w:sz w:val="16"/>
          <w:szCs w:val="16"/>
        </w:rPr>
      </w:pPr>
      <w:r w:rsidRPr="00D1242D">
        <w:rPr>
          <w:rFonts w:asciiTheme="minorHAnsi" w:hAnsiTheme="minorHAnsi" w:cstheme="minorHAnsi"/>
          <w:i/>
          <w:iCs/>
          <w:noProof/>
          <w:snapToGrid w:val="0"/>
          <w:sz w:val="16"/>
          <w:szCs w:val="16"/>
        </w:rPr>
        <w:t>nr-DL-PRS-ResourceId-r16</w:t>
      </w:r>
      <w:r w:rsidRPr="00D1242D">
        <w:rPr>
          <w:rFonts w:asciiTheme="minorHAnsi" w:hAnsiTheme="minorHAnsi" w:cstheme="minorHAnsi"/>
          <w:i/>
          <w:iCs/>
          <w:noProof/>
          <w:snapToGrid w:val="0"/>
          <w:sz w:val="16"/>
          <w:szCs w:val="16"/>
        </w:rPr>
        <w:tab/>
      </w:r>
      <w:r w:rsidRPr="00D1242D">
        <w:rPr>
          <w:rFonts w:asciiTheme="minorHAnsi" w:hAnsiTheme="minorHAnsi" w:cstheme="minorHAnsi"/>
          <w:i/>
          <w:iCs/>
          <w:noProof/>
          <w:snapToGrid w:val="0"/>
          <w:sz w:val="16"/>
          <w:szCs w:val="16"/>
        </w:rPr>
        <w:tab/>
      </w:r>
      <w:r w:rsidRPr="00D1242D">
        <w:rPr>
          <w:rFonts w:asciiTheme="minorHAnsi" w:hAnsiTheme="minorHAnsi" w:cstheme="minorHAnsi"/>
          <w:i/>
          <w:iCs/>
          <w:noProof/>
          <w:snapToGrid w:val="0"/>
          <w:sz w:val="16"/>
          <w:szCs w:val="16"/>
        </w:rPr>
        <w:tab/>
        <w:t>NR-DL-PRS-ResourceId-r16</w:t>
      </w:r>
      <w:r w:rsidRPr="00D1242D">
        <w:rPr>
          <w:rFonts w:asciiTheme="minorHAnsi" w:hAnsiTheme="minorHAnsi" w:cstheme="minorHAnsi"/>
          <w:i/>
          <w:iCs/>
          <w:noProof/>
          <w:snapToGrid w:val="0"/>
          <w:sz w:val="16"/>
          <w:szCs w:val="16"/>
        </w:rPr>
        <w:tab/>
        <w:t>OPTIONAL,</w:t>
      </w:r>
    </w:p>
    <w:p w14:paraId="4A9438E4" w14:textId="77777777" w:rsidR="004345A3" w:rsidRPr="00D1242D" w:rsidRDefault="004345A3" w:rsidP="00FB71B5">
      <w:pPr>
        <w:pBdr>
          <w:top w:val="single" w:sz="4" w:space="1" w:color="auto"/>
          <w:bottom w:val="single" w:sz="4" w:space="1"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Theme="minorHAnsi" w:hAnsiTheme="minorHAnsi" w:cstheme="minorHAnsi"/>
          <w:i/>
          <w:iCs/>
          <w:noProof/>
          <w:sz w:val="16"/>
          <w:szCs w:val="16"/>
        </w:rPr>
      </w:pPr>
      <w:r w:rsidRPr="00D1242D">
        <w:rPr>
          <w:rFonts w:asciiTheme="minorHAnsi" w:hAnsiTheme="minorHAnsi" w:cstheme="minorHAnsi"/>
          <w:i/>
          <w:iCs/>
          <w:noProof/>
          <w:sz w:val="16"/>
          <w:szCs w:val="16"/>
        </w:rPr>
        <w:tab/>
        <w:t>nr-DL-PRS-ResourceSetId-r16</w:t>
      </w:r>
      <w:r w:rsidRPr="00D1242D">
        <w:rPr>
          <w:rFonts w:asciiTheme="minorHAnsi" w:hAnsiTheme="minorHAnsi" w:cstheme="minorHAnsi"/>
          <w:i/>
          <w:iCs/>
          <w:noProof/>
          <w:sz w:val="16"/>
          <w:szCs w:val="16"/>
        </w:rPr>
        <w:tab/>
      </w:r>
      <w:r w:rsidRPr="00D1242D">
        <w:rPr>
          <w:rFonts w:asciiTheme="minorHAnsi" w:hAnsiTheme="minorHAnsi" w:cstheme="minorHAnsi"/>
          <w:i/>
          <w:iCs/>
          <w:noProof/>
          <w:sz w:val="16"/>
          <w:szCs w:val="16"/>
        </w:rPr>
        <w:tab/>
      </w:r>
      <w:r w:rsidRPr="00D1242D">
        <w:rPr>
          <w:rFonts w:asciiTheme="minorHAnsi" w:hAnsiTheme="minorHAnsi" w:cstheme="minorHAnsi"/>
          <w:i/>
          <w:iCs/>
          <w:noProof/>
          <w:sz w:val="16"/>
          <w:szCs w:val="16"/>
        </w:rPr>
        <w:tab/>
        <w:t>NR-DL-PRS-ResourceSetId-r16 OPTIONAL,</w:t>
      </w:r>
    </w:p>
    <w:p w14:paraId="33576E34" w14:textId="77777777" w:rsidR="004345A3" w:rsidRPr="00D1242D" w:rsidRDefault="004345A3" w:rsidP="00FB71B5">
      <w:pPr>
        <w:pBdr>
          <w:top w:val="single" w:sz="4" w:space="1" w:color="auto"/>
          <w:bottom w:val="single" w:sz="4" w:space="1"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Theme="minorHAnsi" w:hAnsiTheme="minorHAnsi" w:cstheme="minorHAnsi"/>
          <w:i/>
          <w:iCs/>
          <w:noProof/>
          <w:color w:val="FF0000"/>
          <w:sz w:val="16"/>
          <w:szCs w:val="16"/>
        </w:rPr>
      </w:pPr>
      <w:r w:rsidRPr="00D1242D">
        <w:rPr>
          <w:rFonts w:asciiTheme="minorHAnsi" w:hAnsiTheme="minorHAnsi" w:cstheme="minorHAnsi"/>
          <w:i/>
          <w:iCs/>
          <w:noProof/>
          <w:snapToGrid w:val="0"/>
          <w:color w:val="FF0000"/>
          <w:sz w:val="16"/>
          <w:szCs w:val="16"/>
        </w:rPr>
        <w:tab/>
        <w:t>nr-PRS-RSRP</w:t>
      </w:r>
      <w:r w:rsidRPr="00D1242D">
        <w:rPr>
          <w:rFonts w:asciiTheme="minorHAnsi" w:hAnsiTheme="minorHAnsi" w:cstheme="minorHAnsi"/>
          <w:i/>
          <w:iCs/>
          <w:noProof/>
          <w:color w:val="FF0000"/>
          <w:sz w:val="16"/>
          <w:szCs w:val="16"/>
        </w:rPr>
        <w:t>-ResultDiff-r16</w:t>
      </w:r>
      <w:r w:rsidRPr="00D1242D">
        <w:rPr>
          <w:rFonts w:asciiTheme="minorHAnsi" w:hAnsiTheme="minorHAnsi" w:cstheme="minorHAnsi"/>
          <w:i/>
          <w:iCs/>
          <w:noProof/>
          <w:color w:val="FF0000"/>
          <w:sz w:val="16"/>
          <w:szCs w:val="16"/>
        </w:rPr>
        <w:tab/>
      </w:r>
      <w:r w:rsidRPr="00D1242D">
        <w:rPr>
          <w:rFonts w:asciiTheme="minorHAnsi" w:hAnsiTheme="minorHAnsi" w:cstheme="minorHAnsi"/>
          <w:i/>
          <w:iCs/>
          <w:noProof/>
          <w:color w:val="FF0000"/>
          <w:sz w:val="16"/>
          <w:szCs w:val="16"/>
        </w:rPr>
        <w:tab/>
      </w:r>
      <w:r w:rsidRPr="00D1242D">
        <w:rPr>
          <w:rFonts w:asciiTheme="minorHAnsi" w:hAnsiTheme="minorHAnsi" w:cstheme="minorHAnsi"/>
          <w:i/>
          <w:iCs/>
          <w:noProof/>
          <w:color w:val="FF0000"/>
          <w:sz w:val="16"/>
          <w:szCs w:val="16"/>
        </w:rPr>
        <w:tab/>
        <w:t>INTEGER (FFS)</w:t>
      </w:r>
      <w:r w:rsidRPr="00D1242D">
        <w:rPr>
          <w:rFonts w:asciiTheme="minorHAnsi" w:hAnsiTheme="minorHAnsi" w:cstheme="minorHAnsi"/>
          <w:i/>
          <w:iCs/>
          <w:noProof/>
          <w:color w:val="FF0000"/>
          <w:sz w:val="16"/>
          <w:szCs w:val="16"/>
        </w:rPr>
        <w:tab/>
      </w:r>
      <w:r w:rsidRPr="00D1242D">
        <w:rPr>
          <w:rFonts w:asciiTheme="minorHAnsi" w:hAnsiTheme="minorHAnsi" w:cstheme="minorHAnsi"/>
          <w:i/>
          <w:iCs/>
          <w:noProof/>
          <w:color w:val="FF0000"/>
          <w:sz w:val="16"/>
          <w:szCs w:val="16"/>
        </w:rPr>
        <w:tab/>
      </w:r>
      <w:r w:rsidRPr="00D1242D">
        <w:rPr>
          <w:rFonts w:asciiTheme="minorHAnsi" w:hAnsiTheme="minorHAnsi" w:cstheme="minorHAnsi"/>
          <w:i/>
          <w:iCs/>
          <w:noProof/>
          <w:color w:val="FF0000"/>
          <w:sz w:val="16"/>
          <w:szCs w:val="16"/>
        </w:rPr>
        <w:tab/>
        <w:t>OPTIONAL, -- FFS, value range to be decided in RAN4.</w:t>
      </w:r>
    </w:p>
    <w:p w14:paraId="3C2B7F88" w14:textId="77777777" w:rsidR="004345A3" w:rsidRPr="00D1242D" w:rsidRDefault="004345A3" w:rsidP="00FB71B5">
      <w:pPr>
        <w:pBdr>
          <w:top w:val="single" w:sz="4" w:space="1" w:color="auto"/>
          <w:bottom w:val="single" w:sz="4" w:space="1"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84"/>
        <w:textAlignment w:val="baseline"/>
        <w:rPr>
          <w:rFonts w:asciiTheme="minorHAnsi" w:hAnsiTheme="minorHAnsi" w:cstheme="minorHAnsi"/>
          <w:i/>
          <w:iCs/>
          <w:noProof/>
          <w:color w:val="FF0000"/>
          <w:sz w:val="16"/>
          <w:szCs w:val="16"/>
        </w:rPr>
      </w:pPr>
      <w:r w:rsidRPr="00D1242D">
        <w:rPr>
          <w:rFonts w:asciiTheme="minorHAnsi" w:hAnsiTheme="minorHAnsi" w:cstheme="minorHAnsi"/>
          <w:i/>
          <w:iCs/>
          <w:noProof/>
          <w:snapToGrid w:val="0"/>
          <w:color w:val="FF0000"/>
          <w:sz w:val="16"/>
          <w:szCs w:val="16"/>
        </w:rPr>
        <w:t>nr-UE</w:t>
      </w:r>
      <w:r w:rsidRPr="00D1242D">
        <w:rPr>
          <w:rFonts w:asciiTheme="minorHAnsi" w:hAnsiTheme="minorHAnsi" w:cstheme="minorHAnsi"/>
          <w:i/>
          <w:iCs/>
          <w:noProof/>
          <w:color w:val="FF0000"/>
          <w:sz w:val="16"/>
          <w:szCs w:val="16"/>
        </w:rPr>
        <w:t>-RxTxTimeDiffAdditional-r16</w:t>
      </w:r>
      <w:r w:rsidRPr="00D1242D">
        <w:rPr>
          <w:rFonts w:asciiTheme="minorHAnsi" w:hAnsiTheme="minorHAnsi" w:cstheme="minorHAnsi"/>
          <w:i/>
          <w:iCs/>
          <w:noProof/>
          <w:color w:val="FF0000"/>
          <w:sz w:val="16"/>
          <w:szCs w:val="16"/>
        </w:rPr>
        <w:tab/>
      </w:r>
      <w:r w:rsidRPr="00D1242D">
        <w:rPr>
          <w:rFonts w:asciiTheme="minorHAnsi" w:hAnsiTheme="minorHAnsi" w:cstheme="minorHAnsi"/>
          <w:i/>
          <w:iCs/>
          <w:noProof/>
          <w:color w:val="FF0000"/>
          <w:sz w:val="16"/>
          <w:szCs w:val="16"/>
        </w:rPr>
        <w:tab/>
      </w:r>
      <w:r w:rsidRPr="00D1242D">
        <w:rPr>
          <w:rFonts w:asciiTheme="minorHAnsi" w:hAnsiTheme="minorHAnsi" w:cstheme="minorHAnsi"/>
          <w:i/>
          <w:iCs/>
          <w:noProof/>
          <w:color w:val="FF0000"/>
          <w:sz w:val="16"/>
          <w:szCs w:val="16"/>
        </w:rPr>
        <w:tab/>
      </w:r>
      <w:r w:rsidRPr="00D1242D">
        <w:rPr>
          <w:rFonts w:asciiTheme="minorHAnsi" w:hAnsiTheme="minorHAnsi" w:cstheme="minorHAnsi"/>
          <w:i/>
          <w:iCs/>
          <w:noProof/>
          <w:color w:val="FF0000"/>
          <w:sz w:val="16"/>
          <w:szCs w:val="16"/>
        </w:rPr>
        <w:tab/>
        <w:t>INTEGER (0..ffs)</w:t>
      </w:r>
      <w:r w:rsidRPr="00D1242D">
        <w:rPr>
          <w:rFonts w:asciiTheme="minorHAnsi" w:hAnsiTheme="minorHAnsi" w:cstheme="minorHAnsi"/>
          <w:i/>
          <w:iCs/>
          <w:noProof/>
          <w:color w:val="FF0000"/>
          <w:sz w:val="16"/>
          <w:szCs w:val="16"/>
        </w:rPr>
        <w:tab/>
        <w:t>OPTIONAL,</w:t>
      </w:r>
      <w:r w:rsidRPr="00D1242D">
        <w:rPr>
          <w:rFonts w:asciiTheme="minorHAnsi" w:hAnsiTheme="minorHAnsi" w:cstheme="minorHAnsi"/>
          <w:i/>
          <w:iCs/>
          <w:noProof/>
          <w:color w:val="FF0000"/>
          <w:sz w:val="16"/>
          <w:szCs w:val="16"/>
        </w:rPr>
        <w:tab/>
        <w:t>-- FFS on the value range, to be decided in RAN4</w:t>
      </w:r>
    </w:p>
    <w:p w14:paraId="6BC8588C" w14:textId="77777777" w:rsidR="004345A3" w:rsidRPr="00D1242D" w:rsidRDefault="004345A3" w:rsidP="00FB71B5">
      <w:pPr>
        <w:pBdr>
          <w:top w:val="single" w:sz="4" w:space="1" w:color="auto"/>
          <w:bottom w:val="single" w:sz="4" w:space="1"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84"/>
        <w:textAlignment w:val="baseline"/>
        <w:rPr>
          <w:rFonts w:asciiTheme="minorHAnsi" w:hAnsiTheme="minorHAnsi" w:cstheme="minorHAnsi"/>
          <w:i/>
          <w:iCs/>
          <w:noProof/>
          <w:snapToGrid w:val="0"/>
          <w:sz w:val="16"/>
          <w:szCs w:val="16"/>
        </w:rPr>
      </w:pPr>
      <w:r w:rsidRPr="00D1242D">
        <w:rPr>
          <w:rFonts w:asciiTheme="minorHAnsi" w:hAnsiTheme="minorHAnsi" w:cstheme="minorHAnsi"/>
          <w:i/>
          <w:iCs/>
          <w:noProof/>
          <w:snapToGrid w:val="0"/>
          <w:sz w:val="16"/>
          <w:szCs w:val="16"/>
        </w:rPr>
        <w:t>nr-TimeStamp-r16</w:t>
      </w:r>
      <w:r w:rsidRPr="00D1242D">
        <w:rPr>
          <w:rFonts w:asciiTheme="minorHAnsi" w:hAnsiTheme="minorHAnsi" w:cstheme="minorHAnsi"/>
          <w:i/>
          <w:iCs/>
          <w:noProof/>
          <w:snapToGrid w:val="0"/>
          <w:sz w:val="16"/>
          <w:szCs w:val="16"/>
        </w:rPr>
        <w:tab/>
      </w:r>
      <w:r w:rsidRPr="00D1242D">
        <w:rPr>
          <w:rFonts w:asciiTheme="minorHAnsi" w:hAnsiTheme="minorHAnsi" w:cstheme="minorHAnsi"/>
          <w:i/>
          <w:iCs/>
          <w:noProof/>
          <w:snapToGrid w:val="0"/>
          <w:sz w:val="16"/>
          <w:szCs w:val="16"/>
        </w:rPr>
        <w:tab/>
      </w:r>
      <w:r w:rsidRPr="00D1242D">
        <w:rPr>
          <w:rFonts w:asciiTheme="minorHAnsi" w:hAnsiTheme="minorHAnsi" w:cstheme="minorHAnsi"/>
          <w:i/>
          <w:iCs/>
          <w:noProof/>
          <w:snapToGrid w:val="0"/>
          <w:sz w:val="16"/>
          <w:szCs w:val="16"/>
        </w:rPr>
        <w:tab/>
      </w:r>
      <w:r w:rsidRPr="00D1242D">
        <w:rPr>
          <w:rFonts w:asciiTheme="minorHAnsi" w:hAnsiTheme="minorHAnsi" w:cstheme="minorHAnsi"/>
          <w:i/>
          <w:iCs/>
          <w:noProof/>
          <w:snapToGrid w:val="0"/>
          <w:sz w:val="16"/>
          <w:szCs w:val="16"/>
        </w:rPr>
        <w:tab/>
      </w:r>
      <w:r w:rsidRPr="00D1242D">
        <w:rPr>
          <w:rFonts w:asciiTheme="minorHAnsi" w:hAnsiTheme="minorHAnsi" w:cstheme="minorHAnsi"/>
          <w:i/>
          <w:iCs/>
          <w:noProof/>
          <w:snapToGrid w:val="0"/>
          <w:sz w:val="16"/>
          <w:szCs w:val="16"/>
        </w:rPr>
        <w:tab/>
        <w:t>NR-TimeStamp-r16,</w:t>
      </w:r>
    </w:p>
    <w:p w14:paraId="1804EC5B" w14:textId="77777777" w:rsidR="0057455D" w:rsidRPr="00D1242D" w:rsidRDefault="004345A3" w:rsidP="00D426E7">
      <w:pPr>
        <w:spacing w:before="240" w:after="0"/>
        <w:rPr>
          <w:sz w:val="22"/>
          <w:szCs w:val="22"/>
        </w:rPr>
      </w:pPr>
      <w:r w:rsidRPr="00D1242D">
        <w:rPr>
          <w:sz w:val="22"/>
          <w:szCs w:val="22"/>
        </w:rPr>
        <w:t xml:space="preserve">In our view </w:t>
      </w:r>
      <w:r w:rsidR="004B5677" w:rsidRPr="00D1242D">
        <w:rPr>
          <w:sz w:val="22"/>
          <w:szCs w:val="22"/>
        </w:rPr>
        <w:t>to reduce signalling overheads non-</w:t>
      </w:r>
      <w:r w:rsidRPr="00D1242D">
        <w:rPr>
          <w:sz w:val="22"/>
          <w:szCs w:val="22"/>
        </w:rPr>
        <w:t xml:space="preserve">uniform </w:t>
      </w:r>
      <w:r w:rsidR="0057455D" w:rsidRPr="00D1242D">
        <w:rPr>
          <w:sz w:val="22"/>
          <w:szCs w:val="22"/>
        </w:rPr>
        <w:t xml:space="preserve">granularity </w:t>
      </w:r>
      <w:r w:rsidR="004B5677" w:rsidRPr="00D1242D">
        <w:rPr>
          <w:sz w:val="22"/>
          <w:szCs w:val="22"/>
        </w:rPr>
        <w:t xml:space="preserve">should be </w:t>
      </w:r>
      <w:r w:rsidR="0057455D" w:rsidRPr="00D1242D">
        <w:rPr>
          <w:sz w:val="22"/>
          <w:szCs w:val="22"/>
        </w:rPr>
        <w:t xml:space="preserve">used </w:t>
      </w:r>
      <w:r w:rsidR="004B5677" w:rsidRPr="00D1242D">
        <w:rPr>
          <w:sz w:val="22"/>
          <w:szCs w:val="22"/>
        </w:rPr>
        <w:t>for</w:t>
      </w:r>
      <w:r w:rsidRPr="00D1242D">
        <w:rPr>
          <w:sz w:val="22"/>
          <w:szCs w:val="22"/>
        </w:rPr>
        <w:t xml:space="preserve"> the</w:t>
      </w:r>
      <w:r w:rsidR="004B5677" w:rsidRPr="00D1242D">
        <w:rPr>
          <w:sz w:val="22"/>
          <w:szCs w:val="22"/>
        </w:rPr>
        <w:t xml:space="preserve"> normal</w:t>
      </w:r>
      <w:r w:rsidRPr="00D1242D">
        <w:rPr>
          <w:sz w:val="22"/>
          <w:szCs w:val="22"/>
        </w:rPr>
        <w:t xml:space="preserve"> UE Rx-Tx report mapping</w:t>
      </w:r>
      <w:r w:rsidR="0057455D" w:rsidRPr="00D1242D">
        <w:rPr>
          <w:sz w:val="22"/>
          <w:szCs w:val="22"/>
        </w:rPr>
        <w:t>.</w:t>
      </w:r>
    </w:p>
    <w:p w14:paraId="576B2588" w14:textId="619A3EBA" w:rsidR="004345A3" w:rsidRPr="00D1242D" w:rsidRDefault="0057455D" w:rsidP="00D426E7">
      <w:pPr>
        <w:spacing w:before="240" w:after="0"/>
        <w:rPr>
          <w:sz w:val="22"/>
          <w:szCs w:val="22"/>
        </w:rPr>
      </w:pPr>
      <w:r w:rsidRPr="00D1242D">
        <w:rPr>
          <w:sz w:val="22"/>
          <w:szCs w:val="22"/>
        </w:rPr>
        <w:t>The UE Rx-Tx measurement is based on the first detected path. Therefore, the UE Rx-Tx measurements of the two PRS resources of the same TR</w:t>
      </w:r>
      <w:r w:rsidR="00E71D99" w:rsidRPr="00D1242D">
        <w:rPr>
          <w:sz w:val="22"/>
          <w:szCs w:val="22"/>
        </w:rPr>
        <w:t>P</w:t>
      </w:r>
      <w:r w:rsidRPr="00D1242D">
        <w:rPr>
          <w:sz w:val="22"/>
          <w:szCs w:val="22"/>
        </w:rPr>
        <w:t xml:space="preserve"> will not differ substantially. Therefore, firstly the range can be reduced </w:t>
      </w:r>
      <w:r w:rsidR="00337736" w:rsidRPr="00D1242D">
        <w:rPr>
          <w:sz w:val="22"/>
          <w:szCs w:val="22"/>
        </w:rPr>
        <w:t>compared to that of the normal UE Rx-Tx measurement. Secondly due to smaller differences in the two measurements of the same TR</w:t>
      </w:r>
      <w:r w:rsidR="00E71D99" w:rsidRPr="00D1242D">
        <w:rPr>
          <w:sz w:val="22"/>
          <w:szCs w:val="22"/>
        </w:rPr>
        <w:t>P</w:t>
      </w:r>
      <w:r w:rsidR="00337736" w:rsidRPr="00D1242D">
        <w:rPr>
          <w:sz w:val="22"/>
          <w:szCs w:val="22"/>
        </w:rPr>
        <w:t xml:space="preserve"> it is important to have finer granularity. should be finer. One option is to define the differential UE Rx-Tx mapping with uniform granularity for smallest possible value of k parameter applicable for certain frequency range e.g. k =</w:t>
      </w:r>
      <w:r w:rsidR="007768FA" w:rsidRPr="00D1242D">
        <w:rPr>
          <w:sz w:val="22"/>
          <w:szCs w:val="22"/>
        </w:rPr>
        <w:t>2</w:t>
      </w:r>
      <w:r w:rsidR="00337736" w:rsidRPr="00D1242D">
        <w:rPr>
          <w:sz w:val="22"/>
          <w:szCs w:val="22"/>
        </w:rPr>
        <w:t xml:space="preserve"> for FR1 and k = 0 for FR2. </w:t>
      </w:r>
    </w:p>
    <w:p w14:paraId="551AF787" w14:textId="24C1462C" w:rsidR="00AA2281" w:rsidRPr="00D1242D" w:rsidRDefault="00AA2281" w:rsidP="00D426E7">
      <w:pPr>
        <w:spacing w:before="240" w:after="0"/>
        <w:rPr>
          <w:sz w:val="22"/>
          <w:szCs w:val="22"/>
        </w:rPr>
      </w:pPr>
      <w:r w:rsidRPr="00D1242D">
        <w:rPr>
          <w:sz w:val="22"/>
          <w:szCs w:val="22"/>
        </w:rPr>
        <w:t>The details of the granularity and the mapping are discussed in the next section.</w:t>
      </w:r>
    </w:p>
    <w:p w14:paraId="5C14294B" w14:textId="21E26007" w:rsidR="00337736" w:rsidRPr="00D1242D" w:rsidRDefault="00337736" w:rsidP="005B596F">
      <w:pPr>
        <w:pStyle w:val="ListParagraph"/>
        <w:numPr>
          <w:ilvl w:val="0"/>
          <w:numId w:val="6"/>
        </w:numPr>
        <w:spacing w:before="120"/>
        <w:ind w:left="357" w:hanging="357"/>
        <w:contextualSpacing w:val="0"/>
        <w:rPr>
          <w:rFonts w:ascii="Times New Roman" w:hAnsi="Times New Roman"/>
          <w:sz w:val="20"/>
        </w:rPr>
      </w:pPr>
      <w:r w:rsidRPr="00D1242D">
        <w:rPr>
          <w:rFonts w:ascii="Times New Roman" w:hAnsi="Times New Roman"/>
          <w:b/>
          <w:bCs/>
          <w:sz w:val="20"/>
        </w:rPr>
        <w:t>Observation#1:</w:t>
      </w:r>
      <w:r w:rsidRPr="00D1242D">
        <w:rPr>
          <w:rFonts w:ascii="Times New Roman" w:hAnsi="Times New Roman"/>
          <w:sz w:val="20"/>
        </w:rPr>
        <w:t xml:space="preserve"> </w:t>
      </w:r>
      <w:r w:rsidR="001F475E" w:rsidRPr="00D1242D">
        <w:rPr>
          <w:rFonts w:ascii="Times New Roman" w:hAnsi="Times New Roman"/>
          <w:sz w:val="20"/>
        </w:rPr>
        <w:t xml:space="preserve">The differential UE Rx-Tx between different PRS resources of the same TRP is not likely to be very large.  </w:t>
      </w:r>
    </w:p>
    <w:p w14:paraId="5972B78C" w14:textId="729B1179" w:rsidR="00337736" w:rsidRPr="00D1242D" w:rsidRDefault="00337736" w:rsidP="005B596F">
      <w:pPr>
        <w:pStyle w:val="ListParagraph"/>
        <w:numPr>
          <w:ilvl w:val="0"/>
          <w:numId w:val="6"/>
        </w:numPr>
        <w:spacing w:before="120"/>
        <w:ind w:left="357" w:hanging="357"/>
        <w:contextualSpacing w:val="0"/>
        <w:rPr>
          <w:rFonts w:ascii="Times New Roman" w:hAnsi="Times New Roman"/>
          <w:sz w:val="20"/>
        </w:rPr>
      </w:pPr>
      <w:r w:rsidRPr="00D1242D">
        <w:rPr>
          <w:rFonts w:ascii="Times New Roman" w:hAnsi="Times New Roman"/>
          <w:b/>
          <w:bCs/>
          <w:sz w:val="20"/>
        </w:rPr>
        <w:t>Proposal #1:</w:t>
      </w:r>
      <w:r w:rsidRPr="00D1242D">
        <w:rPr>
          <w:rFonts w:ascii="Times New Roman" w:hAnsi="Times New Roman"/>
          <w:sz w:val="20"/>
        </w:rPr>
        <w:t xml:space="preserve"> Define UE Rx-Tx report mapping with non-uniform granularity.</w:t>
      </w:r>
    </w:p>
    <w:p w14:paraId="38765833" w14:textId="48313DBE" w:rsidR="00337736" w:rsidRPr="00D1242D" w:rsidRDefault="00337736" w:rsidP="005B596F">
      <w:pPr>
        <w:pStyle w:val="ListParagraph"/>
        <w:numPr>
          <w:ilvl w:val="0"/>
          <w:numId w:val="6"/>
        </w:numPr>
        <w:spacing w:before="120"/>
        <w:ind w:left="357" w:hanging="357"/>
        <w:contextualSpacing w:val="0"/>
        <w:rPr>
          <w:rFonts w:ascii="Times New Roman" w:hAnsi="Times New Roman"/>
          <w:sz w:val="20"/>
        </w:rPr>
      </w:pPr>
      <w:r w:rsidRPr="00D1242D">
        <w:rPr>
          <w:rFonts w:ascii="Times New Roman" w:hAnsi="Times New Roman"/>
          <w:b/>
          <w:bCs/>
          <w:sz w:val="20"/>
        </w:rPr>
        <w:t>Proposal #</w:t>
      </w:r>
      <w:r w:rsidR="001B422E" w:rsidRPr="00D1242D">
        <w:rPr>
          <w:rFonts w:ascii="Times New Roman" w:hAnsi="Times New Roman"/>
          <w:b/>
          <w:bCs/>
          <w:sz w:val="20"/>
        </w:rPr>
        <w:t>2</w:t>
      </w:r>
      <w:r w:rsidRPr="00D1242D">
        <w:rPr>
          <w:rFonts w:ascii="Times New Roman" w:hAnsi="Times New Roman"/>
          <w:b/>
          <w:bCs/>
          <w:sz w:val="20"/>
        </w:rPr>
        <w:t>:</w:t>
      </w:r>
      <w:r w:rsidRPr="00D1242D">
        <w:rPr>
          <w:rFonts w:ascii="Times New Roman" w:hAnsi="Times New Roman"/>
          <w:sz w:val="20"/>
        </w:rPr>
        <w:t xml:space="preserve"> Define differential UE Rx-Tx report mapping with uniform granularity</w:t>
      </w:r>
      <w:r w:rsidR="001B422E" w:rsidRPr="00D1242D">
        <w:rPr>
          <w:rFonts w:ascii="Times New Roman" w:hAnsi="Times New Roman"/>
          <w:sz w:val="20"/>
        </w:rPr>
        <w:t>.</w:t>
      </w:r>
    </w:p>
    <w:p w14:paraId="514A3D94" w14:textId="480A1841" w:rsidR="00514AE1" w:rsidRPr="00D1242D" w:rsidRDefault="00514AE1" w:rsidP="00514AE1">
      <w:pPr>
        <w:pStyle w:val="BodyText"/>
        <w:spacing w:before="240"/>
        <w:rPr>
          <w:rFonts w:eastAsiaTheme="minorEastAsia"/>
          <w:b/>
          <w:bCs/>
          <w:sz w:val="22"/>
          <w:szCs w:val="22"/>
          <w:lang w:val="en-US" w:eastAsia="sv-SE"/>
        </w:rPr>
      </w:pPr>
      <w:r w:rsidRPr="00D1242D">
        <w:rPr>
          <w:rFonts w:eastAsiaTheme="minorEastAsia"/>
          <w:b/>
          <w:bCs/>
          <w:sz w:val="22"/>
          <w:szCs w:val="22"/>
          <w:u w:val="single"/>
          <w:lang w:val="en-US" w:eastAsia="sv-SE"/>
        </w:rPr>
        <w:t xml:space="preserve">Same </w:t>
      </w:r>
      <w:r w:rsidR="00293710" w:rsidRPr="00D1242D">
        <w:rPr>
          <w:rFonts w:eastAsiaTheme="minorEastAsia"/>
          <w:b/>
          <w:bCs/>
          <w:sz w:val="22"/>
          <w:szCs w:val="22"/>
          <w:u w:val="single"/>
          <w:lang w:val="en-US" w:eastAsia="sv-SE"/>
        </w:rPr>
        <w:t xml:space="preserve">or </w:t>
      </w:r>
      <w:r w:rsidRPr="00D1242D">
        <w:rPr>
          <w:rFonts w:eastAsiaTheme="minorEastAsia"/>
          <w:b/>
          <w:bCs/>
          <w:sz w:val="22"/>
          <w:szCs w:val="22"/>
          <w:u w:val="single"/>
          <w:lang w:val="en-US" w:eastAsia="sv-SE"/>
        </w:rPr>
        <w:t xml:space="preserve">different </w:t>
      </w:r>
      <w:r w:rsidR="00DE614D" w:rsidRPr="00D1242D">
        <w:rPr>
          <w:rFonts w:eastAsiaTheme="minorEastAsia"/>
          <w:b/>
          <w:bCs/>
          <w:sz w:val="22"/>
          <w:szCs w:val="22"/>
          <w:u w:val="single"/>
          <w:lang w:val="en-US" w:eastAsia="sv-SE"/>
        </w:rPr>
        <w:t xml:space="preserve">UE Rx-Tx </w:t>
      </w:r>
      <w:r w:rsidR="00AD5408" w:rsidRPr="00D1242D">
        <w:rPr>
          <w:rFonts w:eastAsiaTheme="minorEastAsia"/>
          <w:b/>
          <w:bCs/>
          <w:sz w:val="22"/>
          <w:szCs w:val="22"/>
          <w:u w:val="single"/>
          <w:lang w:val="en-US" w:eastAsia="sv-SE"/>
        </w:rPr>
        <w:t xml:space="preserve">mapping </w:t>
      </w:r>
      <w:r w:rsidRPr="00D1242D">
        <w:rPr>
          <w:rFonts w:eastAsiaTheme="minorEastAsia"/>
          <w:b/>
          <w:bCs/>
          <w:sz w:val="22"/>
          <w:szCs w:val="22"/>
          <w:u w:val="single"/>
          <w:lang w:val="en-US" w:eastAsia="sv-SE"/>
        </w:rPr>
        <w:t>tables for FR1 and FR2</w:t>
      </w:r>
      <w:r w:rsidRPr="00D1242D">
        <w:rPr>
          <w:rFonts w:eastAsiaTheme="minorEastAsia"/>
          <w:b/>
          <w:bCs/>
          <w:sz w:val="22"/>
          <w:szCs w:val="22"/>
          <w:lang w:val="en-US" w:eastAsia="sv-SE"/>
        </w:rPr>
        <w:t>:</w:t>
      </w:r>
    </w:p>
    <w:p w14:paraId="3EAB63AC" w14:textId="185D92BD" w:rsidR="00514AE1" w:rsidRPr="00D1242D" w:rsidRDefault="00514AE1" w:rsidP="009B5BF6">
      <w:pPr>
        <w:pStyle w:val="BodyText"/>
        <w:spacing w:after="0"/>
        <w:rPr>
          <w:sz w:val="22"/>
          <w:szCs w:val="22"/>
        </w:rPr>
      </w:pPr>
      <w:r w:rsidRPr="00D1242D">
        <w:rPr>
          <w:rFonts w:eastAsiaTheme="minorEastAsia"/>
          <w:sz w:val="22"/>
          <w:szCs w:val="22"/>
          <w:lang w:val="en-US" w:eastAsia="sv-SE"/>
        </w:rPr>
        <w:t xml:space="preserve">Whether the same or different tables are used in FR1 and FR2 depends on various factors including </w:t>
      </w:r>
      <w:r w:rsidRPr="00D1242D">
        <w:rPr>
          <w:sz w:val="22"/>
          <w:szCs w:val="22"/>
        </w:rPr>
        <w:t>granularity</w:t>
      </w:r>
      <w:r w:rsidRPr="00D1242D">
        <w:rPr>
          <w:rFonts w:eastAsiaTheme="minorEastAsia"/>
          <w:sz w:val="22"/>
          <w:szCs w:val="22"/>
          <w:lang w:eastAsia="sv-SE"/>
        </w:rPr>
        <w:t xml:space="preserve"> and the N</w:t>
      </w:r>
      <w:r w:rsidRPr="00D1242D">
        <w:rPr>
          <w:rFonts w:eastAsiaTheme="minorEastAsia"/>
          <w:sz w:val="22"/>
          <w:szCs w:val="22"/>
          <w:vertAlign w:val="subscript"/>
          <w:lang w:eastAsia="sv-SE"/>
        </w:rPr>
        <w:t>TA offset</w:t>
      </w:r>
      <w:r w:rsidRPr="00D1242D">
        <w:rPr>
          <w:rFonts w:eastAsiaTheme="minorEastAsia"/>
          <w:sz w:val="22"/>
          <w:szCs w:val="22"/>
          <w:lang w:eastAsia="sv-SE"/>
        </w:rPr>
        <w:t xml:space="preserve">. The </w:t>
      </w:r>
      <w:r w:rsidRPr="00D1242D">
        <w:rPr>
          <w:sz w:val="22"/>
          <w:szCs w:val="22"/>
        </w:rPr>
        <w:t xml:space="preserve">granularity is related to sampling rate which in FR1 is much lower than in FR2. Even the same UE may or not may support </w:t>
      </w:r>
      <w:r w:rsidRPr="00D1242D">
        <w:rPr>
          <w:rFonts w:eastAsiaTheme="minorEastAsia"/>
          <w:sz w:val="22"/>
          <w:szCs w:val="22"/>
          <w:lang w:val="en-US" w:eastAsia="sv-SE"/>
        </w:rPr>
        <w:t xml:space="preserve">UE Rx-Tx time difference in both FR1 and FR2 bands. Therefore, it is not feasible for UE supporting FR1 supports same level of </w:t>
      </w:r>
      <w:r w:rsidRPr="00D1242D">
        <w:rPr>
          <w:sz w:val="22"/>
          <w:szCs w:val="22"/>
        </w:rPr>
        <w:t xml:space="preserve">granularity as in FR2. Conversely hand using the FR1 mapping table also for FR2 will </w:t>
      </w:r>
      <w:proofErr w:type="spellStart"/>
      <w:r w:rsidRPr="00D1242D">
        <w:rPr>
          <w:sz w:val="22"/>
          <w:szCs w:val="22"/>
        </w:rPr>
        <w:t>unnessarily</w:t>
      </w:r>
      <w:proofErr w:type="spellEnd"/>
      <w:r w:rsidRPr="00D1242D">
        <w:rPr>
          <w:sz w:val="22"/>
          <w:szCs w:val="22"/>
        </w:rPr>
        <w:t xml:space="preserve"> relax the granularity for FR2 mapping. Secondly, </w:t>
      </w:r>
      <w:r w:rsidRPr="00D1242D">
        <w:rPr>
          <w:rFonts w:eastAsiaTheme="minorEastAsia"/>
          <w:sz w:val="22"/>
          <w:szCs w:val="22"/>
          <w:lang w:eastAsia="sv-SE"/>
        </w:rPr>
        <w:t>N</w:t>
      </w:r>
      <w:r w:rsidRPr="00D1242D">
        <w:rPr>
          <w:rFonts w:eastAsiaTheme="minorEastAsia"/>
          <w:sz w:val="22"/>
          <w:szCs w:val="22"/>
          <w:vertAlign w:val="subscript"/>
          <w:lang w:eastAsia="sv-SE"/>
        </w:rPr>
        <w:t>TA offset</w:t>
      </w:r>
      <w:r w:rsidRPr="00D1242D">
        <w:rPr>
          <w:sz w:val="22"/>
          <w:szCs w:val="22"/>
        </w:rPr>
        <w:t xml:space="preserve"> is different for FR1 and FR2. Due to these reasons we suggest that different mapping tables are defined for FR1 and FR2. </w:t>
      </w:r>
    </w:p>
    <w:p w14:paraId="3671E59E" w14:textId="4794E72B" w:rsidR="009B5BF6" w:rsidRPr="00D1242D" w:rsidRDefault="009B5BF6" w:rsidP="005B596F">
      <w:pPr>
        <w:pStyle w:val="ListParagraph"/>
        <w:numPr>
          <w:ilvl w:val="0"/>
          <w:numId w:val="6"/>
        </w:numPr>
        <w:spacing w:before="120"/>
        <w:ind w:left="357" w:hanging="357"/>
        <w:contextualSpacing w:val="0"/>
        <w:rPr>
          <w:rFonts w:ascii="Times New Roman" w:hAnsi="Times New Roman"/>
          <w:sz w:val="20"/>
        </w:rPr>
      </w:pPr>
      <w:r w:rsidRPr="00D1242D">
        <w:rPr>
          <w:rFonts w:ascii="Times New Roman" w:hAnsi="Times New Roman"/>
          <w:b/>
          <w:bCs/>
          <w:sz w:val="20"/>
        </w:rPr>
        <w:t>Observation#2:</w:t>
      </w:r>
      <w:r w:rsidRPr="00D1242D">
        <w:rPr>
          <w:rFonts w:ascii="Times New Roman" w:hAnsi="Times New Roman"/>
          <w:sz w:val="20"/>
        </w:rPr>
        <w:t xml:space="preserve"> The sampling rates which impact granularity and in turn the mapping tables are very different in FR1 and FR2. </w:t>
      </w:r>
      <w:r w:rsidR="00007815" w:rsidRPr="00D1242D">
        <w:rPr>
          <w:rFonts w:ascii="Times New Roman" w:hAnsi="Times New Roman"/>
          <w:sz w:val="20"/>
        </w:rPr>
        <w:t xml:space="preserve">Support of </w:t>
      </w:r>
      <w:r w:rsidR="00007815" w:rsidRPr="00D1242D">
        <w:rPr>
          <w:rFonts w:ascii="Times New Roman" w:eastAsiaTheme="minorEastAsia" w:hAnsi="Times New Roman"/>
          <w:sz w:val="20"/>
          <w:lang w:eastAsia="sv-SE"/>
        </w:rPr>
        <w:t xml:space="preserve">UE Rx-Tx in FR1 or FR2 is UE capability. </w:t>
      </w:r>
    </w:p>
    <w:p w14:paraId="58D31FA5" w14:textId="42EC0F79" w:rsidR="009B5BF6" w:rsidRPr="00D1242D" w:rsidRDefault="009B5BF6" w:rsidP="00514AE1">
      <w:pPr>
        <w:pStyle w:val="ListParagraph"/>
        <w:numPr>
          <w:ilvl w:val="0"/>
          <w:numId w:val="6"/>
        </w:numPr>
        <w:spacing w:before="120"/>
        <w:ind w:left="357" w:hanging="357"/>
        <w:contextualSpacing w:val="0"/>
        <w:rPr>
          <w:rFonts w:ascii="Times New Roman" w:hAnsi="Times New Roman"/>
          <w:sz w:val="20"/>
        </w:rPr>
      </w:pPr>
      <w:r w:rsidRPr="00D1242D">
        <w:rPr>
          <w:rFonts w:ascii="Times New Roman" w:hAnsi="Times New Roman"/>
          <w:b/>
          <w:bCs/>
          <w:sz w:val="20"/>
        </w:rPr>
        <w:t>Proposal #</w:t>
      </w:r>
      <w:r w:rsidR="00007815" w:rsidRPr="00D1242D">
        <w:rPr>
          <w:rFonts w:ascii="Times New Roman" w:hAnsi="Times New Roman"/>
          <w:b/>
          <w:bCs/>
          <w:sz w:val="20"/>
        </w:rPr>
        <w:t>3</w:t>
      </w:r>
      <w:r w:rsidRPr="00D1242D">
        <w:rPr>
          <w:rFonts w:ascii="Times New Roman" w:hAnsi="Times New Roman"/>
          <w:b/>
          <w:bCs/>
          <w:sz w:val="20"/>
        </w:rPr>
        <w:t>:</w:t>
      </w:r>
      <w:r w:rsidRPr="00D1242D">
        <w:rPr>
          <w:rFonts w:ascii="Times New Roman" w:hAnsi="Times New Roman"/>
          <w:sz w:val="20"/>
        </w:rPr>
        <w:t xml:space="preserve"> Define </w:t>
      </w:r>
      <w:r w:rsidR="005B596F" w:rsidRPr="00D1242D">
        <w:rPr>
          <w:rFonts w:ascii="Times New Roman" w:hAnsi="Times New Roman"/>
          <w:sz w:val="20"/>
        </w:rPr>
        <w:t xml:space="preserve">separate </w:t>
      </w:r>
      <w:r w:rsidRPr="00D1242D">
        <w:rPr>
          <w:rFonts w:ascii="Times New Roman" w:hAnsi="Times New Roman"/>
          <w:sz w:val="20"/>
        </w:rPr>
        <w:t xml:space="preserve">UE Rx-Tx report mapping </w:t>
      </w:r>
      <w:r w:rsidR="005B596F" w:rsidRPr="00D1242D">
        <w:rPr>
          <w:rFonts w:ascii="Times New Roman" w:hAnsi="Times New Roman"/>
          <w:sz w:val="20"/>
        </w:rPr>
        <w:t>for FR1 and FR2</w:t>
      </w:r>
      <w:r w:rsidRPr="00D1242D">
        <w:rPr>
          <w:rFonts w:ascii="Times New Roman" w:hAnsi="Times New Roman"/>
          <w:sz w:val="20"/>
        </w:rPr>
        <w:t>.</w:t>
      </w:r>
    </w:p>
    <w:p w14:paraId="6BDE335B" w14:textId="166E97FC" w:rsidR="00DE614D" w:rsidRPr="00D1242D" w:rsidRDefault="00AD5408" w:rsidP="00DE614D">
      <w:pPr>
        <w:pStyle w:val="BodyText"/>
        <w:spacing w:before="240"/>
        <w:rPr>
          <w:rFonts w:eastAsiaTheme="minorEastAsia"/>
          <w:b/>
          <w:bCs/>
          <w:sz w:val="22"/>
          <w:szCs w:val="22"/>
          <w:lang w:val="en-US" w:eastAsia="sv-SE"/>
        </w:rPr>
      </w:pPr>
      <w:r w:rsidRPr="00D1242D">
        <w:rPr>
          <w:rFonts w:eastAsiaTheme="minorEastAsia"/>
          <w:b/>
          <w:bCs/>
          <w:sz w:val="22"/>
          <w:szCs w:val="22"/>
          <w:u w:val="single"/>
          <w:lang w:val="en-US" w:eastAsia="sv-SE"/>
        </w:rPr>
        <w:t>UE Rx-Tx m</w:t>
      </w:r>
      <w:r w:rsidR="00DE614D" w:rsidRPr="00D1242D">
        <w:rPr>
          <w:rFonts w:eastAsiaTheme="minorEastAsia"/>
          <w:b/>
          <w:bCs/>
          <w:sz w:val="22"/>
          <w:szCs w:val="22"/>
          <w:u w:val="single"/>
          <w:lang w:val="en-US" w:eastAsia="sv-SE"/>
        </w:rPr>
        <w:t>apping tables for neighbor cell</w:t>
      </w:r>
      <w:r w:rsidR="00DE614D" w:rsidRPr="00D1242D">
        <w:rPr>
          <w:rFonts w:eastAsiaTheme="minorEastAsia"/>
          <w:b/>
          <w:bCs/>
          <w:sz w:val="22"/>
          <w:szCs w:val="22"/>
          <w:lang w:val="en-US" w:eastAsia="sv-SE"/>
        </w:rPr>
        <w:t>:</w:t>
      </w:r>
    </w:p>
    <w:p w14:paraId="4BF4E9CD" w14:textId="387B8206" w:rsidR="007B391B" w:rsidRPr="00D1242D" w:rsidRDefault="00AD5408" w:rsidP="00DE614D">
      <w:pPr>
        <w:pStyle w:val="BodyText"/>
        <w:rPr>
          <w:rFonts w:eastAsiaTheme="minorEastAsia"/>
          <w:sz w:val="22"/>
          <w:szCs w:val="22"/>
          <w:lang w:val="en-US" w:eastAsia="sv-SE"/>
        </w:rPr>
      </w:pPr>
      <w:r w:rsidRPr="00D1242D">
        <w:rPr>
          <w:rFonts w:eastAsiaTheme="minorEastAsia"/>
          <w:sz w:val="22"/>
          <w:szCs w:val="22"/>
          <w:lang w:val="en-US" w:eastAsia="sv-SE"/>
        </w:rPr>
        <w:t>It is obvious that the mapping table for the serving cell will have only positive values. However</w:t>
      </w:r>
      <w:r w:rsidR="007B391B" w:rsidRPr="00D1242D">
        <w:rPr>
          <w:rFonts w:eastAsiaTheme="minorEastAsia"/>
          <w:sz w:val="22"/>
          <w:szCs w:val="22"/>
          <w:lang w:val="en-US" w:eastAsia="sv-SE"/>
        </w:rPr>
        <w:t>, as proposed in various contributions in the last meeting that the UE Rx-Tx measured on neighbor cell can be negative</w:t>
      </w:r>
      <w:r w:rsidR="0068183F" w:rsidRPr="00D1242D">
        <w:rPr>
          <w:rFonts w:eastAsiaTheme="minorEastAsia"/>
          <w:sz w:val="22"/>
          <w:szCs w:val="22"/>
          <w:lang w:val="en-US" w:eastAsia="sv-SE"/>
        </w:rPr>
        <w:t xml:space="preserve"> or positive e.g. negative if the Tx on serving cell occurs after the Rx of the neighbor at the UE</w:t>
      </w:r>
      <w:r w:rsidR="007B391B" w:rsidRPr="00D1242D">
        <w:rPr>
          <w:rFonts w:eastAsiaTheme="minorEastAsia"/>
          <w:sz w:val="22"/>
          <w:szCs w:val="22"/>
          <w:lang w:val="en-US" w:eastAsia="sv-SE"/>
        </w:rPr>
        <w:t xml:space="preserve">. </w:t>
      </w:r>
      <w:r w:rsidR="0068183F" w:rsidRPr="00D1242D">
        <w:rPr>
          <w:rFonts w:eastAsiaTheme="minorEastAsia"/>
          <w:sz w:val="22"/>
          <w:szCs w:val="22"/>
          <w:lang w:val="en-US" w:eastAsia="sv-SE"/>
        </w:rPr>
        <w:t xml:space="preserve">The UE Rx-Tx can be negative in FDD where the cells can be unsynchronized. In TDD, the serving and neighbor cells </w:t>
      </w:r>
      <w:r w:rsidR="0068183F" w:rsidRPr="00D1242D">
        <w:rPr>
          <w:rFonts w:eastAsiaTheme="minorEastAsia"/>
          <w:sz w:val="22"/>
          <w:szCs w:val="22"/>
          <w:lang w:val="en-US" w:eastAsia="sv-SE"/>
        </w:rPr>
        <w:lastRenderedPageBreak/>
        <w:t xml:space="preserve">belong to bands with large separation may not be synchronized. can be unsynchronized. </w:t>
      </w:r>
      <w:proofErr w:type="gramStart"/>
      <w:r w:rsidR="0068183F" w:rsidRPr="00D1242D">
        <w:rPr>
          <w:rFonts w:eastAsiaTheme="minorEastAsia"/>
          <w:sz w:val="22"/>
          <w:szCs w:val="22"/>
          <w:lang w:val="en-US" w:eastAsia="sv-SE"/>
        </w:rPr>
        <w:t>Therefore</w:t>
      </w:r>
      <w:proofErr w:type="gramEnd"/>
      <w:r w:rsidR="0068183F" w:rsidRPr="00D1242D">
        <w:rPr>
          <w:rFonts w:eastAsiaTheme="minorEastAsia"/>
          <w:sz w:val="22"/>
          <w:szCs w:val="22"/>
          <w:lang w:val="en-US" w:eastAsia="sv-SE"/>
        </w:rPr>
        <w:t xml:space="preserve"> in some </w:t>
      </w:r>
      <w:proofErr w:type="spellStart"/>
      <w:r w:rsidR="0068183F" w:rsidRPr="00D1242D">
        <w:rPr>
          <w:rFonts w:eastAsiaTheme="minorEastAsia"/>
          <w:sz w:val="22"/>
          <w:szCs w:val="22"/>
          <w:lang w:val="en-US" w:eastAsia="sv-SE"/>
        </w:rPr>
        <w:t>scenraios</w:t>
      </w:r>
      <w:proofErr w:type="spellEnd"/>
      <w:r w:rsidR="0068183F" w:rsidRPr="00D1242D">
        <w:rPr>
          <w:rFonts w:eastAsiaTheme="minorEastAsia"/>
          <w:sz w:val="22"/>
          <w:szCs w:val="22"/>
          <w:lang w:val="en-US" w:eastAsia="sv-SE"/>
        </w:rPr>
        <w:t xml:space="preserve"> the UE Rx-Tx can also be negative in TDD including FR1 and FR2. </w:t>
      </w:r>
      <w:r w:rsidR="00076751" w:rsidRPr="00D1242D">
        <w:rPr>
          <w:rFonts w:eastAsiaTheme="minorEastAsia"/>
          <w:sz w:val="22"/>
          <w:szCs w:val="22"/>
          <w:lang w:val="en-US" w:eastAsia="sv-SE"/>
        </w:rPr>
        <w:t xml:space="preserve">We therefore suggest that the UE Rx-Tx time difference mapping </w:t>
      </w:r>
      <w:r w:rsidR="00E424A8" w:rsidRPr="00D1242D">
        <w:rPr>
          <w:rFonts w:eastAsiaTheme="minorEastAsia"/>
          <w:sz w:val="22"/>
          <w:szCs w:val="22"/>
          <w:lang w:val="en-US" w:eastAsia="sv-SE"/>
        </w:rPr>
        <w:t xml:space="preserve">for the neighbor cell should be double sided with both positive and negative values. </w:t>
      </w:r>
    </w:p>
    <w:p w14:paraId="3A63AF52" w14:textId="1080000A" w:rsidR="0037434A" w:rsidRPr="00D1242D" w:rsidRDefault="0037434A" w:rsidP="0037434A">
      <w:pPr>
        <w:pStyle w:val="ListParagraph"/>
        <w:numPr>
          <w:ilvl w:val="0"/>
          <w:numId w:val="6"/>
        </w:numPr>
        <w:spacing w:before="120"/>
        <w:ind w:left="357" w:hanging="357"/>
        <w:contextualSpacing w:val="0"/>
        <w:rPr>
          <w:rFonts w:ascii="Times New Roman" w:hAnsi="Times New Roman"/>
          <w:sz w:val="20"/>
        </w:rPr>
      </w:pPr>
      <w:r w:rsidRPr="00D1242D">
        <w:rPr>
          <w:rFonts w:ascii="Times New Roman" w:hAnsi="Times New Roman"/>
          <w:b/>
          <w:bCs/>
          <w:sz w:val="20"/>
        </w:rPr>
        <w:t>Observation#</w:t>
      </w:r>
      <w:r w:rsidR="0021067F" w:rsidRPr="00D1242D">
        <w:rPr>
          <w:rFonts w:ascii="Times New Roman" w:hAnsi="Times New Roman"/>
          <w:b/>
          <w:bCs/>
          <w:sz w:val="20"/>
        </w:rPr>
        <w:t>3</w:t>
      </w:r>
      <w:r w:rsidRPr="00D1242D">
        <w:rPr>
          <w:rFonts w:ascii="Times New Roman" w:hAnsi="Times New Roman"/>
          <w:b/>
          <w:bCs/>
          <w:sz w:val="20"/>
        </w:rPr>
        <w:t>:</w:t>
      </w:r>
      <w:r w:rsidRPr="00D1242D">
        <w:rPr>
          <w:rFonts w:ascii="Times New Roman" w:hAnsi="Times New Roman"/>
          <w:sz w:val="20"/>
        </w:rPr>
        <w:t xml:space="preserve"> </w:t>
      </w:r>
      <w:r w:rsidR="0021067F" w:rsidRPr="00D1242D">
        <w:rPr>
          <w:rFonts w:ascii="Times New Roman" w:eastAsiaTheme="minorEastAsia" w:hAnsi="Times New Roman"/>
          <w:sz w:val="20"/>
          <w:lang w:eastAsia="sv-SE"/>
        </w:rPr>
        <w:t xml:space="preserve">The UE Rx-Tx can have negative values in </w:t>
      </w:r>
      <w:proofErr w:type="spellStart"/>
      <w:r w:rsidR="0021067F" w:rsidRPr="00D1242D">
        <w:rPr>
          <w:rFonts w:ascii="Times New Roman" w:eastAsiaTheme="minorEastAsia" w:hAnsi="Times New Roman"/>
          <w:sz w:val="20"/>
          <w:lang w:eastAsia="sv-SE"/>
        </w:rPr>
        <w:t>unsychronized</w:t>
      </w:r>
      <w:proofErr w:type="spellEnd"/>
      <w:r w:rsidR="0021067F" w:rsidRPr="00D1242D">
        <w:rPr>
          <w:rFonts w:ascii="Times New Roman" w:eastAsiaTheme="minorEastAsia" w:hAnsi="Times New Roman"/>
          <w:sz w:val="20"/>
          <w:lang w:eastAsia="sv-SE"/>
        </w:rPr>
        <w:t xml:space="preserve"> FDD </w:t>
      </w:r>
      <w:proofErr w:type="gramStart"/>
      <w:r w:rsidR="0021067F" w:rsidRPr="00D1242D">
        <w:rPr>
          <w:rFonts w:ascii="Times New Roman" w:eastAsiaTheme="minorEastAsia" w:hAnsi="Times New Roman"/>
          <w:sz w:val="20"/>
          <w:lang w:eastAsia="sv-SE"/>
        </w:rPr>
        <w:t>and also</w:t>
      </w:r>
      <w:proofErr w:type="gramEnd"/>
      <w:r w:rsidR="0021067F" w:rsidRPr="00D1242D">
        <w:rPr>
          <w:rFonts w:ascii="Times New Roman" w:eastAsiaTheme="minorEastAsia" w:hAnsi="Times New Roman"/>
          <w:sz w:val="20"/>
          <w:lang w:eastAsia="sv-SE"/>
        </w:rPr>
        <w:t xml:space="preserve"> in unsynchronized TDD e.g. when serving and neighbor cells belong to bands with large frequency separation</w:t>
      </w:r>
      <w:r w:rsidRPr="00D1242D">
        <w:rPr>
          <w:rFonts w:ascii="Times New Roman" w:eastAsiaTheme="minorEastAsia" w:hAnsi="Times New Roman"/>
          <w:sz w:val="20"/>
          <w:lang w:eastAsia="sv-SE"/>
        </w:rPr>
        <w:t xml:space="preserve">. </w:t>
      </w:r>
    </w:p>
    <w:p w14:paraId="1D49B8E1" w14:textId="75407181" w:rsidR="0037434A" w:rsidRPr="00D1242D" w:rsidRDefault="0037434A" w:rsidP="0037434A">
      <w:pPr>
        <w:pStyle w:val="ListParagraph"/>
        <w:numPr>
          <w:ilvl w:val="0"/>
          <w:numId w:val="6"/>
        </w:numPr>
        <w:spacing w:before="120"/>
        <w:ind w:left="357" w:hanging="357"/>
        <w:contextualSpacing w:val="0"/>
        <w:rPr>
          <w:rFonts w:ascii="Times New Roman" w:hAnsi="Times New Roman"/>
          <w:sz w:val="20"/>
        </w:rPr>
      </w:pPr>
      <w:r w:rsidRPr="00D1242D">
        <w:rPr>
          <w:rFonts w:ascii="Times New Roman" w:hAnsi="Times New Roman"/>
          <w:b/>
          <w:bCs/>
          <w:sz w:val="20"/>
        </w:rPr>
        <w:t>Proposal #</w:t>
      </w:r>
      <w:r w:rsidR="0021067F" w:rsidRPr="00D1242D">
        <w:rPr>
          <w:rFonts w:ascii="Times New Roman" w:hAnsi="Times New Roman"/>
          <w:b/>
          <w:bCs/>
          <w:sz w:val="20"/>
        </w:rPr>
        <w:t>4</w:t>
      </w:r>
      <w:r w:rsidRPr="00D1242D">
        <w:rPr>
          <w:rFonts w:ascii="Times New Roman" w:hAnsi="Times New Roman"/>
          <w:b/>
          <w:bCs/>
          <w:sz w:val="20"/>
        </w:rPr>
        <w:t>:</w:t>
      </w:r>
      <w:r w:rsidRPr="00D1242D">
        <w:rPr>
          <w:rFonts w:ascii="Times New Roman" w:hAnsi="Times New Roman"/>
          <w:sz w:val="20"/>
        </w:rPr>
        <w:t xml:space="preserve"> </w:t>
      </w:r>
      <w:r w:rsidR="0021067F" w:rsidRPr="00D1242D">
        <w:rPr>
          <w:rFonts w:ascii="Times New Roman" w:hAnsi="Times New Roman"/>
          <w:sz w:val="20"/>
        </w:rPr>
        <w:t xml:space="preserve">For neighbor cell define double sided symmetrical </w:t>
      </w:r>
      <w:r w:rsidRPr="00D1242D">
        <w:rPr>
          <w:rFonts w:ascii="Times New Roman" w:hAnsi="Times New Roman"/>
          <w:sz w:val="20"/>
        </w:rPr>
        <w:t>UE Rx-Tx report mapping.</w:t>
      </w:r>
    </w:p>
    <w:p w14:paraId="7C80EF7B" w14:textId="45C2F71F" w:rsidR="00847B30" w:rsidRPr="00D1242D" w:rsidRDefault="00DD3463" w:rsidP="00DD3463">
      <w:pPr>
        <w:pStyle w:val="BodyText"/>
        <w:spacing w:before="240" w:after="0"/>
        <w:rPr>
          <w:rFonts w:eastAsiaTheme="minorEastAsia"/>
          <w:b/>
          <w:bCs/>
          <w:sz w:val="22"/>
          <w:szCs w:val="22"/>
          <w:lang w:val="en-US" w:eastAsia="sv-SE"/>
        </w:rPr>
      </w:pPr>
      <w:r w:rsidRPr="00D1242D">
        <w:rPr>
          <w:rFonts w:eastAsiaTheme="minorEastAsia"/>
          <w:b/>
          <w:bCs/>
          <w:sz w:val="22"/>
          <w:szCs w:val="22"/>
          <w:u w:val="single"/>
          <w:lang w:val="en-US" w:eastAsia="sv-SE"/>
        </w:rPr>
        <w:t xml:space="preserve">Impact of </w:t>
      </w:r>
      <w:r w:rsidRPr="00D1242D">
        <w:rPr>
          <w:rFonts w:eastAsiaTheme="minorEastAsia"/>
          <w:b/>
          <w:bCs/>
          <w:sz w:val="22"/>
          <w:szCs w:val="22"/>
          <w:u w:val="single"/>
          <w:lang w:eastAsia="sv-SE"/>
        </w:rPr>
        <w:t>N</w:t>
      </w:r>
      <w:r w:rsidRPr="00D1242D">
        <w:rPr>
          <w:rFonts w:eastAsiaTheme="minorEastAsia"/>
          <w:b/>
          <w:bCs/>
          <w:sz w:val="22"/>
          <w:szCs w:val="22"/>
          <w:u w:val="single"/>
          <w:vertAlign w:val="subscript"/>
          <w:lang w:eastAsia="sv-SE"/>
        </w:rPr>
        <w:t>TA offset</w:t>
      </w:r>
      <w:r w:rsidRPr="00D1242D">
        <w:rPr>
          <w:rFonts w:eastAsiaTheme="minorEastAsia"/>
          <w:b/>
          <w:bCs/>
          <w:sz w:val="22"/>
          <w:szCs w:val="22"/>
          <w:u w:val="single"/>
          <w:lang w:val="en-US" w:eastAsia="sv-SE"/>
        </w:rPr>
        <w:t xml:space="preserve"> on </w:t>
      </w:r>
      <w:r w:rsidR="00847B30" w:rsidRPr="00D1242D">
        <w:rPr>
          <w:rFonts w:eastAsiaTheme="minorEastAsia"/>
          <w:b/>
          <w:bCs/>
          <w:sz w:val="22"/>
          <w:szCs w:val="22"/>
          <w:u w:val="single"/>
          <w:lang w:val="en-US" w:eastAsia="sv-SE"/>
        </w:rPr>
        <w:t>UE Rx-Tx mapping</w:t>
      </w:r>
      <w:r w:rsidR="00847B30" w:rsidRPr="00D1242D">
        <w:rPr>
          <w:rFonts w:eastAsiaTheme="minorEastAsia"/>
          <w:b/>
          <w:bCs/>
          <w:sz w:val="22"/>
          <w:szCs w:val="22"/>
          <w:lang w:val="en-US" w:eastAsia="sv-SE"/>
        </w:rPr>
        <w:t>:</w:t>
      </w:r>
    </w:p>
    <w:p w14:paraId="7F716412" w14:textId="60335376" w:rsidR="00DD3463" w:rsidRPr="00D1242D" w:rsidRDefault="00DD3463" w:rsidP="00FE6C49">
      <w:pPr>
        <w:spacing w:before="120" w:after="120"/>
        <w:rPr>
          <w:sz w:val="22"/>
          <w:szCs w:val="22"/>
        </w:rPr>
      </w:pPr>
      <w:r w:rsidRPr="00D1242D">
        <w:rPr>
          <w:sz w:val="22"/>
          <w:szCs w:val="22"/>
        </w:rPr>
        <w:t xml:space="preserve">As shown in table 1, for FR1 one of three possible </w:t>
      </w:r>
      <w:r w:rsidRPr="00D1242D">
        <w:rPr>
          <w:rFonts w:eastAsiaTheme="minorEastAsia"/>
          <w:sz w:val="22"/>
          <w:szCs w:val="22"/>
          <w:lang w:eastAsia="sv-SE"/>
        </w:rPr>
        <w:t>N</w:t>
      </w:r>
      <w:r w:rsidRPr="00D1242D">
        <w:rPr>
          <w:rFonts w:eastAsiaTheme="minorEastAsia"/>
          <w:sz w:val="22"/>
          <w:szCs w:val="22"/>
          <w:vertAlign w:val="subscript"/>
          <w:lang w:eastAsia="sv-SE"/>
        </w:rPr>
        <w:t xml:space="preserve">TA offset </w:t>
      </w:r>
      <w:r w:rsidRPr="00D1242D">
        <w:rPr>
          <w:rFonts w:eastAsiaTheme="minorEastAsia"/>
          <w:sz w:val="22"/>
          <w:szCs w:val="22"/>
          <w:lang w:eastAsia="sv-SE"/>
        </w:rPr>
        <w:t xml:space="preserve">can be configured by </w:t>
      </w:r>
      <w:proofErr w:type="spellStart"/>
      <w:r w:rsidRPr="00D1242D">
        <w:rPr>
          <w:rFonts w:eastAsiaTheme="minorEastAsia"/>
          <w:sz w:val="22"/>
          <w:szCs w:val="22"/>
          <w:lang w:eastAsia="sv-SE"/>
        </w:rPr>
        <w:t>gNB</w:t>
      </w:r>
      <w:proofErr w:type="spellEnd"/>
      <w:r w:rsidRPr="00D1242D">
        <w:rPr>
          <w:rFonts w:eastAsiaTheme="minorEastAsia"/>
          <w:sz w:val="22"/>
          <w:szCs w:val="22"/>
          <w:lang w:eastAsia="sv-SE"/>
        </w:rPr>
        <w:t xml:space="preserve">. For </w:t>
      </w:r>
      <w:r w:rsidRPr="00D1242D">
        <w:rPr>
          <w:sz w:val="22"/>
          <w:szCs w:val="22"/>
        </w:rPr>
        <w:t xml:space="preserve">FR2 there is only one </w:t>
      </w:r>
      <w:r w:rsidRPr="00D1242D">
        <w:rPr>
          <w:rFonts w:eastAsiaTheme="minorEastAsia"/>
          <w:sz w:val="22"/>
          <w:szCs w:val="22"/>
          <w:lang w:eastAsia="sv-SE"/>
        </w:rPr>
        <w:t>N</w:t>
      </w:r>
      <w:r w:rsidRPr="00D1242D">
        <w:rPr>
          <w:rFonts w:eastAsiaTheme="minorEastAsia"/>
          <w:sz w:val="22"/>
          <w:szCs w:val="22"/>
          <w:vertAlign w:val="subscript"/>
          <w:lang w:eastAsia="sv-SE"/>
        </w:rPr>
        <w:t>TA offset</w:t>
      </w:r>
      <w:r w:rsidRPr="00D1242D">
        <w:rPr>
          <w:rFonts w:eastAsiaTheme="minorEastAsia"/>
          <w:sz w:val="22"/>
          <w:szCs w:val="22"/>
          <w:lang w:eastAsia="sv-SE"/>
        </w:rPr>
        <w:t>. The UE Rx-Tx mapping for both serving and neighbour cell need to be defined with all possible N</w:t>
      </w:r>
      <w:r w:rsidRPr="00D1242D">
        <w:rPr>
          <w:rFonts w:eastAsiaTheme="minorEastAsia"/>
          <w:sz w:val="22"/>
          <w:szCs w:val="22"/>
          <w:vertAlign w:val="subscript"/>
          <w:lang w:eastAsia="sv-SE"/>
        </w:rPr>
        <w:t>TA offset</w:t>
      </w:r>
      <w:r w:rsidRPr="00D1242D">
        <w:rPr>
          <w:rFonts w:eastAsiaTheme="minorEastAsia"/>
          <w:sz w:val="22"/>
          <w:szCs w:val="22"/>
          <w:lang w:eastAsia="sv-SE"/>
        </w:rPr>
        <w:t xml:space="preserve"> values. </w:t>
      </w:r>
    </w:p>
    <w:p w14:paraId="7E2B8058" w14:textId="77777777" w:rsidR="00D426E7" w:rsidRPr="00D1242D" w:rsidRDefault="00D426E7" w:rsidP="00D426E7">
      <w:pPr>
        <w:spacing w:before="120" w:after="0"/>
        <w:jc w:val="center"/>
        <w:rPr>
          <w:b/>
          <w:bCs/>
        </w:rPr>
      </w:pPr>
      <w:r w:rsidRPr="00D1242D">
        <w:rPr>
          <w:b/>
          <w:bCs/>
        </w:rPr>
        <w:t xml:space="preserve">Table 1: </w:t>
      </w:r>
      <w:r w:rsidRPr="00D1242D">
        <w:rPr>
          <w:b/>
          <w:bCs/>
          <w:noProof/>
          <w:position w:val="-10"/>
          <w:lang w:val="en-US" w:eastAsia="zh-CN"/>
        </w:rPr>
        <w:drawing>
          <wp:inline distT="0" distB="0" distL="0" distR="0" wp14:anchorId="0DB43504" wp14:editId="5562A2FC">
            <wp:extent cx="494665" cy="187960"/>
            <wp:effectExtent l="0" t="0" r="635" b="2540"/>
            <wp:docPr id="38"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D1242D">
        <w:rPr>
          <w:b/>
          <w:bCs/>
        </w:rPr>
        <w:t>values in NR [TS 38.133]</w:t>
      </w:r>
    </w:p>
    <w:tbl>
      <w:tblPr>
        <w:tblW w:w="40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76"/>
        <w:gridCol w:w="2116"/>
      </w:tblGrid>
      <w:tr w:rsidR="00D426E7" w:rsidRPr="00D1242D" w14:paraId="6E443852" w14:textId="77777777" w:rsidTr="00E7589A">
        <w:trPr>
          <w:cantSplit/>
          <w:jc w:val="center"/>
        </w:trPr>
        <w:tc>
          <w:tcPr>
            <w:tcW w:w="3642" w:type="pct"/>
          </w:tcPr>
          <w:p w14:paraId="65E79AD1" w14:textId="77777777" w:rsidR="00D426E7" w:rsidRPr="00D1242D" w:rsidRDefault="00D426E7" w:rsidP="00E7589A">
            <w:pPr>
              <w:pStyle w:val="TAH"/>
              <w:rPr>
                <w:noProof/>
                <w:position w:val="-10"/>
                <w:sz w:val="16"/>
                <w:szCs w:val="16"/>
                <w:lang w:val="en-US" w:eastAsia="zh-CN"/>
              </w:rPr>
            </w:pPr>
            <w:r w:rsidRPr="00D1242D">
              <w:rPr>
                <w:sz w:val="16"/>
                <w:szCs w:val="16"/>
              </w:rPr>
              <w:t>Frequency range and band of cell used for uplink transmission</w:t>
            </w:r>
          </w:p>
        </w:tc>
        <w:tc>
          <w:tcPr>
            <w:tcW w:w="1358" w:type="pct"/>
          </w:tcPr>
          <w:p w14:paraId="012B1EAB" w14:textId="77777777" w:rsidR="00D426E7" w:rsidRPr="00D1242D" w:rsidRDefault="00D426E7" w:rsidP="00E7589A">
            <w:pPr>
              <w:pStyle w:val="TAH"/>
              <w:rPr>
                <w:sz w:val="16"/>
                <w:szCs w:val="16"/>
              </w:rPr>
            </w:pPr>
            <w:r w:rsidRPr="00D1242D">
              <w:rPr>
                <w:noProof/>
                <w:position w:val="-10"/>
                <w:sz w:val="16"/>
                <w:szCs w:val="16"/>
                <w:lang w:val="en-US" w:eastAsia="zh-CN"/>
              </w:rPr>
              <w:drawing>
                <wp:inline distT="0" distB="0" distL="0" distR="0" wp14:anchorId="441370CB" wp14:editId="38DAEE05">
                  <wp:extent cx="494665" cy="187960"/>
                  <wp:effectExtent l="0" t="0" r="635" b="2540"/>
                  <wp:docPr id="39"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D1242D">
              <w:rPr>
                <w:sz w:val="16"/>
                <w:szCs w:val="16"/>
              </w:rPr>
              <w:t>(Unit: T</w:t>
            </w:r>
            <w:r w:rsidRPr="00D1242D">
              <w:rPr>
                <w:sz w:val="16"/>
                <w:szCs w:val="16"/>
                <w:vertAlign w:val="subscript"/>
              </w:rPr>
              <w:t>C</w:t>
            </w:r>
            <w:r w:rsidRPr="00D1242D">
              <w:rPr>
                <w:sz w:val="16"/>
                <w:szCs w:val="16"/>
              </w:rPr>
              <w:t>)</w:t>
            </w:r>
          </w:p>
        </w:tc>
      </w:tr>
      <w:tr w:rsidR="00D426E7" w:rsidRPr="00D1242D" w14:paraId="39491C19" w14:textId="77777777" w:rsidTr="00E7589A">
        <w:trPr>
          <w:cantSplit/>
          <w:jc w:val="center"/>
        </w:trPr>
        <w:tc>
          <w:tcPr>
            <w:tcW w:w="3642" w:type="pct"/>
          </w:tcPr>
          <w:p w14:paraId="4A319674" w14:textId="77777777" w:rsidR="00D426E7" w:rsidRPr="00D1242D" w:rsidRDefault="00D426E7" w:rsidP="00E7589A">
            <w:pPr>
              <w:pStyle w:val="TAL"/>
              <w:rPr>
                <w:rFonts w:cs="v4.2.0"/>
                <w:sz w:val="16"/>
                <w:szCs w:val="16"/>
                <w:lang w:eastAsia="ja-JP"/>
              </w:rPr>
            </w:pPr>
            <w:r w:rsidRPr="00D1242D">
              <w:rPr>
                <w:sz w:val="16"/>
                <w:szCs w:val="16"/>
              </w:rPr>
              <w:t>FR1 FDD band without LTE-NR coexistence cas</w:t>
            </w:r>
            <w:r w:rsidRPr="00D1242D">
              <w:rPr>
                <w:rFonts w:eastAsia="MS Mincho"/>
                <w:sz w:val="16"/>
                <w:szCs w:val="16"/>
                <w:lang w:eastAsia="ja-JP"/>
              </w:rPr>
              <w:t>e or FR1 T</w:t>
            </w:r>
            <w:r w:rsidRPr="00D1242D">
              <w:rPr>
                <w:sz w:val="16"/>
                <w:szCs w:val="16"/>
              </w:rPr>
              <w:t>DD band without LTE-NR coexistence case</w:t>
            </w:r>
            <w:r w:rsidRPr="00D1242D">
              <w:rPr>
                <w:rFonts w:ascii="MS Mincho" w:eastAsia="MS Mincho" w:hAnsi="MS Mincho"/>
                <w:sz w:val="16"/>
                <w:szCs w:val="16"/>
                <w:lang w:eastAsia="ja-JP"/>
              </w:rPr>
              <w:t xml:space="preserve"> </w:t>
            </w:r>
          </w:p>
        </w:tc>
        <w:tc>
          <w:tcPr>
            <w:tcW w:w="1358" w:type="pct"/>
          </w:tcPr>
          <w:p w14:paraId="6B65BE79" w14:textId="77777777" w:rsidR="00D426E7" w:rsidRPr="00D1242D" w:rsidRDefault="00D426E7" w:rsidP="00E7589A">
            <w:pPr>
              <w:pStyle w:val="TAL"/>
              <w:rPr>
                <w:sz w:val="16"/>
                <w:szCs w:val="16"/>
              </w:rPr>
            </w:pPr>
            <w:r w:rsidRPr="00D1242D">
              <w:rPr>
                <w:rFonts w:eastAsia="MS Mincho" w:cs="v4.2.0"/>
                <w:sz w:val="16"/>
                <w:szCs w:val="16"/>
                <w:lang w:eastAsia="ja-JP"/>
              </w:rPr>
              <w:t>0</w:t>
            </w:r>
          </w:p>
        </w:tc>
      </w:tr>
      <w:tr w:rsidR="00D426E7" w:rsidRPr="00D1242D" w14:paraId="6B546F89" w14:textId="77777777" w:rsidTr="00E7589A">
        <w:trPr>
          <w:cantSplit/>
          <w:jc w:val="center"/>
        </w:trPr>
        <w:tc>
          <w:tcPr>
            <w:tcW w:w="3642" w:type="pct"/>
          </w:tcPr>
          <w:p w14:paraId="44C7B38A" w14:textId="77777777" w:rsidR="00D426E7" w:rsidRPr="00D1242D" w:rsidRDefault="00D426E7" w:rsidP="00E7589A">
            <w:pPr>
              <w:pStyle w:val="TAL"/>
              <w:rPr>
                <w:rFonts w:cs="v4.2.0"/>
                <w:sz w:val="16"/>
                <w:szCs w:val="16"/>
              </w:rPr>
            </w:pPr>
            <w:r w:rsidRPr="00D1242D">
              <w:rPr>
                <w:sz w:val="16"/>
                <w:szCs w:val="16"/>
                <w:lang w:eastAsia="zh-CN"/>
              </w:rPr>
              <w:t>FR1 FDD band with LTE-NR coexistence case</w:t>
            </w:r>
          </w:p>
        </w:tc>
        <w:tc>
          <w:tcPr>
            <w:tcW w:w="1358" w:type="pct"/>
          </w:tcPr>
          <w:p w14:paraId="3C3F8169" w14:textId="77777777" w:rsidR="00D426E7" w:rsidRPr="00D1242D" w:rsidRDefault="00D426E7" w:rsidP="00E7589A">
            <w:pPr>
              <w:pStyle w:val="TAL"/>
              <w:rPr>
                <w:sz w:val="16"/>
                <w:szCs w:val="16"/>
                <w:lang w:eastAsia="zh-CN"/>
              </w:rPr>
            </w:pPr>
            <w:r w:rsidRPr="00D1242D">
              <w:rPr>
                <w:rFonts w:cs="v4.2.0"/>
                <w:sz w:val="16"/>
                <w:szCs w:val="16"/>
                <w:lang w:eastAsia="ja-JP"/>
              </w:rPr>
              <w:t>2560</w:t>
            </w:r>
            <w:r w:rsidRPr="00D1242D">
              <w:rPr>
                <w:rFonts w:cs="v4.2.0"/>
                <w:sz w:val="16"/>
                <w:szCs w:val="16"/>
              </w:rPr>
              <w:t>0</w:t>
            </w:r>
          </w:p>
        </w:tc>
      </w:tr>
      <w:tr w:rsidR="00D426E7" w:rsidRPr="00D1242D" w14:paraId="66A5F131" w14:textId="77777777" w:rsidTr="00E7589A">
        <w:trPr>
          <w:cantSplit/>
          <w:jc w:val="center"/>
        </w:trPr>
        <w:tc>
          <w:tcPr>
            <w:tcW w:w="3642" w:type="pct"/>
          </w:tcPr>
          <w:p w14:paraId="2147C52B" w14:textId="77777777" w:rsidR="00D426E7" w:rsidRPr="00D1242D" w:rsidRDefault="00D426E7" w:rsidP="00E7589A">
            <w:pPr>
              <w:pStyle w:val="TAL"/>
              <w:rPr>
                <w:rFonts w:cs="v4.2.0"/>
                <w:sz w:val="16"/>
                <w:szCs w:val="16"/>
              </w:rPr>
            </w:pPr>
            <w:r w:rsidRPr="00D1242D">
              <w:rPr>
                <w:sz w:val="16"/>
                <w:szCs w:val="16"/>
              </w:rPr>
              <w:t>FR1 TDD band</w:t>
            </w:r>
            <w:r w:rsidRPr="00D1242D">
              <w:rPr>
                <w:rFonts w:eastAsia="MS Mincho"/>
                <w:sz w:val="16"/>
                <w:szCs w:val="16"/>
                <w:lang w:eastAsia="ja-JP"/>
              </w:rPr>
              <w:t xml:space="preserve"> </w:t>
            </w:r>
            <w:r w:rsidRPr="00D1242D">
              <w:rPr>
                <w:sz w:val="16"/>
                <w:szCs w:val="16"/>
                <w:lang w:eastAsia="zh-CN"/>
              </w:rPr>
              <w:t>with LTE-NR coexistence case</w:t>
            </w:r>
          </w:p>
        </w:tc>
        <w:tc>
          <w:tcPr>
            <w:tcW w:w="1358" w:type="pct"/>
          </w:tcPr>
          <w:p w14:paraId="5963D9C3" w14:textId="77777777" w:rsidR="00D426E7" w:rsidRPr="00D1242D" w:rsidRDefault="00D426E7" w:rsidP="00E7589A">
            <w:pPr>
              <w:pStyle w:val="TAL"/>
              <w:rPr>
                <w:sz w:val="16"/>
                <w:szCs w:val="16"/>
              </w:rPr>
            </w:pPr>
            <w:r w:rsidRPr="00D1242D">
              <w:rPr>
                <w:rFonts w:cs="v4.2.0"/>
                <w:sz w:val="16"/>
                <w:szCs w:val="16"/>
              </w:rPr>
              <w:t>39936</w:t>
            </w:r>
          </w:p>
        </w:tc>
      </w:tr>
      <w:tr w:rsidR="00D426E7" w:rsidRPr="00D1242D" w:rsidDel="00E06E79" w14:paraId="33B07BC0" w14:textId="77777777" w:rsidTr="00E7589A">
        <w:trPr>
          <w:cantSplit/>
          <w:jc w:val="center"/>
        </w:trPr>
        <w:tc>
          <w:tcPr>
            <w:tcW w:w="3642" w:type="pct"/>
          </w:tcPr>
          <w:p w14:paraId="0722DF76" w14:textId="77777777" w:rsidR="00D426E7" w:rsidRPr="00D1242D" w:rsidRDefault="00D426E7" w:rsidP="00E7589A">
            <w:pPr>
              <w:pStyle w:val="TAL"/>
              <w:rPr>
                <w:rFonts w:cs="v4.2.0"/>
                <w:sz w:val="16"/>
                <w:szCs w:val="16"/>
              </w:rPr>
            </w:pPr>
            <w:r w:rsidRPr="00D1242D">
              <w:rPr>
                <w:rFonts w:cs="v4.2.0"/>
                <w:sz w:val="16"/>
                <w:szCs w:val="16"/>
                <w:lang w:eastAsia="ja-JP"/>
              </w:rPr>
              <w:t>FR2</w:t>
            </w:r>
          </w:p>
        </w:tc>
        <w:tc>
          <w:tcPr>
            <w:tcW w:w="1358" w:type="pct"/>
          </w:tcPr>
          <w:p w14:paraId="5FE3729B" w14:textId="77777777" w:rsidR="00D426E7" w:rsidRPr="00D1242D" w:rsidRDefault="00D426E7" w:rsidP="00E7589A">
            <w:pPr>
              <w:pStyle w:val="TAL"/>
              <w:rPr>
                <w:rFonts w:cs="v4.2.0"/>
                <w:sz w:val="16"/>
                <w:szCs w:val="16"/>
                <w:lang w:eastAsia="ja-JP"/>
              </w:rPr>
            </w:pPr>
            <w:r w:rsidRPr="00D1242D">
              <w:rPr>
                <w:rFonts w:cs="v4.2.0"/>
                <w:sz w:val="16"/>
                <w:szCs w:val="16"/>
              </w:rPr>
              <w:t>13792</w:t>
            </w:r>
          </w:p>
        </w:tc>
      </w:tr>
    </w:tbl>
    <w:p w14:paraId="7FE304D6" w14:textId="14CC4552" w:rsidR="00AE79A9" w:rsidRPr="00D1242D" w:rsidRDefault="00AE79A9" w:rsidP="00BB6FD0">
      <w:pPr>
        <w:pStyle w:val="ListParagraph"/>
        <w:numPr>
          <w:ilvl w:val="0"/>
          <w:numId w:val="6"/>
        </w:numPr>
        <w:spacing w:before="240"/>
        <w:ind w:left="357" w:hanging="357"/>
        <w:contextualSpacing w:val="0"/>
        <w:rPr>
          <w:rFonts w:ascii="Times New Roman" w:hAnsi="Times New Roman"/>
          <w:sz w:val="20"/>
        </w:rPr>
      </w:pPr>
      <w:r w:rsidRPr="00D1242D">
        <w:rPr>
          <w:rFonts w:ascii="Times New Roman" w:hAnsi="Times New Roman"/>
          <w:b/>
          <w:bCs/>
          <w:sz w:val="20"/>
        </w:rPr>
        <w:t>Observation#</w:t>
      </w:r>
      <w:r w:rsidR="008B5240" w:rsidRPr="00D1242D">
        <w:rPr>
          <w:rFonts w:ascii="Times New Roman" w:hAnsi="Times New Roman"/>
          <w:b/>
          <w:bCs/>
          <w:sz w:val="20"/>
        </w:rPr>
        <w:t>4</w:t>
      </w:r>
      <w:r w:rsidRPr="00D1242D">
        <w:rPr>
          <w:rFonts w:ascii="Times New Roman" w:hAnsi="Times New Roman"/>
          <w:b/>
          <w:bCs/>
          <w:sz w:val="20"/>
        </w:rPr>
        <w:t>:</w:t>
      </w:r>
      <w:r w:rsidRPr="00D1242D">
        <w:rPr>
          <w:rFonts w:ascii="Times New Roman" w:hAnsi="Times New Roman"/>
          <w:sz w:val="20"/>
        </w:rPr>
        <w:t xml:space="preserve"> </w:t>
      </w:r>
      <w:r w:rsidRPr="00D1242D">
        <w:rPr>
          <w:rFonts w:ascii="Times New Roman" w:eastAsiaTheme="minorEastAsia" w:hAnsi="Times New Roman"/>
          <w:sz w:val="20"/>
          <w:lang w:eastAsia="sv-SE"/>
        </w:rPr>
        <w:t xml:space="preserve">The UE Rx-Tx can have negative values in </w:t>
      </w:r>
      <w:proofErr w:type="spellStart"/>
      <w:r w:rsidRPr="00D1242D">
        <w:rPr>
          <w:rFonts w:ascii="Times New Roman" w:eastAsiaTheme="minorEastAsia" w:hAnsi="Times New Roman"/>
          <w:sz w:val="20"/>
          <w:lang w:eastAsia="sv-SE"/>
        </w:rPr>
        <w:t>unsychronized</w:t>
      </w:r>
      <w:proofErr w:type="spellEnd"/>
      <w:r w:rsidRPr="00D1242D">
        <w:rPr>
          <w:rFonts w:ascii="Times New Roman" w:eastAsiaTheme="minorEastAsia" w:hAnsi="Times New Roman"/>
          <w:sz w:val="20"/>
          <w:lang w:eastAsia="sv-SE"/>
        </w:rPr>
        <w:t xml:space="preserve"> FDD </w:t>
      </w:r>
      <w:proofErr w:type="gramStart"/>
      <w:r w:rsidRPr="00D1242D">
        <w:rPr>
          <w:rFonts w:ascii="Times New Roman" w:eastAsiaTheme="minorEastAsia" w:hAnsi="Times New Roman"/>
          <w:sz w:val="20"/>
          <w:lang w:eastAsia="sv-SE"/>
        </w:rPr>
        <w:t>and also</w:t>
      </w:r>
      <w:proofErr w:type="gramEnd"/>
      <w:r w:rsidRPr="00D1242D">
        <w:rPr>
          <w:rFonts w:ascii="Times New Roman" w:eastAsiaTheme="minorEastAsia" w:hAnsi="Times New Roman"/>
          <w:sz w:val="20"/>
          <w:lang w:eastAsia="sv-SE"/>
        </w:rPr>
        <w:t xml:space="preserve"> in unsynchronized TDD e.g. when serving and neighbor cells belong to bands with large frequency separation. </w:t>
      </w:r>
    </w:p>
    <w:p w14:paraId="433D765C" w14:textId="644C8ADE" w:rsidR="00AE79A9" w:rsidRPr="00D1242D" w:rsidRDefault="00AE79A9" w:rsidP="00AE79A9">
      <w:pPr>
        <w:pStyle w:val="ListParagraph"/>
        <w:numPr>
          <w:ilvl w:val="0"/>
          <w:numId w:val="6"/>
        </w:numPr>
        <w:spacing w:before="120"/>
        <w:ind w:left="357" w:hanging="357"/>
        <w:contextualSpacing w:val="0"/>
        <w:rPr>
          <w:rFonts w:ascii="Times New Roman" w:hAnsi="Times New Roman"/>
          <w:sz w:val="20"/>
        </w:rPr>
      </w:pPr>
      <w:r w:rsidRPr="00D1242D">
        <w:rPr>
          <w:rFonts w:ascii="Times New Roman" w:hAnsi="Times New Roman"/>
          <w:b/>
          <w:bCs/>
          <w:sz w:val="20"/>
        </w:rPr>
        <w:t>Proposal #</w:t>
      </w:r>
      <w:r w:rsidR="00C04E4F" w:rsidRPr="00D1242D">
        <w:rPr>
          <w:rFonts w:ascii="Times New Roman" w:hAnsi="Times New Roman"/>
          <w:b/>
          <w:bCs/>
          <w:sz w:val="20"/>
        </w:rPr>
        <w:t>5</w:t>
      </w:r>
      <w:r w:rsidRPr="00D1242D">
        <w:rPr>
          <w:rFonts w:ascii="Times New Roman" w:hAnsi="Times New Roman"/>
          <w:b/>
          <w:bCs/>
          <w:sz w:val="20"/>
        </w:rPr>
        <w:t>:</w:t>
      </w:r>
      <w:r w:rsidRPr="00D1242D">
        <w:rPr>
          <w:rFonts w:ascii="Times New Roman" w:hAnsi="Times New Roman"/>
          <w:sz w:val="20"/>
        </w:rPr>
        <w:t xml:space="preserve"> </w:t>
      </w:r>
      <w:r w:rsidR="00C04E4F" w:rsidRPr="00D1242D">
        <w:rPr>
          <w:rFonts w:ascii="Times New Roman" w:eastAsiaTheme="minorEastAsia" w:hAnsi="Times New Roman"/>
          <w:sz w:val="20"/>
          <w:lang w:eastAsia="sv-SE"/>
        </w:rPr>
        <w:t xml:space="preserve">UE Rx-Tx mapping </w:t>
      </w:r>
      <w:r w:rsidR="008E6318" w:rsidRPr="00D1242D">
        <w:rPr>
          <w:rFonts w:ascii="Times New Roman" w:eastAsiaTheme="minorEastAsia" w:hAnsi="Times New Roman"/>
          <w:sz w:val="20"/>
          <w:lang w:eastAsia="sv-SE"/>
        </w:rPr>
        <w:t xml:space="preserve">is </w:t>
      </w:r>
      <w:r w:rsidR="00C04E4F" w:rsidRPr="00D1242D">
        <w:rPr>
          <w:rFonts w:ascii="Times New Roman" w:eastAsiaTheme="minorEastAsia" w:hAnsi="Times New Roman"/>
          <w:sz w:val="20"/>
          <w:lang w:eastAsia="sv-SE"/>
        </w:rPr>
        <w:t>defined with all possible N</w:t>
      </w:r>
      <w:r w:rsidR="00C04E4F" w:rsidRPr="00D1242D">
        <w:rPr>
          <w:rFonts w:ascii="Times New Roman" w:eastAsiaTheme="minorEastAsia" w:hAnsi="Times New Roman"/>
          <w:sz w:val="20"/>
          <w:vertAlign w:val="subscript"/>
          <w:lang w:eastAsia="sv-SE"/>
        </w:rPr>
        <w:t>TA offset</w:t>
      </w:r>
      <w:r w:rsidR="00C04E4F" w:rsidRPr="00D1242D">
        <w:rPr>
          <w:rFonts w:ascii="Times New Roman" w:eastAsiaTheme="minorEastAsia" w:hAnsi="Times New Roman"/>
          <w:sz w:val="20"/>
          <w:lang w:eastAsia="sv-SE"/>
        </w:rPr>
        <w:t xml:space="preserve"> values</w:t>
      </w:r>
      <w:r w:rsidRPr="00D1242D">
        <w:rPr>
          <w:rFonts w:ascii="Times New Roman" w:hAnsi="Times New Roman"/>
          <w:sz w:val="20"/>
        </w:rPr>
        <w:t>.</w:t>
      </w:r>
    </w:p>
    <w:p w14:paraId="437FA350" w14:textId="5ADCB20D" w:rsidR="00FE6C49" w:rsidRPr="00D1242D" w:rsidRDefault="00FE6C49" w:rsidP="00FE6C49">
      <w:pPr>
        <w:pStyle w:val="BodyText"/>
        <w:spacing w:before="240" w:after="0"/>
        <w:rPr>
          <w:rFonts w:eastAsiaTheme="minorEastAsia"/>
          <w:b/>
          <w:bCs/>
          <w:sz w:val="22"/>
          <w:szCs w:val="22"/>
          <w:lang w:val="en-US" w:eastAsia="sv-SE"/>
        </w:rPr>
      </w:pPr>
      <w:r w:rsidRPr="00D1242D">
        <w:rPr>
          <w:rFonts w:eastAsiaTheme="minorEastAsia"/>
          <w:b/>
          <w:bCs/>
          <w:sz w:val="22"/>
          <w:szCs w:val="22"/>
          <w:u w:val="single"/>
          <w:lang w:val="en-US" w:eastAsia="sv-SE"/>
        </w:rPr>
        <w:t xml:space="preserve">Impact of </w:t>
      </w:r>
      <w:r w:rsidRPr="00D1242D">
        <w:rPr>
          <w:rFonts w:eastAsiaTheme="minorEastAsia"/>
          <w:b/>
          <w:bCs/>
          <w:sz w:val="22"/>
          <w:szCs w:val="22"/>
          <w:u w:val="single"/>
          <w:lang w:eastAsia="sv-SE"/>
        </w:rPr>
        <w:t>configured parameter (</w:t>
      </w:r>
      <w:r w:rsidRPr="00D1242D">
        <w:rPr>
          <w:rFonts w:eastAsiaTheme="minorEastAsia"/>
          <w:b/>
          <w:bCs/>
          <w:i/>
          <w:iCs/>
          <w:sz w:val="22"/>
          <w:szCs w:val="22"/>
          <w:u w:val="single"/>
          <w:lang w:eastAsia="sv-SE"/>
        </w:rPr>
        <w:t>k</w:t>
      </w:r>
      <w:r w:rsidRPr="00D1242D">
        <w:rPr>
          <w:rFonts w:eastAsiaTheme="minorEastAsia"/>
          <w:b/>
          <w:bCs/>
          <w:sz w:val="22"/>
          <w:szCs w:val="22"/>
          <w:u w:val="single"/>
          <w:lang w:eastAsia="sv-SE"/>
        </w:rPr>
        <w:t>)</w:t>
      </w:r>
      <w:r w:rsidRPr="00D1242D">
        <w:rPr>
          <w:rFonts w:eastAsiaTheme="minorEastAsia"/>
          <w:b/>
          <w:bCs/>
          <w:sz w:val="22"/>
          <w:szCs w:val="22"/>
          <w:u w:val="single"/>
          <w:lang w:val="en-US" w:eastAsia="sv-SE"/>
        </w:rPr>
        <w:t xml:space="preserve"> on UE Rx-Tx mapping</w:t>
      </w:r>
      <w:r w:rsidRPr="00D1242D">
        <w:rPr>
          <w:rFonts w:eastAsiaTheme="minorEastAsia"/>
          <w:b/>
          <w:bCs/>
          <w:sz w:val="22"/>
          <w:szCs w:val="22"/>
          <w:lang w:val="en-US" w:eastAsia="sv-SE"/>
        </w:rPr>
        <w:t>:</w:t>
      </w:r>
    </w:p>
    <w:p w14:paraId="25DB4487" w14:textId="0C521916" w:rsidR="00AE79A9" w:rsidRPr="00D1242D" w:rsidRDefault="00FE6C49" w:rsidP="00FE6C49">
      <w:pPr>
        <w:spacing w:before="120" w:after="0"/>
        <w:rPr>
          <w:sz w:val="22"/>
          <w:szCs w:val="22"/>
        </w:rPr>
      </w:pPr>
      <w:r w:rsidRPr="00D1242D">
        <w:rPr>
          <w:sz w:val="22"/>
          <w:szCs w:val="22"/>
        </w:rPr>
        <w:t>A</w:t>
      </w:r>
      <w:r w:rsidR="00AE79A9" w:rsidRPr="00D1242D">
        <w:rPr>
          <w:sz w:val="22"/>
          <w:szCs w:val="22"/>
        </w:rPr>
        <w:t xml:space="preserve">ccording to RAN1 agreements the </w:t>
      </w:r>
      <w:r w:rsidR="00AE79A9" w:rsidRPr="00D1242D">
        <w:rPr>
          <w:sz w:val="22"/>
          <w:szCs w:val="22"/>
          <w:lang w:val="en-US"/>
        </w:rPr>
        <w:t>granularity</w:t>
      </w:r>
      <w:r w:rsidR="00AE79A9" w:rsidRPr="00D1242D">
        <w:rPr>
          <w:sz w:val="22"/>
          <w:szCs w:val="22"/>
        </w:rPr>
        <w:t xml:space="preserve"> of the mapping can be derived based on the configured value of </w:t>
      </w:r>
      <w:r w:rsidR="00AE79A9" w:rsidRPr="00D1242D">
        <w:rPr>
          <w:i/>
          <w:iCs/>
          <w:sz w:val="22"/>
          <w:szCs w:val="22"/>
        </w:rPr>
        <w:t>k</w:t>
      </w:r>
      <w:r w:rsidR="00AE79A9" w:rsidRPr="00D1242D">
        <w:rPr>
          <w:sz w:val="22"/>
          <w:szCs w:val="22"/>
        </w:rPr>
        <w:t xml:space="preserve"> (</w:t>
      </w:r>
      <w:r w:rsidR="00AE79A9" w:rsidRPr="00D1242D">
        <w:rPr>
          <w:i/>
          <w:iCs/>
          <w:sz w:val="22"/>
          <w:szCs w:val="22"/>
        </w:rPr>
        <w:t>k</w:t>
      </w:r>
      <w:r w:rsidR="00AE79A9" w:rsidRPr="00D1242D">
        <w:rPr>
          <w:sz w:val="22"/>
          <w:szCs w:val="22"/>
        </w:rPr>
        <w:t xml:space="preserve"> = 0, 1, 2, 3, 4 or 5); where smallest step can be T = 2</w:t>
      </w:r>
      <w:r w:rsidR="00AE79A9" w:rsidRPr="00D1242D">
        <w:rPr>
          <w:i/>
          <w:iCs/>
          <w:sz w:val="22"/>
          <w:szCs w:val="22"/>
          <w:vertAlign w:val="superscript"/>
        </w:rPr>
        <w:t>k</w:t>
      </w:r>
      <w:r w:rsidR="00AE79A9" w:rsidRPr="00D1242D">
        <w:rPr>
          <w:sz w:val="22"/>
          <w:szCs w:val="22"/>
        </w:rPr>
        <w:t xml:space="preserve"> Tc. In our view for FR1 due to lower sampling rate only larger values of </w:t>
      </w:r>
      <w:r w:rsidR="00AE79A9" w:rsidRPr="00D1242D">
        <w:rPr>
          <w:i/>
          <w:iCs/>
          <w:sz w:val="22"/>
          <w:szCs w:val="22"/>
        </w:rPr>
        <w:t xml:space="preserve">k </w:t>
      </w:r>
      <w:r w:rsidR="00AE79A9" w:rsidRPr="00D1242D">
        <w:rPr>
          <w:sz w:val="22"/>
          <w:szCs w:val="22"/>
        </w:rPr>
        <w:t xml:space="preserve">e.g. 3 or larger are applicable since the sampling rate in FR1 is much lower than in FR2. However, in FR2 due to higher sampling rate much finer resolution is achievable and therefore all values of </w:t>
      </w:r>
      <w:r w:rsidR="00AE79A9" w:rsidRPr="00D1242D">
        <w:rPr>
          <w:i/>
          <w:iCs/>
          <w:sz w:val="22"/>
          <w:szCs w:val="22"/>
        </w:rPr>
        <w:t xml:space="preserve">k </w:t>
      </w:r>
      <w:r w:rsidR="00AE79A9" w:rsidRPr="00D1242D">
        <w:rPr>
          <w:sz w:val="22"/>
          <w:szCs w:val="22"/>
        </w:rPr>
        <w:t>are applicable.</w:t>
      </w:r>
    </w:p>
    <w:p w14:paraId="29A2F896" w14:textId="4FC13E81" w:rsidR="008E6318" w:rsidRPr="00D1242D" w:rsidRDefault="008E6318" w:rsidP="008E6318">
      <w:pPr>
        <w:pStyle w:val="ListParagraph"/>
        <w:numPr>
          <w:ilvl w:val="0"/>
          <w:numId w:val="6"/>
        </w:numPr>
        <w:spacing w:before="120"/>
        <w:ind w:left="357" w:hanging="357"/>
        <w:contextualSpacing w:val="0"/>
        <w:rPr>
          <w:rFonts w:ascii="Times New Roman" w:hAnsi="Times New Roman"/>
          <w:sz w:val="20"/>
        </w:rPr>
      </w:pPr>
      <w:r w:rsidRPr="00D1242D">
        <w:rPr>
          <w:rFonts w:ascii="Times New Roman" w:hAnsi="Times New Roman"/>
          <w:b/>
          <w:bCs/>
          <w:sz w:val="20"/>
        </w:rPr>
        <w:t>Proposal #6:</w:t>
      </w:r>
      <w:r w:rsidRPr="00D1242D">
        <w:rPr>
          <w:rFonts w:ascii="Times New Roman" w:hAnsi="Times New Roman"/>
          <w:sz w:val="20"/>
        </w:rPr>
        <w:t xml:space="preserve"> </w:t>
      </w:r>
      <w:r w:rsidRPr="00D1242D">
        <w:rPr>
          <w:rFonts w:ascii="Times New Roman" w:eastAsiaTheme="minorEastAsia" w:hAnsi="Times New Roman"/>
          <w:sz w:val="20"/>
          <w:lang w:eastAsia="sv-SE"/>
        </w:rPr>
        <w:t xml:space="preserve">UE Rx-Tx mapping in FR1 is defined for </w:t>
      </w:r>
      <w:r w:rsidRPr="00D1242D">
        <w:rPr>
          <w:rFonts w:ascii="Times New Roman" w:eastAsiaTheme="minorEastAsia" w:hAnsi="Times New Roman"/>
          <w:i/>
          <w:iCs/>
          <w:sz w:val="20"/>
          <w:lang w:eastAsia="sv-SE"/>
        </w:rPr>
        <w:t>k</w:t>
      </w:r>
      <w:r w:rsidRPr="00D1242D">
        <w:rPr>
          <w:rFonts w:ascii="Times New Roman" w:eastAsiaTheme="minorEastAsia" w:hAnsi="Times New Roman"/>
          <w:sz w:val="20"/>
          <w:lang w:eastAsia="sv-SE"/>
        </w:rPr>
        <w:t xml:space="preserve"> ≥ </w:t>
      </w:r>
      <w:r w:rsidR="003A2EE6" w:rsidRPr="00D1242D">
        <w:rPr>
          <w:rFonts w:ascii="Times New Roman" w:eastAsiaTheme="minorEastAsia" w:hAnsi="Times New Roman"/>
          <w:sz w:val="20"/>
          <w:lang w:eastAsia="sv-SE"/>
        </w:rPr>
        <w:t>2≥≥</w:t>
      </w:r>
      <w:r w:rsidRPr="00D1242D">
        <w:rPr>
          <w:rFonts w:ascii="Times New Roman" w:hAnsi="Times New Roman"/>
          <w:sz w:val="20"/>
        </w:rPr>
        <w:t>.</w:t>
      </w:r>
    </w:p>
    <w:p w14:paraId="68EDE1B6" w14:textId="4EEE63F9" w:rsidR="008E6318" w:rsidRPr="00D1242D" w:rsidRDefault="008E6318" w:rsidP="008E6318">
      <w:pPr>
        <w:pStyle w:val="ListParagraph"/>
        <w:numPr>
          <w:ilvl w:val="0"/>
          <w:numId w:val="6"/>
        </w:numPr>
        <w:spacing w:before="120"/>
        <w:ind w:left="357" w:hanging="357"/>
        <w:contextualSpacing w:val="0"/>
        <w:rPr>
          <w:rFonts w:ascii="Times New Roman" w:hAnsi="Times New Roman"/>
          <w:sz w:val="20"/>
        </w:rPr>
      </w:pPr>
      <w:r w:rsidRPr="00D1242D">
        <w:rPr>
          <w:rFonts w:ascii="Times New Roman" w:hAnsi="Times New Roman"/>
          <w:b/>
          <w:bCs/>
          <w:sz w:val="20"/>
        </w:rPr>
        <w:t>Proposal #7:</w:t>
      </w:r>
      <w:r w:rsidRPr="00D1242D">
        <w:rPr>
          <w:rFonts w:ascii="Times New Roman" w:hAnsi="Times New Roman"/>
          <w:sz w:val="20"/>
        </w:rPr>
        <w:t xml:space="preserve"> </w:t>
      </w:r>
      <w:r w:rsidRPr="00D1242D">
        <w:rPr>
          <w:rFonts w:ascii="Times New Roman" w:eastAsiaTheme="minorEastAsia" w:hAnsi="Times New Roman"/>
          <w:sz w:val="20"/>
          <w:lang w:eastAsia="sv-SE"/>
        </w:rPr>
        <w:t xml:space="preserve">UE Rx-Tx mapping in FR2 is defined for </w:t>
      </w:r>
      <w:r w:rsidRPr="00D1242D">
        <w:rPr>
          <w:rFonts w:ascii="Times New Roman" w:eastAsiaTheme="minorEastAsia" w:hAnsi="Times New Roman"/>
          <w:i/>
          <w:iCs/>
          <w:sz w:val="20"/>
          <w:lang w:eastAsia="sv-SE"/>
        </w:rPr>
        <w:t>k</w:t>
      </w:r>
      <w:r w:rsidRPr="00D1242D">
        <w:rPr>
          <w:rFonts w:ascii="Times New Roman" w:eastAsiaTheme="minorEastAsia" w:hAnsi="Times New Roman"/>
          <w:sz w:val="20"/>
          <w:lang w:eastAsia="sv-SE"/>
        </w:rPr>
        <w:t xml:space="preserve"> ≥ 0</w:t>
      </w:r>
      <w:r w:rsidRPr="00D1242D">
        <w:rPr>
          <w:rFonts w:ascii="Times New Roman" w:hAnsi="Times New Roman"/>
          <w:sz w:val="20"/>
        </w:rPr>
        <w:t>.</w:t>
      </w:r>
    </w:p>
    <w:p w14:paraId="58ED2E25" w14:textId="7B9AFE55" w:rsidR="00E86AE4" w:rsidRPr="00D1242D" w:rsidRDefault="00E86AE4" w:rsidP="007D2C6C">
      <w:pPr>
        <w:spacing w:before="240" w:after="0"/>
        <w:rPr>
          <w:rFonts w:eastAsiaTheme="minorEastAsia"/>
          <w:b/>
          <w:bCs/>
          <w:sz w:val="22"/>
          <w:szCs w:val="22"/>
          <w:u w:val="single"/>
          <w:lang w:val="en-US" w:eastAsia="sv-SE"/>
        </w:rPr>
      </w:pPr>
      <w:r w:rsidRPr="00D1242D">
        <w:rPr>
          <w:rFonts w:eastAsiaTheme="minorEastAsia"/>
          <w:b/>
          <w:bCs/>
          <w:sz w:val="22"/>
          <w:szCs w:val="22"/>
          <w:u w:val="single"/>
          <w:lang w:val="en-US" w:eastAsia="sv-SE"/>
        </w:rPr>
        <w:t xml:space="preserve">Awareness of </w:t>
      </w:r>
      <w:r w:rsidRPr="00D1242D">
        <w:rPr>
          <w:rFonts w:eastAsiaTheme="minorEastAsia"/>
          <w:b/>
          <w:bCs/>
          <w:sz w:val="22"/>
          <w:szCs w:val="22"/>
          <w:u w:val="single"/>
          <w:lang w:eastAsia="sv-SE"/>
        </w:rPr>
        <w:t>N</w:t>
      </w:r>
      <w:r w:rsidRPr="00D1242D">
        <w:rPr>
          <w:rFonts w:eastAsiaTheme="minorEastAsia"/>
          <w:b/>
          <w:bCs/>
          <w:sz w:val="22"/>
          <w:szCs w:val="22"/>
          <w:u w:val="single"/>
          <w:vertAlign w:val="subscript"/>
          <w:lang w:eastAsia="sv-SE"/>
        </w:rPr>
        <w:t>TA offset</w:t>
      </w:r>
      <w:r w:rsidRPr="00D1242D">
        <w:rPr>
          <w:rFonts w:eastAsiaTheme="minorEastAsia"/>
          <w:b/>
          <w:bCs/>
          <w:sz w:val="22"/>
          <w:szCs w:val="22"/>
          <w:u w:val="single"/>
          <w:lang w:val="en-US" w:eastAsia="sv-SE"/>
        </w:rPr>
        <w:t xml:space="preserve"> in LMF:</w:t>
      </w:r>
    </w:p>
    <w:p w14:paraId="14884D9E" w14:textId="7AC0CA8A" w:rsidR="00D426E7" w:rsidRPr="00D1242D" w:rsidRDefault="007D2C6C" w:rsidP="00A8239E">
      <w:pPr>
        <w:spacing w:before="120" w:after="0"/>
        <w:rPr>
          <w:sz w:val="22"/>
          <w:szCs w:val="22"/>
        </w:rPr>
      </w:pPr>
      <w:r w:rsidRPr="00D1242D">
        <w:rPr>
          <w:sz w:val="22"/>
          <w:szCs w:val="22"/>
        </w:rPr>
        <w:t>As stated above</w:t>
      </w:r>
      <w:r w:rsidR="00D426E7" w:rsidRPr="00D1242D">
        <w:rPr>
          <w:sz w:val="22"/>
          <w:szCs w:val="22"/>
          <w:lang w:val="en-US"/>
        </w:rPr>
        <w:t xml:space="preserve">, the report mapping needs to be defined separately for each </w:t>
      </w:r>
      <w:r w:rsidR="00D426E7" w:rsidRPr="00D1242D">
        <w:rPr>
          <w:noProof/>
          <w:position w:val="-10"/>
          <w:sz w:val="22"/>
          <w:szCs w:val="22"/>
          <w:lang w:val="en-US" w:eastAsia="zh-CN"/>
        </w:rPr>
        <w:drawing>
          <wp:inline distT="0" distB="0" distL="0" distR="0" wp14:anchorId="27D7930D" wp14:editId="14312FE5">
            <wp:extent cx="494665" cy="187960"/>
            <wp:effectExtent l="0" t="0" r="635" b="2540"/>
            <wp:docPr id="41"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00D426E7" w:rsidRPr="00D1242D">
        <w:rPr>
          <w:sz w:val="22"/>
          <w:szCs w:val="22"/>
          <w:lang w:val="en-US"/>
        </w:rPr>
        <w:t>. In FR2 there is only one</w:t>
      </w:r>
      <w:r w:rsidR="00D426E7" w:rsidRPr="00D1242D">
        <w:rPr>
          <w:noProof/>
          <w:position w:val="-10"/>
          <w:sz w:val="22"/>
          <w:szCs w:val="22"/>
          <w:lang w:val="en-US" w:eastAsia="zh-CN"/>
        </w:rPr>
        <w:drawing>
          <wp:inline distT="0" distB="0" distL="0" distR="0" wp14:anchorId="3E071352" wp14:editId="307D144C">
            <wp:extent cx="494665" cy="187960"/>
            <wp:effectExtent l="0" t="0" r="635" b="2540"/>
            <wp:docPr id="42"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00D426E7" w:rsidRPr="00D1242D">
        <w:rPr>
          <w:sz w:val="22"/>
          <w:szCs w:val="22"/>
          <w:lang w:val="en-US"/>
        </w:rPr>
        <w:t xml:space="preserve">. But in FR1 there are three possible </w:t>
      </w:r>
      <w:r w:rsidR="00D426E7" w:rsidRPr="00D1242D">
        <w:rPr>
          <w:noProof/>
          <w:position w:val="-10"/>
          <w:sz w:val="22"/>
          <w:szCs w:val="22"/>
          <w:lang w:val="en-US" w:eastAsia="zh-CN"/>
        </w:rPr>
        <w:drawing>
          <wp:inline distT="0" distB="0" distL="0" distR="0" wp14:anchorId="4980637A" wp14:editId="5D751E2E">
            <wp:extent cx="494665" cy="187960"/>
            <wp:effectExtent l="0" t="0" r="635" b="2540"/>
            <wp:docPr id="43"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00D426E7" w:rsidRPr="00D1242D">
        <w:rPr>
          <w:sz w:val="22"/>
          <w:szCs w:val="22"/>
          <w:lang w:val="en-US"/>
        </w:rPr>
        <w:t>values</w:t>
      </w:r>
      <w:r w:rsidRPr="00D1242D">
        <w:rPr>
          <w:sz w:val="22"/>
          <w:szCs w:val="22"/>
          <w:lang w:val="en-US"/>
        </w:rPr>
        <w:t xml:space="preserve"> out of which one is </w:t>
      </w:r>
      <w:r w:rsidR="00D426E7" w:rsidRPr="00D1242D">
        <w:rPr>
          <w:sz w:val="22"/>
          <w:szCs w:val="22"/>
          <w:lang w:val="en-US"/>
        </w:rPr>
        <w:t xml:space="preserve">configured by </w:t>
      </w:r>
      <w:proofErr w:type="spellStart"/>
      <w:r w:rsidR="00D426E7" w:rsidRPr="00D1242D">
        <w:rPr>
          <w:sz w:val="22"/>
          <w:szCs w:val="22"/>
          <w:lang w:val="en-US"/>
        </w:rPr>
        <w:t>gNB</w:t>
      </w:r>
      <w:proofErr w:type="spellEnd"/>
      <w:r w:rsidRPr="00D1242D">
        <w:rPr>
          <w:sz w:val="22"/>
          <w:szCs w:val="22"/>
          <w:lang w:val="en-US"/>
        </w:rPr>
        <w:t xml:space="preserve"> in a cell</w:t>
      </w:r>
      <w:r w:rsidR="00D426E7" w:rsidRPr="00D1242D">
        <w:rPr>
          <w:sz w:val="22"/>
          <w:szCs w:val="22"/>
          <w:lang w:val="en-US"/>
        </w:rPr>
        <w:t xml:space="preserve">. However, the </w:t>
      </w:r>
      <w:r w:rsidR="00D426E7" w:rsidRPr="00D1242D">
        <w:rPr>
          <w:sz w:val="22"/>
          <w:szCs w:val="22"/>
        </w:rPr>
        <w:t xml:space="preserve">UE Rx-Tx measurement can be configured by </w:t>
      </w:r>
      <w:proofErr w:type="spellStart"/>
      <w:r w:rsidR="00D426E7" w:rsidRPr="00D1242D">
        <w:rPr>
          <w:sz w:val="22"/>
          <w:szCs w:val="22"/>
        </w:rPr>
        <w:t>gNB</w:t>
      </w:r>
      <w:proofErr w:type="spellEnd"/>
      <w:r w:rsidR="00D426E7" w:rsidRPr="00D1242D">
        <w:rPr>
          <w:sz w:val="22"/>
          <w:szCs w:val="22"/>
        </w:rPr>
        <w:t xml:space="preserve"> </w:t>
      </w:r>
      <w:r w:rsidRPr="00D1242D">
        <w:rPr>
          <w:sz w:val="22"/>
          <w:szCs w:val="22"/>
        </w:rPr>
        <w:t xml:space="preserve">via RRC </w:t>
      </w:r>
      <w:r w:rsidR="00D426E7" w:rsidRPr="00D1242D">
        <w:rPr>
          <w:sz w:val="22"/>
          <w:szCs w:val="22"/>
        </w:rPr>
        <w:t xml:space="preserve">or by the LMF via LPP. </w:t>
      </w:r>
    </w:p>
    <w:p w14:paraId="4C166A35" w14:textId="12060028" w:rsidR="00D426E7" w:rsidRPr="00D1242D" w:rsidRDefault="00D426E7" w:rsidP="00D426E7">
      <w:pPr>
        <w:spacing w:before="240" w:after="0"/>
        <w:rPr>
          <w:sz w:val="22"/>
          <w:szCs w:val="22"/>
          <w:lang w:val="en-US"/>
        </w:rPr>
      </w:pPr>
      <w:r w:rsidRPr="00D1242D">
        <w:rPr>
          <w:sz w:val="22"/>
          <w:szCs w:val="22"/>
        </w:rPr>
        <w:t xml:space="preserve">In order to interpret the received UE Rx-Tx measurement value, the positioning node </w:t>
      </w:r>
      <w:r w:rsidR="007D2C6C" w:rsidRPr="00D1242D">
        <w:rPr>
          <w:sz w:val="22"/>
          <w:szCs w:val="22"/>
        </w:rPr>
        <w:t xml:space="preserve">(LMF) </w:t>
      </w:r>
      <w:r w:rsidRPr="00D1242D">
        <w:rPr>
          <w:sz w:val="22"/>
          <w:szCs w:val="22"/>
        </w:rPr>
        <w:t xml:space="preserve">needs to be aware of the </w:t>
      </w:r>
      <w:r w:rsidRPr="00D1242D">
        <w:rPr>
          <w:i/>
          <w:iCs/>
          <w:sz w:val="22"/>
          <w:szCs w:val="22"/>
        </w:rPr>
        <w:t>N</w:t>
      </w:r>
      <w:r w:rsidRPr="00D1242D">
        <w:rPr>
          <w:sz w:val="22"/>
          <w:szCs w:val="22"/>
          <w:vertAlign w:val="subscript"/>
        </w:rPr>
        <w:t>TA offset</w:t>
      </w:r>
      <w:r w:rsidRPr="00D1242D">
        <w:rPr>
          <w:sz w:val="22"/>
          <w:szCs w:val="22"/>
        </w:rPr>
        <w:t xml:space="preserve"> used by the UE for deriving the reported UE Rx-Tx measurement value. Therefore, the UE should also signal, the </w:t>
      </w:r>
      <w:r w:rsidRPr="00D1242D">
        <w:rPr>
          <w:noProof/>
          <w:position w:val="-10"/>
          <w:sz w:val="22"/>
          <w:szCs w:val="22"/>
          <w:lang w:val="en-US" w:eastAsia="zh-CN"/>
        </w:rPr>
        <w:drawing>
          <wp:inline distT="0" distB="0" distL="0" distR="0" wp14:anchorId="2AE2BEFD" wp14:editId="57C5B5E4">
            <wp:extent cx="494665" cy="187960"/>
            <wp:effectExtent l="0" t="0" r="635" b="2540"/>
            <wp:docPr id="45"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D1242D">
        <w:rPr>
          <w:sz w:val="22"/>
          <w:szCs w:val="22"/>
          <w:lang w:val="en-US"/>
        </w:rPr>
        <w:t xml:space="preserve">used by the UE for deriving the reported value, to the positioning node via LPP. </w:t>
      </w:r>
    </w:p>
    <w:p w14:paraId="4BC04AFC" w14:textId="62390672" w:rsidR="007D2C6C" w:rsidRPr="00D1242D" w:rsidRDefault="007D2C6C" w:rsidP="007D2C6C">
      <w:pPr>
        <w:pStyle w:val="ListParagraph"/>
        <w:numPr>
          <w:ilvl w:val="0"/>
          <w:numId w:val="6"/>
        </w:numPr>
        <w:spacing w:before="120" w:after="120"/>
        <w:rPr>
          <w:rFonts w:ascii="Times New Roman" w:hAnsi="Times New Roman"/>
          <w:sz w:val="20"/>
        </w:rPr>
      </w:pPr>
      <w:r w:rsidRPr="00D1242D">
        <w:rPr>
          <w:rFonts w:ascii="Times New Roman" w:hAnsi="Times New Roman"/>
          <w:b/>
          <w:bCs/>
          <w:sz w:val="20"/>
        </w:rPr>
        <w:t>Observation#</w:t>
      </w:r>
      <w:r w:rsidR="004020FB" w:rsidRPr="00D1242D">
        <w:rPr>
          <w:rFonts w:ascii="Times New Roman" w:hAnsi="Times New Roman"/>
          <w:b/>
          <w:bCs/>
          <w:sz w:val="20"/>
        </w:rPr>
        <w:t>5</w:t>
      </w:r>
      <w:r w:rsidRPr="00D1242D">
        <w:rPr>
          <w:rFonts w:ascii="Times New Roman" w:hAnsi="Times New Roman"/>
          <w:b/>
          <w:bCs/>
          <w:sz w:val="20"/>
        </w:rPr>
        <w:t>:</w:t>
      </w:r>
      <w:r w:rsidRPr="00D1242D">
        <w:rPr>
          <w:rFonts w:ascii="Times New Roman" w:hAnsi="Times New Roman"/>
          <w:sz w:val="20"/>
        </w:rPr>
        <w:t xml:space="preserve"> In FR1</w:t>
      </w:r>
      <w:r w:rsidR="00453DC3" w:rsidRPr="00D1242D">
        <w:rPr>
          <w:rFonts w:ascii="Times New Roman" w:hAnsi="Times New Roman"/>
          <w:sz w:val="20"/>
        </w:rPr>
        <w:t>,</w:t>
      </w:r>
      <w:r w:rsidRPr="00D1242D">
        <w:rPr>
          <w:rFonts w:ascii="Times New Roman" w:hAnsi="Times New Roman"/>
          <w:sz w:val="20"/>
        </w:rPr>
        <w:t xml:space="preserve"> </w:t>
      </w:r>
      <w:proofErr w:type="spellStart"/>
      <w:r w:rsidRPr="00D1242D">
        <w:rPr>
          <w:rFonts w:ascii="Times New Roman" w:hAnsi="Times New Roman"/>
          <w:sz w:val="20"/>
        </w:rPr>
        <w:t>gNB</w:t>
      </w:r>
      <w:proofErr w:type="spellEnd"/>
      <w:r w:rsidRPr="00D1242D">
        <w:rPr>
          <w:rFonts w:ascii="Times New Roman" w:hAnsi="Times New Roman"/>
          <w:sz w:val="20"/>
        </w:rPr>
        <w:t xml:space="preserve"> configure</w:t>
      </w:r>
      <w:r w:rsidR="00453DC3" w:rsidRPr="00D1242D">
        <w:rPr>
          <w:rFonts w:ascii="Times New Roman" w:hAnsi="Times New Roman"/>
          <w:sz w:val="20"/>
        </w:rPr>
        <w:t>s</w:t>
      </w:r>
      <w:r w:rsidRPr="00D1242D">
        <w:rPr>
          <w:rFonts w:ascii="Times New Roman" w:hAnsi="Times New Roman"/>
          <w:sz w:val="20"/>
        </w:rPr>
        <w:t xml:space="preserve"> one of the three possible values of</w:t>
      </w:r>
      <w:r w:rsidRPr="00D1242D">
        <w:rPr>
          <w:rFonts w:ascii="Times New Roman" w:hAnsi="Times New Roman"/>
          <w:noProof/>
          <w:position w:val="-10"/>
          <w:sz w:val="20"/>
          <w:lang w:eastAsia="zh-CN"/>
        </w:rPr>
        <w:drawing>
          <wp:inline distT="0" distB="0" distL="0" distR="0" wp14:anchorId="4B31075A" wp14:editId="32F3E31C">
            <wp:extent cx="494665" cy="187960"/>
            <wp:effectExtent l="0" t="0" r="635" b="2540"/>
            <wp:docPr id="7"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D1242D">
        <w:rPr>
          <w:rFonts w:ascii="Times New Roman" w:hAnsi="Times New Roman"/>
          <w:sz w:val="20"/>
        </w:rPr>
        <w:t>which impacts the UE Rx-Tx mapping.</w:t>
      </w:r>
      <w:r w:rsidR="001A7C95" w:rsidRPr="00D1242D">
        <w:rPr>
          <w:rFonts w:ascii="Times New Roman" w:hAnsi="Times New Roman"/>
          <w:sz w:val="20"/>
        </w:rPr>
        <w:t xml:space="preserve"> </w:t>
      </w:r>
    </w:p>
    <w:p w14:paraId="2B0984A2" w14:textId="1DC89D0E" w:rsidR="007D2C6C" w:rsidRPr="00D1242D" w:rsidRDefault="007D2C6C" w:rsidP="007D2C6C">
      <w:pPr>
        <w:pStyle w:val="ListParagraph"/>
        <w:numPr>
          <w:ilvl w:val="0"/>
          <w:numId w:val="6"/>
        </w:numPr>
        <w:spacing w:before="120"/>
        <w:ind w:left="357" w:hanging="357"/>
        <w:contextualSpacing w:val="0"/>
        <w:rPr>
          <w:rFonts w:ascii="Times New Roman" w:hAnsi="Times New Roman"/>
          <w:sz w:val="20"/>
        </w:rPr>
      </w:pPr>
      <w:r w:rsidRPr="00D1242D">
        <w:rPr>
          <w:rFonts w:ascii="Times New Roman" w:hAnsi="Times New Roman"/>
          <w:b/>
          <w:bCs/>
          <w:sz w:val="20"/>
        </w:rPr>
        <w:t>Observation</w:t>
      </w:r>
      <w:r w:rsidR="00453DC3" w:rsidRPr="00D1242D">
        <w:rPr>
          <w:rFonts w:ascii="Times New Roman" w:hAnsi="Times New Roman"/>
          <w:b/>
          <w:bCs/>
          <w:sz w:val="20"/>
        </w:rPr>
        <w:t xml:space="preserve"> #</w:t>
      </w:r>
      <w:r w:rsidR="004020FB" w:rsidRPr="00D1242D">
        <w:rPr>
          <w:rFonts w:ascii="Times New Roman" w:hAnsi="Times New Roman"/>
          <w:b/>
          <w:bCs/>
          <w:sz w:val="20"/>
        </w:rPr>
        <w:t>6</w:t>
      </w:r>
      <w:r w:rsidRPr="00D1242D">
        <w:rPr>
          <w:rFonts w:ascii="Times New Roman" w:hAnsi="Times New Roman"/>
          <w:b/>
          <w:bCs/>
          <w:sz w:val="20"/>
        </w:rPr>
        <w:t>:</w:t>
      </w:r>
      <w:r w:rsidRPr="00D1242D">
        <w:rPr>
          <w:rFonts w:ascii="Times New Roman" w:hAnsi="Times New Roman"/>
          <w:sz w:val="20"/>
        </w:rPr>
        <w:t xml:space="preserve"> </w:t>
      </w:r>
      <w:r w:rsidR="00453DC3" w:rsidRPr="00D1242D">
        <w:rPr>
          <w:rFonts w:ascii="Times New Roman" w:hAnsi="Times New Roman"/>
          <w:sz w:val="20"/>
        </w:rPr>
        <w:t xml:space="preserve">LMF </w:t>
      </w:r>
      <w:r w:rsidRPr="00D1242D">
        <w:rPr>
          <w:rFonts w:ascii="Times New Roman" w:hAnsi="Times New Roman"/>
          <w:sz w:val="20"/>
        </w:rPr>
        <w:t xml:space="preserve">needs to be aware of the </w:t>
      </w:r>
      <w:r w:rsidRPr="00D1242D">
        <w:rPr>
          <w:rFonts w:ascii="Times New Roman" w:hAnsi="Times New Roman"/>
          <w:i/>
          <w:iCs/>
          <w:sz w:val="20"/>
        </w:rPr>
        <w:t>N</w:t>
      </w:r>
      <w:r w:rsidRPr="00D1242D">
        <w:rPr>
          <w:rFonts w:ascii="Times New Roman" w:hAnsi="Times New Roman"/>
          <w:sz w:val="20"/>
          <w:vertAlign w:val="subscript"/>
        </w:rPr>
        <w:t>TA offset</w:t>
      </w:r>
      <w:r w:rsidRPr="00D1242D">
        <w:rPr>
          <w:rFonts w:ascii="Times New Roman" w:hAnsi="Times New Roman"/>
          <w:sz w:val="20"/>
        </w:rPr>
        <w:t xml:space="preserve"> used by the UE for deriving the </w:t>
      </w:r>
      <w:r w:rsidR="00453DC3" w:rsidRPr="00D1242D">
        <w:rPr>
          <w:rFonts w:ascii="Times New Roman" w:hAnsi="Times New Roman"/>
          <w:sz w:val="20"/>
        </w:rPr>
        <w:t xml:space="preserve">UE </w:t>
      </w:r>
      <w:r w:rsidRPr="00D1242D">
        <w:rPr>
          <w:rFonts w:ascii="Times New Roman" w:hAnsi="Times New Roman"/>
          <w:sz w:val="20"/>
        </w:rPr>
        <w:t>reported UE Rx-Tx measurement value.</w:t>
      </w:r>
    </w:p>
    <w:p w14:paraId="44739CF3" w14:textId="7A0196B8" w:rsidR="007D2C6C" w:rsidRPr="00D1242D" w:rsidRDefault="007D2C6C" w:rsidP="007D2C6C">
      <w:pPr>
        <w:pStyle w:val="ListParagraph"/>
        <w:numPr>
          <w:ilvl w:val="0"/>
          <w:numId w:val="6"/>
        </w:numPr>
        <w:spacing w:before="120"/>
        <w:ind w:left="357" w:hanging="357"/>
        <w:contextualSpacing w:val="0"/>
        <w:rPr>
          <w:rFonts w:ascii="Times New Roman" w:hAnsi="Times New Roman"/>
          <w:sz w:val="20"/>
        </w:rPr>
      </w:pPr>
      <w:r w:rsidRPr="00D1242D">
        <w:rPr>
          <w:rFonts w:ascii="Times New Roman" w:hAnsi="Times New Roman"/>
          <w:b/>
          <w:bCs/>
          <w:sz w:val="20"/>
        </w:rPr>
        <w:t>Proposal #</w:t>
      </w:r>
      <w:r w:rsidR="001A7C95" w:rsidRPr="00D1242D">
        <w:rPr>
          <w:rFonts w:ascii="Times New Roman" w:hAnsi="Times New Roman"/>
          <w:b/>
          <w:bCs/>
          <w:sz w:val="20"/>
        </w:rPr>
        <w:t>8</w:t>
      </w:r>
      <w:r w:rsidRPr="00D1242D">
        <w:rPr>
          <w:rFonts w:ascii="Times New Roman" w:hAnsi="Times New Roman"/>
          <w:b/>
          <w:bCs/>
          <w:sz w:val="20"/>
        </w:rPr>
        <w:t>:</w:t>
      </w:r>
      <w:r w:rsidRPr="00D1242D">
        <w:rPr>
          <w:rFonts w:ascii="Times New Roman" w:hAnsi="Times New Roman"/>
          <w:sz w:val="20"/>
        </w:rPr>
        <w:t xml:space="preserve"> In FR1 the UE signal</w:t>
      </w:r>
      <w:r w:rsidR="005668DD" w:rsidRPr="00D1242D">
        <w:rPr>
          <w:rFonts w:ascii="Times New Roman" w:hAnsi="Times New Roman"/>
          <w:sz w:val="20"/>
        </w:rPr>
        <w:t>s</w:t>
      </w:r>
      <w:r w:rsidRPr="00D1242D">
        <w:rPr>
          <w:rFonts w:ascii="Times New Roman" w:hAnsi="Times New Roman"/>
          <w:sz w:val="20"/>
        </w:rPr>
        <w:t xml:space="preserve"> the information about the </w:t>
      </w:r>
      <w:r w:rsidRPr="00D1242D">
        <w:rPr>
          <w:rFonts w:ascii="Times New Roman" w:hAnsi="Times New Roman"/>
          <w:i/>
          <w:iCs/>
          <w:sz w:val="20"/>
        </w:rPr>
        <w:t>N</w:t>
      </w:r>
      <w:r w:rsidRPr="00D1242D">
        <w:rPr>
          <w:rFonts w:ascii="Times New Roman" w:hAnsi="Times New Roman"/>
          <w:sz w:val="20"/>
          <w:vertAlign w:val="subscript"/>
        </w:rPr>
        <w:t>TA offset</w:t>
      </w:r>
      <w:r w:rsidRPr="00D1242D">
        <w:rPr>
          <w:rFonts w:ascii="Times New Roman" w:hAnsi="Times New Roman"/>
          <w:sz w:val="20"/>
        </w:rPr>
        <w:t xml:space="preserve"> </w:t>
      </w:r>
      <w:r w:rsidR="005668DD" w:rsidRPr="00D1242D">
        <w:rPr>
          <w:rFonts w:ascii="Times New Roman" w:hAnsi="Times New Roman"/>
          <w:sz w:val="20"/>
        </w:rPr>
        <w:t>along with UE Rx-Tx measured value for enabling LMF to</w:t>
      </w:r>
      <w:r w:rsidRPr="00D1242D">
        <w:rPr>
          <w:rFonts w:ascii="Times New Roman" w:hAnsi="Times New Roman"/>
          <w:sz w:val="20"/>
        </w:rPr>
        <w:t xml:space="preserve"> deriv</w:t>
      </w:r>
      <w:r w:rsidR="00D541A8" w:rsidRPr="00D1242D">
        <w:rPr>
          <w:rFonts w:ascii="Times New Roman" w:hAnsi="Times New Roman"/>
          <w:sz w:val="20"/>
        </w:rPr>
        <w:t>e</w:t>
      </w:r>
      <w:r w:rsidRPr="00D1242D">
        <w:rPr>
          <w:rFonts w:ascii="Times New Roman" w:hAnsi="Times New Roman"/>
          <w:sz w:val="20"/>
        </w:rPr>
        <w:t xml:space="preserve"> the reported value.</w:t>
      </w:r>
    </w:p>
    <w:p w14:paraId="547A4C20" w14:textId="77777777" w:rsidR="007768FA" w:rsidRPr="00D1242D" w:rsidRDefault="007768FA">
      <w:pPr>
        <w:spacing w:after="0"/>
        <w:rPr>
          <w:rFonts w:eastAsiaTheme="minorEastAsia"/>
          <w:b/>
          <w:bCs/>
          <w:sz w:val="22"/>
          <w:szCs w:val="22"/>
          <w:u w:val="single"/>
          <w:lang w:val="en-US" w:eastAsia="sv-SE"/>
        </w:rPr>
      </w:pPr>
      <w:r w:rsidRPr="00D1242D">
        <w:rPr>
          <w:rFonts w:eastAsiaTheme="minorEastAsia"/>
          <w:b/>
          <w:bCs/>
          <w:sz w:val="22"/>
          <w:szCs w:val="22"/>
          <w:u w:val="single"/>
          <w:lang w:val="en-US" w:eastAsia="sv-SE"/>
        </w:rPr>
        <w:br w:type="page"/>
      </w:r>
    </w:p>
    <w:p w14:paraId="705DF2CF" w14:textId="05F99FF6" w:rsidR="007D2C6C" w:rsidRPr="00D1242D" w:rsidRDefault="007D2C6C" w:rsidP="00303D85">
      <w:pPr>
        <w:pStyle w:val="BodyText"/>
        <w:spacing w:before="240" w:after="0"/>
        <w:rPr>
          <w:rFonts w:eastAsiaTheme="minorEastAsia"/>
          <w:b/>
          <w:bCs/>
          <w:sz w:val="22"/>
          <w:szCs w:val="22"/>
          <w:lang w:val="en-US" w:eastAsia="sv-SE"/>
        </w:rPr>
      </w:pPr>
      <w:r w:rsidRPr="00D1242D">
        <w:rPr>
          <w:rFonts w:eastAsiaTheme="minorEastAsia"/>
          <w:b/>
          <w:bCs/>
          <w:sz w:val="22"/>
          <w:szCs w:val="22"/>
          <w:u w:val="single"/>
          <w:lang w:val="en-US" w:eastAsia="sv-SE"/>
        </w:rPr>
        <w:lastRenderedPageBreak/>
        <w:t xml:space="preserve">Awareness of </w:t>
      </w:r>
      <w:proofErr w:type="spellStart"/>
      <w:r w:rsidRPr="00D1242D">
        <w:rPr>
          <w:rFonts w:eastAsiaTheme="minorEastAsia"/>
          <w:b/>
          <w:bCs/>
          <w:sz w:val="22"/>
          <w:szCs w:val="22"/>
          <w:u w:val="single"/>
          <w:lang w:val="en-US" w:eastAsia="sv-SE"/>
        </w:rPr>
        <w:t>of</w:t>
      </w:r>
      <w:proofErr w:type="spellEnd"/>
      <w:r w:rsidRPr="00D1242D">
        <w:rPr>
          <w:rFonts w:eastAsiaTheme="minorEastAsia"/>
          <w:b/>
          <w:bCs/>
          <w:sz w:val="22"/>
          <w:szCs w:val="22"/>
          <w:u w:val="single"/>
          <w:lang w:val="en-US" w:eastAsia="sv-SE"/>
        </w:rPr>
        <w:t xml:space="preserve"> </w:t>
      </w:r>
      <w:r w:rsidRPr="00D1242D">
        <w:rPr>
          <w:rFonts w:eastAsiaTheme="minorEastAsia"/>
          <w:b/>
          <w:bCs/>
          <w:sz w:val="22"/>
          <w:szCs w:val="22"/>
          <w:u w:val="single"/>
          <w:lang w:eastAsia="sv-SE"/>
        </w:rPr>
        <w:t>configured parameter (</w:t>
      </w:r>
      <w:r w:rsidRPr="00D1242D">
        <w:rPr>
          <w:rFonts w:eastAsiaTheme="minorEastAsia"/>
          <w:b/>
          <w:bCs/>
          <w:i/>
          <w:iCs/>
          <w:sz w:val="22"/>
          <w:szCs w:val="22"/>
          <w:u w:val="single"/>
          <w:lang w:eastAsia="sv-SE"/>
        </w:rPr>
        <w:t>k</w:t>
      </w:r>
      <w:r w:rsidRPr="00D1242D">
        <w:rPr>
          <w:rFonts w:eastAsiaTheme="minorEastAsia"/>
          <w:b/>
          <w:bCs/>
          <w:sz w:val="22"/>
          <w:szCs w:val="22"/>
          <w:u w:val="single"/>
          <w:lang w:eastAsia="sv-SE"/>
        </w:rPr>
        <w:t>)</w:t>
      </w:r>
      <w:r w:rsidRPr="00D1242D">
        <w:rPr>
          <w:rFonts w:eastAsiaTheme="minorEastAsia"/>
          <w:b/>
          <w:bCs/>
          <w:sz w:val="22"/>
          <w:szCs w:val="22"/>
          <w:u w:val="single"/>
          <w:lang w:val="en-US" w:eastAsia="sv-SE"/>
        </w:rPr>
        <w:t xml:space="preserve"> in </w:t>
      </w:r>
      <w:proofErr w:type="spellStart"/>
      <w:r w:rsidRPr="00D1242D">
        <w:rPr>
          <w:rFonts w:eastAsiaTheme="minorEastAsia"/>
          <w:b/>
          <w:bCs/>
          <w:sz w:val="22"/>
          <w:szCs w:val="22"/>
          <w:u w:val="single"/>
          <w:lang w:val="en-US" w:eastAsia="sv-SE"/>
        </w:rPr>
        <w:t>gNB</w:t>
      </w:r>
      <w:proofErr w:type="spellEnd"/>
      <w:r w:rsidRPr="00D1242D">
        <w:rPr>
          <w:rFonts w:eastAsiaTheme="minorEastAsia"/>
          <w:b/>
          <w:bCs/>
          <w:sz w:val="22"/>
          <w:szCs w:val="22"/>
          <w:lang w:val="en-US" w:eastAsia="sv-SE"/>
        </w:rPr>
        <w:t>:</w:t>
      </w:r>
    </w:p>
    <w:p w14:paraId="67B74007" w14:textId="52E0BD21" w:rsidR="00D426E7" w:rsidRPr="00D1242D" w:rsidRDefault="00303D85" w:rsidP="008F549F">
      <w:pPr>
        <w:spacing w:before="240" w:after="0"/>
        <w:rPr>
          <w:sz w:val="22"/>
          <w:szCs w:val="22"/>
        </w:rPr>
      </w:pPr>
      <w:r w:rsidRPr="00D1242D">
        <w:rPr>
          <w:sz w:val="22"/>
          <w:szCs w:val="22"/>
        </w:rPr>
        <w:t xml:space="preserve">As stated above the </w:t>
      </w:r>
      <w:r w:rsidR="00D426E7" w:rsidRPr="00D1242D">
        <w:rPr>
          <w:sz w:val="22"/>
          <w:szCs w:val="22"/>
        </w:rPr>
        <w:t>mapping also depends on (</w:t>
      </w:r>
      <w:r w:rsidR="00D426E7" w:rsidRPr="00D1242D">
        <w:rPr>
          <w:i/>
          <w:iCs/>
          <w:sz w:val="22"/>
          <w:szCs w:val="22"/>
        </w:rPr>
        <w:t>k</w:t>
      </w:r>
      <w:r w:rsidR="00D426E7" w:rsidRPr="00D1242D">
        <w:rPr>
          <w:sz w:val="22"/>
          <w:szCs w:val="22"/>
        </w:rPr>
        <w:t>)</w:t>
      </w:r>
      <w:r w:rsidRPr="00D1242D">
        <w:rPr>
          <w:sz w:val="22"/>
          <w:szCs w:val="22"/>
        </w:rPr>
        <w:t xml:space="preserve">, which is configured by the LMF. </w:t>
      </w:r>
      <w:proofErr w:type="spellStart"/>
      <w:r w:rsidRPr="00D1242D">
        <w:rPr>
          <w:sz w:val="22"/>
          <w:szCs w:val="22"/>
          <w:lang w:val="en-US"/>
        </w:rPr>
        <w:t>gNB</w:t>
      </w:r>
      <w:proofErr w:type="spellEnd"/>
      <w:r w:rsidRPr="00D1242D">
        <w:rPr>
          <w:sz w:val="22"/>
          <w:szCs w:val="22"/>
          <w:lang w:val="en-US"/>
        </w:rPr>
        <w:t xml:space="preserve"> can requests the UE to signal the </w:t>
      </w:r>
      <w:r w:rsidRPr="00D1242D">
        <w:rPr>
          <w:sz w:val="22"/>
          <w:szCs w:val="22"/>
        </w:rPr>
        <w:t xml:space="preserve">UE Rx-Tx measurement value to </w:t>
      </w:r>
      <w:proofErr w:type="spellStart"/>
      <w:r w:rsidRPr="00D1242D">
        <w:rPr>
          <w:sz w:val="22"/>
          <w:szCs w:val="22"/>
        </w:rPr>
        <w:t>gNB</w:t>
      </w:r>
      <w:proofErr w:type="spellEnd"/>
      <w:r w:rsidRPr="00D1242D">
        <w:rPr>
          <w:sz w:val="22"/>
          <w:szCs w:val="22"/>
        </w:rPr>
        <w:t xml:space="preserve">. But </w:t>
      </w:r>
      <w:proofErr w:type="spellStart"/>
      <w:r w:rsidRPr="00D1242D">
        <w:rPr>
          <w:sz w:val="22"/>
          <w:szCs w:val="22"/>
        </w:rPr>
        <w:t>gNB</w:t>
      </w:r>
      <w:proofErr w:type="spellEnd"/>
      <w:r w:rsidRPr="00D1242D">
        <w:rPr>
          <w:sz w:val="22"/>
          <w:szCs w:val="22"/>
        </w:rPr>
        <w:t xml:space="preserve"> is not aware of the configured value of </w:t>
      </w:r>
      <w:r w:rsidRPr="00D1242D">
        <w:rPr>
          <w:i/>
          <w:iCs/>
          <w:sz w:val="22"/>
          <w:szCs w:val="22"/>
        </w:rPr>
        <w:t>k</w:t>
      </w:r>
      <w:r w:rsidRPr="00D1242D">
        <w:rPr>
          <w:sz w:val="22"/>
          <w:szCs w:val="22"/>
        </w:rPr>
        <w:t>. T</w:t>
      </w:r>
      <w:r w:rsidR="00D426E7" w:rsidRPr="00D1242D">
        <w:rPr>
          <w:sz w:val="22"/>
          <w:szCs w:val="22"/>
        </w:rPr>
        <w:t>herefore</w:t>
      </w:r>
      <w:r w:rsidRPr="00D1242D">
        <w:rPr>
          <w:sz w:val="22"/>
          <w:szCs w:val="22"/>
        </w:rPr>
        <w:t>,</w:t>
      </w:r>
      <w:r w:rsidR="00D426E7" w:rsidRPr="00D1242D">
        <w:rPr>
          <w:sz w:val="22"/>
          <w:szCs w:val="22"/>
        </w:rPr>
        <w:t xml:space="preserve"> the UE should also signal the value of </w:t>
      </w:r>
      <w:r w:rsidR="00D426E7" w:rsidRPr="00D1242D">
        <w:rPr>
          <w:i/>
          <w:iCs/>
          <w:sz w:val="22"/>
          <w:szCs w:val="22"/>
        </w:rPr>
        <w:t>k</w:t>
      </w:r>
      <w:r w:rsidR="00D426E7" w:rsidRPr="00D1242D">
        <w:rPr>
          <w:sz w:val="22"/>
          <w:szCs w:val="22"/>
        </w:rPr>
        <w:t xml:space="preserve"> used by the UE for deriving the results to </w:t>
      </w:r>
      <w:proofErr w:type="spellStart"/>
      <w:r w:rsidR="00D426E7" w:rsidRPr="00D1242D">
        <w:rPr>
          <w:sz w:val="22"/>
          <w:szCs w:val="22"/>
        </w:rPr>
        <w:t>gNB</w:t>
      </w:r>
      <w:proofErr w:type="spellEnd"/>
      <w:r w:rsidR="00D426E7" w:rsidRPr="00D1242D">
        <w:rPr>
          <w:sz w:val="22"/>
          <w:szCs w:val="22"/>
        </w:rPr>
        <w:t>.</w:t>
      </w:r>
    </w:p>
    <w:p w14:paraId="0C7B8055" w14:textId="465E7F39" w:rsidR="001A7C95" w:rsidRPr="00D1242D" w:rsidRDefault="001A7C95" w:rsidP="001A7C95">
      <w:pPr>
        <w:pStyle w:val="ListParagraph"/>
        <w:numPr>
          <w:ilvl w:val="0"/>
          <w:numId w:val="6"/>
        </w:numPr>
        <w:spacing w:before="120"/>
        <w:ind w:left="357" w:hanging="357"/>
        <w:contextualSpacing w:val="0"/>
        <w:rPr>
          <w:rFonts w:ascii="Times New Roman" w:hAnsi="Times New Roman"/>
          <w:sz w:val="20"/>
        </w:rPr>
      </w:pPr>
      <w:r w:rsidRPr="00D1242D">
        <w:rPr>
          <w:rFonts w:ascii="Times New Roman" w:hAnsi="Times New Roman"/>
          <w:b/>
          <w:bCs/>
          <w:sz w:val="20"/>
        </w:rPr>
        <w:t>Observation#</w:t>
      </w:r>
      <w:r w:rsidR="004020FB" w:rsidRPr="00D1242D">
        <w:rPr>
          <w:rFonts w:ascii="Times New Roman" w:hAnsi="Times New Roman"/>
          <w:b/>
          <w:bCs/>
          <w:sz w:val="20"/>
        </w:rPr>
        <w:t>7</w:t>
      </w:r>
      <w:r w:rsidRPr="00D1242D">
        <w:rPr>
          <w:rFonts w:ascii="Times New Roman" w:hAnsi="Times New Roman"/>
          <w:b/>
          <w:bCs/>
          <w:sz w:val="20"/>
        </w:rPr>
        <w:t>:</w:t>
      </w:r>
      <w:r w:rsidRPr="00D1242D">
        <w:rPr>
          <w:rFonts w:ascii="Times New Roman" w:hAnsi="Times New Roman"/>
          <w:sz w:val="20"/>
        </w:rPr>
        <w:t xml:space="preserve"> </w:t>
      </w:r>
      <w:proofErr w:type="spellStart"/>
      <w:r w:rsidRPr="00D1242D">
        <w:rPr>
          <w:rFonts w:ascii="Times New Roman" w:hAnsi="Times New Roman"/>
          <w:sz w:val="20"/>
        </w:rPr>
        <w:t>gNB</w:t>
      </w:r>
      <w:proofErr w:type="spellEnd"/>
      <w:r w:rsidRPr="00D1242D">
        <w:rPr>
          <w:rFonts w:ascii="Times New Roman" w:hAnsi="Times New Roman"/>
          <w:sz w:val="20"/>
        </w:rPr>
        <w:t xml:space="preserve"> needs to be aware of the granularity parameter (</w:t>
      </w:r>
      <w:r w:rsidRPr="00D1242D">
        <w:rPr>
          <w:rFonts w:ascii="Times New Roman" w:hAnsi="Times New Roman"/>
          <w:i/>
          <w:iCs/>
          <w:sz w:val="20"/>
        </w:rPr>
        <w:t>k</w:t>
      </w:r>
      <w:r w:rsidRPr="00D1242D">
        <w:rPr>
          <w:rFonts w:ascii="Times New Roman" w:hAnsi="Times New Roman"/>
          <w:sz w:val="20"/>
        </w:rPr>
        <w:t>) used by the UE for deriving the UE Rx-Tx measure</w:t>
      </w:r>
      <w:r w:rsidR="00E502FF" w:rsidRPr="00D1242D">
        <w:rPr>
          <w:rFonts w:ascii="Times New Roman" w:hAnsi="Times New Roman"/>
          <w:sz w:val="20"/>
        </w:rPr>
        <w:t xml:space="preserve">d </w:t>
      </w:r>
      <w:r w:rsidRPr="00D1242D">
        <w:rPr>
          <w:rFonts w:ascii="Times New Roman" w:hAnsi="Times New Roman"/>
          <w:sz w:val="20"/>
        </w:rPr>
        <w:t>value report</w:t>
      </w:r>
      <w:r w:rsidR="00E502FF" w:rsidRPr="00D1242D">
        <w:rPr>
          <w:rFonts w:ascii="Times New Roman" w:hAnsi="Times New Roman"/>
          <w:sz w:val="20"/>
        </w:rPr>
        <w:t xml:space="preserve">ed </w:t>
      </w:r>
      <w:r w:rsidRPr="00D1242D">
        <w:rPr>
          <w:rFonts w:ascii="Times New Roman" w:hAnsi="Times New Roman"/>
          <w:sz w:val="20"/>
        </w:rPr>
        <w:t xml:space="preserve">to </w:t>
      </w:r>
      <w:r w:rsidR="00E502FF" w:rsidRPr="00D1242D">
        <w:rPr>
          <w:rFonts w:ascii="Times New Roman" w:hAnsi="Times New Roman"/>
          <w:sz w:val="20"/>
        </w:rPr>
        <w:t xml:space="preserve">the </w:t>
      </w:r>
      <w:proofErr w:type="spellStart"/>
      <w:r w:rsidRPr="00D1242D">
        <w:rPr>
          <w:rFonts w:ascii="Times New Roman" w:hAnsi="Times New Roman"/>
          <w:sz w:val="20"/>
        </w:rPr>
        <w:t>gNB</w:t>
      </w:r>
      <w:proofErr w:type="spellEnd"/>
      <w:r w:rsidRPr="00D1242D">
        <w:rPr>
          <w:rFonts w:ascii="Times New Roman" w:hAnsi="Times New Roman"/>
          <w:sz w:val="20"/>
        </w:rPr>
        <w:t>.</w:t>
      </w:r>
    </w:p>
    <w:p w14:paraId="66E579B8" w14:textId="72F97E46" w:rsidR="001A7C95" w:rsidRPr="00D1242D" w:rsidRDefault="001A7C95" w:rsidP="00303D85">
      <w:pPr>
        <w:pStyle w:val="ListParagraph"/>
        <w:numPr>
          <w:ilvl w:val="0"/>
          <w:numId w:val="6"/>
        </w:numPr>
        <w:spacing w:before="120"/>
        <w:ind w:left="357" w:hanging="357"/>
        <w:contextualSpacing w:val="0"/>
        <w:rPr>
          <w:rFonts w:ascii="Times New Roman" w:hAnsi="Times New Roman"/>
          <w:sz w:val="20"/>
        </w:rPr>
      </w:pPr>
      <w:r w:rsidRPr="00D1242D">
        <w:rPr>
          <w:rFonts w:ascii="Times New Roman" w:hAnsi="Times New Roman"/>
          <w:b/>
          <w:bCs/>
          <w:sz w:val="20"/>
        </w:rPr>
        <w:t>Proposal #</w:t>
      </w:r>
      <w:r w:rsidR="00303D85" w:rsidRPr="00D1242D">
        <w:rPr>
          <w:rFonts w:ascii="Times New Roman" w:hAnsi="Times New Roman"/>
          <w:b/>
          <w:bCs/>
          <w:sz w:val="20"/>
        </w:rPr>
        <w:t>9</w:t>
      </w:r>
      <w:r w:rsidRPr="00D1242D">
        <w:rPr>
          <w:rFonts w:ascii="Times New Roman" w:hAnsi="Times New Roman"/>
          <w:b/>
          <w:bCs/>
          <w:sz w:val="20"/>
        </w:rPr>
        <w:t>:</w:t>
      </w:r>
      <w:r w:rsidRPr="00D1242D">
        <w:rPr>
          <w:rFonts w:ascii="Times New Roman" w:hAnsi="Times New Roman"/>
          <w:sz w:val="20"/>
        </w:rPr>
        <w:t xml:space="preserve"> The UE shall signal the granularity parameter (</w:t>
      </w:r>
      <w:r w:rsidRPr="00D1242D">
        <w:rPr>
          <w:rFonts w:ascii="Times New Roman" w:hAnsi="Times New Roman"/>
          <w:i/>
          <w:iCs/>
          <w:sz w:val="20"/>
        </w:rPr>
        <w:t>k</w:t>
      </w:r>
      <w:r w:rsidRPr="00D1242D">
        <w:rPr>
          <w:rFonts w:ascii="Times New Roman" w:hAnsi="Times New Roman"/>
          <w:sz w:val="20"/>
        </w:rPr>
        <w:t>) used for deriving the reported value when reporting UE Rx-Tx measure</w:t>
      </w:r>
      <w:r w:rsidR="00303D85" w:rsidRPr="00D1242D">
        <w:rPr>
          <w:rFonts w:ascii="Times New Roman" w:hAnsi="Times New Roman"/>
          <w:sz w:val="20"/>
        </w:rPr>
        <w:t>d</w:t>
      </w:r>
      <w:r w:rsidRPr="00D1242D">
        <w:rPr>
          <w:rFonts w:ascii="Times New Roman" w:hAnsi="Times New Roman"/>
          <w:sz w:val="20"/>
        </w:rPr>
        <w:t xml:space="preserve"> value to </w:t>
      </w:r>
      <w:proofErr w:type="spellStart"/>
      <w:r w:rsidRPr="00D1242D">
        <w:rPr>
          <w:rFonts w:ascii="Times New Roman" w:hAnsi="Times New Roman"/>
          <w:sz w:val="20"/>
        </w:rPr>
        <w:t>gNB</w:t>
      </w:r>
      <w:proofErr w:type="spellEnd"/>
      <w:r w:rsidRPr="00D1242D">
        <w:rPr>
          <w:rFonts w:ascii="Times New Roman" w:hAnsi="Times New Roman"/>
          <w:sz w:val="20"/>
        </w:rPr>
        <w:t>.</w:t>
      </w:r>
    </w:p>
    <w:p w14:paraId="23EE96A0" w14:textId="59C4B092" w:rsidR="00883876" w:rsidRPr="00D1242D" w:rsidRDefault="00883876" w:rsidP="00883876">
      <w:pPr>
        <w:pStyle w:val="Heading1"/>
        <w:numPr>
          <w:ilvl w:val="0"/>
          <w:numId w:val="1"/>
        </w:numPr>
        <w:spacing w:before="360" w:after="0"/>
        <w:ind w:left="357" w:hanging="357"/>
      </w:pPr>
      <w:r w:rsidRPr="00D1242D">
        <w:t xml:space="preserve">UE Rx-Tx time difference mapping tables </w:t>
      </w:r>
    </w:p>
    <w:p w14:paraId="6D6B4EA7" w14:textId="7ACBE0A2" w:rsidR="00EC154D" w:rsidRPr="00D1242D" w:rsidRDefault="00EC154D" w:rsidP="00EC154D">
      <w:pPr>
        <w:spacing w:before="240"/>
        <w:rPr>
          <w:sz w:val="22"/>
          <w:szCs w:val="22"/>
        </w:rPr>
      </w:pPr>
      <w:r w:rsidRPr="00D1242D">
        <w:rPr>
          <w:sz w:val="22"/>
          <w:szCs w:val="22"/>
        </w:rPr>
        <w:t>Based on the analysis and proposals presented in section 2, the UE Rx-Tx report mapping for serving and neighbour cell in FR1 and FR2 for different values of are provided in this section.</w:t>
      </w:r>
    </w:p>
    <w:p w14:paraId="3BF5F204" w14:textId="436DB349" w:rsidR="00883876" w:rsidRPr="00D1242D" w:rsidRDefault="00883876" w:rsidP="00883876">
      <w:pPr>
        <w:pStyle w:val="Heading2"/>
        <w:numPr>
          <w:ilvl w:val="1"/>
          <w:numId w:val="10"/>
        </w:numPr>
        <w:ind w:left="851" w:hanging="851"/>
      </w:pPr>
      <w:r w:rsidRPr="00D1242D">
        <w:t>Report mapping in FR1</w:t>
      </w:r>
    </w:p>
    <w:p w14:paraId="679238C4" w14:textId="280808AC" w:rsidR="00D26C14" w:rsidRPr="00D1242D" w:rsidRDefault="00883876" w:rsidP="00883876">
      <w:pPr>
        <w:pStyle w:val="BodyText"/>
        <w:rPr>
          <w:b/>
          <w:bCs/>
          <w:sz w:val="24"/>
          <w:szCs w:val="24"/>
          <w:u w:val="single"/>
        </w:rPr>
      </w:pPr>
      <w:r w:rsidRPr="00D1242D">
        <w:rPr>
          <w:b/>
          <w:bCs/>
          <w:sz w:val="24"/>
          <w:szCs w:val="24"/>
          <w:u w:val="single"/>
        </w:rPr>
        <w:t>R</w:t>
      </w:r>
      <w:r w:rsidR="00945589" w:rsidRPr="00D1242D">
        <w:rPr>
          <w:b/>
          <w:bCs/>
          <w:sz w:val="24"/>
          <w:szCs w:val="24"/>
          <w:u w:val="single"/>
        </w:rPr>
        <w:t>eport mapping in FR1</w:t>
      </w:r>
      <w:r w:rsidR="00BE1C58" w:rsidRPr="00D1242D">
        <w:rPr>
          <w:b/>
          <w:bCs/>
          <w:sz w:val="24"/>
          <w:szCs w:val="24"/>
          <w:u w:val="single"/>
        </w:rPr>
        <w:t xml:space="preserve"> </w:t>
      </w:r>
      <w:r w:rsidR="00F83B7B" w:rsidRPr="00D1242D">
        <w:rPr>
          <w:b/>
          <w:bCs/>
          <w:sz w:val="24"/>
          <w:szCs w:val="24"/>
          <w:u w:val="single"/>
        </w:rPr>
        <w:t>for serving cell</w:t>
      </w:r>
      <w:r w:rsidRPr="00D1242D">
        <w:rPr>
          <w:b/>
          <w:bCs/>
          <w:sz w:val="24"/>
          <w:szCs w:val="24"/>
          <w:u w:val="single"/>
        </w:rPr>
        <w:t>:</w:t>
      </w:r>
    </w:p>
    <w:p w14:paraId="18776780" w14:textId="00EF1EDF" w:rsidR="007768FA" w:rsidRPr="00D1242D" w:rsidRDefault="009C0D95" w:rsidP="00321E67">
      <w:pPr>
        <w:spacing w:after="0"/>
        <w:rPr>
          <w:sz w:val="22"/>
          <w:szCs w:val="22"/>
        </w:rPr>
      </w:pPr>
      <w:r w:rsidRPr="00D1242D">
        <w:rPr>
          <w:sz w:val="22"/>
          <w:szCs w:val="22"/>
        </w:rPr>
        <w:t xml:space="preserve">In FR1 </w:t>
      </w:r>
      <w:r w:rsidR="00883876" w:rsidRPr="00D1242D">
        <w:rPr>
          <w:sz w:val="22"/>
          <w:szCs w:val="22"/>
        </w:rPr>
        <w:t xml:space="preserve">as </w:t>
      </w:r>
      <w:r w:rsidRPr="00D1242D">
        <w:rPr>
          <w:sz w:val="22"/>
          <w:szCs w:val="22"/>
        </w:rPr>
        <w:t>propose</w:t>
      </w:r>
      <w:r w:rsidR="00883876" w:rsidRPr="00D1242D">
        <w:rPr>
          <w:sz w:val="22"/>
          <w:szCs w:val="22"/>
        </w:rPr>
        <w:t>d</w:t>
      </w:r>
      <w:r w:rsidRPr="00D1242D">
        <w:rPr>
          <w:sz w:val="22"/>
          <w:szCs w:val="22"/>
        </w:rPr>
        <w:t xml:space="preserve"> </w:t>
      </w:r>
      <w:r w:rsidR="00883876" w:rsidRPr="00D1242D">
        <w:rPr>
          <w:sz w:val="22"/>
          <w:szCs w:val="22"/>
        </w:rPr>
        <w:t xml:space="preserve">above </w:t>
      </w:r>
      <w:r w:rsidR="00F428CA" w:rsidRPr="00D1242D">
        <w:rPr>
          <w:sz w:val="22"/>
          <w:szCs w:val="22"/>
        </w:rPr>
        <w:t xml:space="preserve">only larger values of k e.g. </w:t>
      </w:r>
      <w:r w:rsidR="00922D12" w:rsidRPr="00D1242D">
        <w:rPr>
          <w:sz w:val="22"/>
          <w:szCs w:val="22"/>
        </w:rPr>
        <w:t>2</w:t>
      </w:r>
      <w:r w:rsidR="00F428CA" w:rsidRPr="00D1242D">
        <w:rPr>
          <w:sz w:val="22"/>
          <w:szCs w:val="22"/>
        </w:rPr>
        <w:t xml:space="preserve"> or larger are applicable since </w:t>
      </w:r>
      <w:r w:rsidR="00C85A08" w:rsidRPr="00D1242D">
        <w:rPr>
          <w:sz w:val="22"/>
          <w:szCs w:val="22"/>
        </w:rPr>
        <w:t xml:space="preserve">the </w:t>
      </w:r>
      <w:r w:rsidR="00B85726" w:rsidRPr="00D1242D">
        <w:rPr>
          <w:sz w:val="22"/>
          <w:szCs w:val="22"/>
        </w:rPr>
        <w:t xml:space="preserve">sampling rate </w:t>
      </w:r>
      <w:r w:rsidR="00C85A08" w:rsidRPr="00D1242D">
        <w:rPr>
          <w:sz w:val="22"/>
          <w:szCs w:val="22"/>
        </w:rPr>
        <w:t xml:space="preserve">in FR1 </w:t>
      </w:r>
      <w:r w:rsidR="00B85726" w:rsidRPr="00D1242D">
        <w:rPr>
          <w:sz w:val="22"/>
          <w:szCs w:val="22"/>
        </w:rPr>
        <w:t xml:space="preserve">is </w:t>
      </w:r>
      <w:r w:rsidR="00C85A08" w:rsidRPr="00D1242D">
        <w:rPr>
          <w:sz w:val="22"/>
          <w:szCs w:val="22"/>
        </w:rPr>
        <w:t>much lower than</w:t>
      </w:r>
      <w:r w:rsidR="00B85726" w:rsidRPr="00D1242D">
        <w:rPr>
          <w:sz w:val="22"/>
          <w:szCs w:val="22"/>
        </w:rPr>
        <w:t xml:space="preserve"> </w:t>
      </w:r>
      <w:r w:rsidR="00C85A08" w:rsidRPr="00D1242D">
        <w:rPr>
          <w:sz w:val="22"/>
          <w:szCs w:val="22"/>
        </w:rPr>
        <w:t>in</w:t>
      </w:r>
      <w:r w:rsidR="00B85726" w:rsidRPr="00D1242D">
        <w:rPr>
          <w:sz w:val="22"/>
          <w:szCs w:val="22"/>
        </w:rPr>
        <w:t xml:space="preserve"> FR2.</w:t>
      </w:r>
      <w:r w:rsidR="005418B7" w:rsidRPr="00D1242D">
        <w:rPr>
          <w:sz w:val="22"/>
          <w:szCs w:val="22"/>
        </w:rPr>
        <w:t xml:space="preserve"> </w:t>
      </w:r>
      <w:r w:rsidR="007768FA" w:rsidRPr="00D1242D">
        <w:rPr>
          <w:sz w:val="22"/>
          <w:szCs w:val="22"/>
        </w:rPr>
        <w:t xml:space="preserve">Most companies are if the opinion that the largest reportable value in at least the serving can be the same as defined for LTE (i.e. 20472*64 Tc for </w:t>
      </w:r>
      <w:r w:rsidR="007768FA" w:rsidRPr="00D1242D">
        <w:rPr>
          <w:i/>
          <w:iCs/>
          <w:sz w:val="22"/>
          <w:szCs w:val="22"/>
        </w:rPr>
        <w:t>N</w:t>
      </w:r>
      <w:r w:rsidR="007768FA" w:rsidRPr="00D1242D">
        <w:rPr>
          <w:sz w:val="22"/>
          <w:szCs w:val="22"/>
          <w:vertAlign w:val="subscript"/>
        </w:rPr>
        <w:t>TA offset</w:t>
      </w:r>
      <w:r w:rsidR="007768FA" w:rsidRPr="00D1242D">
        <w:rPr>
          <w:sz w:val="22"/>
          <w:szCs w:val="22"/>
        </w:rPr>
        <w:t xml:space="preserve"> =0). We support this view as well. However, smaller values of the reported value need to be adjusted based on the value of k.</w:t>
      </w:r>
    </w:p>
    <w:p w14:paraId="7C5848A3" w14:textId="77777777" w:rsidR="007768FA" w:rsidRPr="00D1242D" w:rsidRDefault="007768FA" w:rsidP="00321E67">
      <w:pPr>
        <w:spacing w:after="0"/>
        <w:rPr>
          <w:sz w:val="22"/>
          <w:szCs w:val="22"/>
        </w:rPr>
      </w:pPr>
    </w:p>
    <w:p w14:paraId="10F64233" w14:textId="77777777" w:rsidR="00A40086" w:rsidRPr="00D1242D" w:rsidRDefault="007768FA" w:rsidP="00321E67">
      <w:pPr>
        <w:spacing w:after="0"/>
        <w:rPr>
          <w:sz w:val="22"/>
          <w:szCs w:val="22"/>
        </w:rPr>
      </w:pPr>
      <w:r w:rsidRPr="00D1242D">
        <w:rPr>
          <w:sz w:val="22"/>
          <w:szCs w:val="22"/>
        </w:rPr>
        <w:t>In the last meeting some companies were of the opinion including us that t</w:t>
      </w:r>
      <w:r w:rsidR="005418B7" w:rsidRPr="00D1242D">
        <w:rPr>
          <w:sz w:val="22"/>
          <w:szCs w:val="22"/>
        </w:rPr>
        <w:t xml:space="preserve">he largest </w:t>
      </w:r>
      <w:r w:rsidRPr="00D1242D">
        <w:rPr>
          <w:sz w:val="22"/>
          <w:szCs w:val="22"/>
        </w:rPr>
        <w:t xml:space="preserve">(most coarse) resolution (e.g. for k=5) </w:t>
      </w:r>
      <w:r w:rsidR="005418B7" w:rsidRPr="00D1242D">
        <w:rPr>
          <w:sz w:val="22"/>
          <w:szCs w:val="22"/>
        </w:rPr>
        <w:t xml:space="preserve">can be the same as defined </w:t>
      </w:r>
      <w:r w:rsidR="00064A3E" w:rsidRPr="00D1242D">
        <w:rPr>
          <w:sz w:val="22"/>
          <w:szCs w:val="22"/>
        </w:rPr>
        <w:t xml:space="preserve">for LTE i.e. </w:t>
      </w:r>
      <w:r w:rsidRPr="00D1242D">
        <w:rPr>
          <w:sz w:val="22"/>
          <w:szCs w:val="22"/>
        </w:rPr>
        <w:t>2 Ts (128 Tc) for lower part of the range and 8 Ts (512 Tc) for upper part of the range</w:t>
      </w:r>
      <w:r w:rsidR="00064A3E" w:rsidRPr="00D1242D">
        <w:rPr>
          <w:sz w:val="22"/>
          <w:szCs w:val="22"/>
        </w:rPr>
        <w:t xml:space="preserve">). </w:t>
      </w:r>
      <w:r w:rsidRPr="00D1242D">
        <w:rPr>
          <w:sz w:val="22"/>
          <w:szCs w:val="22"/>
        </w:rPr>
        <w:t xml:space="preserve">On the other </w:t>
      </w:r>
      <w:proofErr w:type="gramStart"/>
      <w:r w:rsidRPr="00D1242D">
        <w:rPr>
          <w:sz w:val="22"/>
          <w:szCs w:val="22"/>
        </w:rPr>
        <w:t>hand</w:t>
      </w:r>
      <w:proofErr w:type="gramEnd"/>
      <w:r w:rsidRPr="00D1242D">
        <w:rPr>
          <w:sz w:val="22"/>
          <w:szCs w:val="22"/>
        </w:rPr>
        <w:t xml:space="preserve"> some companies proposed that in FR1 even the largest (most coarse) resolution can be better than in LTE. </w:t>
      </w:r>
    </w:p>
    <w:p w14:paraId="52D73614" w14:textId="77777777" w:rsidR="00A40086" w:rsidRPr="00D1242D" w:rsidRDefault="00A40086" w:rsidP="00321E67">
      <w:pPr>
        <w:spacing w:after="0"/>
        <w:rPr>
          <w:sz w:val="22"/>
          <w:szCs w:val="22"/>
        </w:rPr>
      </w:pPr>
    </w:p>
    <w:p w14:paraId="47DEDEBA" w14:textId="52564663" w:rsidR="00536AEC" w:rsidRPr="00D1242D" w:rsidRDefault="00D86E0E" w:rsidP="00321E67">
      <w:pPr>
        <w:spacing w:after="0"/>
        <w:rPr>
          <w:sz w:val="22"/>
          <w:szCs w:val="22"/>
        </w:rPr>
      </w:pPr>
      <w:r w:rsidRPr="00D1242D">
        <w:rPr>
          <w:sz w:val="22"/>
          <w:szCs w:val="22"/>
        </w:rPr>
        <w:t>Considering</w:t>
      </w:r>
      <w:r w:rsidR="007768FA" w:rsidRPr="00D1242D">
        <w:rPr>
          <w:sz w:val="22"/>
          <w:szCs w:val="22"/>
        </w:rPr>
        <w:t xml:space="preserve"> the discussion </w:t>
      </w:r>
      <w:r w:rsidRPr="00D1242D">
        <w:rPr>
          <w:sz w:val="22"/>
          <w:szCs w:val="22"/>
        </w:rPr>
        <w:t xml:space="preserve">and comments </w:t>
      </w:r>
      <w:r w:rsidR="007768FA" w:rsidRPr="00D1242D">
        <w:rPr>
          <w:sz w:val="22"/>
          <w:szCs w:val="22"/>
        </w:rPr>
        <w:t>in the last meeting we propose that</w:t>
      </w:r>
      <w:r w:rsidRPr="00D1242D">
        <w:rPr>
          <w:sz w:val="22"/>
          <w:szCs w:val="22"/>
        </w:rPr>
        <w:t xml:space="preserve"> the range is defined based on the following principles</w:t>
      </w:r>
      <w:r w:rsidR="00536AEC" w:rsidRPr="00D1242D">
        <w:rPr>
          <w:sz w:val="22"/>
          <w:szCs w:val="22"/>
        </w:rPr>
        <w:t>:</w:t>
      </w:r>
    </w:p>
    <w:p w14:paraId="1C65C628" w14:textId="77777777" w:rsidR="00536AEC" w:rsidRPr="00D1242D" w:rsidRDefault="00536AEC" w:rsidP="00321E67">
      <w:pPr>
        <w:spacing w:after="0"/>
        <w:rPr>
          <w:sz w:val="22"/>
          <w:szCs w:val="22"/>
        </w:rPr>
      </w:pPr>
    </w:p>
    <w:p w14:paraId="435E6E5D" w14:textId="64DA4FBE" w:rsidR="007768FA" w:rsidRPr="00D1242D" w:rsidRDefault="007768FA" w:rsidP="00536AEC">
      <w:pPr>
        <w:pStyle w:val="ListParagraph"/>
        <w:numPr>
          <w:ilvl w:val="0"/>
          <w:numId w:val="12"/>
        </w:numPr>
        <w:rPr>
          <w:rFonts w:ascii="Times New Roman" w:hAnsi="Times New Roman"/>
          <w:szCs w:val="22"/>
        </w:rPr>
      </w:pPr>
      <w:r w:rsidRPr="00D1242D">
        <w:rPr>
          <w:rFonts w:ascii="Times New Roman" w:hAnsi="Times New Roman"/>
          <w:szCs w:val="22"/>
        </w:rPr>
        <w:t xml:space="preserve">resolution in the lower part of the range can </w:t>
      </w:r>
      <w:r w:rsidR="00A40086" w:rsidRPr="00D1242D">
        <w:rPr>
          <w:rFonts w:ascii="Times New Roman" w:hAnsi="Times New Roman"/>
          <w:szCs w:val="22"/>
        </w:rPr>
        <w:t>follow the value of k applicable in FR1 e.g. 4 Tc for k=2 (smallest applicable value of k in FR1 proposed in this paper)</w:t>
      </w:r>
      <w:r w:rsidR="00536AEC" w:rsidRPr="00D1242D">
        <w:rPr>
          <w:rFonts w:ascii="Times New Roman" w:hAnsi="Times New Roman"/>
          <w:szCs w:val="22"/>
        </w:rPr>
        <w:t xml:space="preserve">. </w:t>
      </w:r>
    </w:p>
    <w:p w14:paraId="1E256432" w14:textId="0B650ACD" w:rsidR="00536AEC" w:rsidRPr="00D1242D" w:rsidRDefault="00536AEC" w:rsidP="00536AEC">
      <w:pPr>
        <w:pStyle w:val="ListParagraph"/>
        <w:numPr>
          <w:ilvl w:val="0"/>
          <w:numId w:val="12"/>
        </w:numPr>
        <w:spacing w:before="120"/>
        <w:ind w:left="414" w:hanging="357"/>
        <w:contextualSpacing w:val="0"/>
        <w:rPr>
          <w:rFonts w:ascii="Times New Roman" w:hAnsi="Times New Roman"/>
          <w:szCs w:val="22"/>
        </w:rPr>
      </w:pPr>
      <w:r w:rsidRPr="00D1242D">
        <w:rPr>
          <w:rFonts w:ascii="Times New Roman" w:hAnsi="Times New Roman"/>
          <w:szCs w:val="22"/>
        </w:rPr>
        <w:t>resolution in the upp</w:t>
      </w:r>
      <w:r w:rsidR="00A40086" w:rsidRPr="00D1242D">
        <w:rPr>
          <w:rFonts w:ascii="Times New Roman" w:hAnsi="Times New Roman"/>
          <w:szCs w:val="22"/>
        </w:rPr>
        <w:t xml:space="preserve">er part </w:t>
      </w:r>
      <w:r w:rsidRPr="00D1242D">
        <w:rPr>
          <w:rFonts w:ascii="Times New Roman" w:hAnsi="Times New Roman"/>
          <w:szCs w:val="22"/>
        </w:rPr>
        <w:t xml:space="preserve">of the range </w:t>
      </w:r>
      <w:r w:rsidR="00A40086" w:rsidRPr="00D1242D">
        <w:rPr>
          <w:rFonts w:ascii="Times New Roman" w:hAnsi="Times New Roman"/>
          <w:szCs w:val="22"/>
        </w:rPr>
        <w:t xml:space="preserve">is 4 times the resolution in the lower part of the range e.g. </w:t>
      </w:r>
      <w:r w:rsidRPr="00D1242D">
        <w:rPr>
          <w:rFonts w:ascii="Times New Roman" w:hAnsi="Times New Roman"/>
          <w:szCs w:val="22"/>
        </w:rPr>
        <w:t xml:space="preserve">16 Tc respectively for k=2 (smallest applicable value of k in FR1). </w:t>
      </w:r>
    </w:p>
    <w:p w14:paraId="2342196F" w14:textId="41B1BCAA" w:rsidR="00A40086" w:rsidRPr="00D1242D" w:rsidRDefault="00A40086" w:rsidP="00536AEC">
      <w:pPr>
        <w:pStyle w:val="ListParagraph"/>
        <w:numPr>
          <w:ilvl w:val="0"/>
          <w:numId w:val="12"/>
        </w:numPr>
        <w:spacing w:before="120"/>
        <w:ind w:left="414" w:hanging="357"/>
        <w:contextualSpacing w:val="0"/>
        <w:rPr>
          <w:rFonts w:ascii="Times New Roman" w:hAnsi="Times New Roman"/>
          <w:szCs w:val="22"/>
        </w:rPr>
      </w:pPr>
      <w:r w:rsidRPr="00D1242D">
        <w:rPr>
          <w:rFonts w:ascii="Times New Roman" w:hAnsi="Times New Roman"/>
          <w:szCs w:val="22"/>
        </w:rPr>
        <w:t xml:space="preserve">largest reportable value for mapping </w:t>
      </w:r>
      <w:proofErr w:type="spellStart"/>
      <w:r w:rsidRPr="00D1242D">
        <w:rPr>
          <w:rFonts w:ascii="Times New Roman" w:hAnsi="Times New Roman"/>
          <w:szCs w:val="22"/>
        </w:rPr>
        <w:t>fotr</w:t>
      </w:r>
      <w:proofErr w:type="spellEnd"/>
      <w:r w:rsidRPr="00D1242D">
        <w:rPr>
          <w:rFonts w:ascii="Times New Roman" w:hAnsi="Times New Roman"/>
          <w:szCs w:val="22"/>
        </w:rPr>
        <w:t xml:space="preserve"> the serving is the same as defined for LTE (i.e. 20472*64 Tc for </w:t>
      </w:r>
      <w:r w:rsidRPr="00D1242D">
        <w:rPr>
          <w:rFonts w:ascii="Times New Roman" w:hAnsi="Times New Roman"/>
          <w:i/>
          <w:iCs/>
          <w:szCs w:val="22"/>
        </w:rPr>
        <w:t>N</w:t>
      </w:r>
      <w:r w:rsidRPr="00D1242D">
        <w:rPr>
          <w:rFonts w:ascii="Times New Roman" w:hAnsi="Times New Roman"/>
          <w:szCs w:val="22"/>
          <w:vertAlign w:val="subscript"/>
        </w:rPr>
        <w:t>TA offset</w:t>
      </w:r>
      <w:r w:rsidRPr="00D1242D">
        <w:rPr>
          <w:rFonts w:ascii="Times New Roman" w:hAnsi="Times New Roman"/>
          <w:szCs w:val="22"/>
        </w:rPr>
        <w:t xml:space="preserve"> =0)</w:t>
      </w:r>
    </w:p>
    <w:p w14:paraId="1D74AD26" w14:textId="77777777" w:rsidR="007768FA" w:rsidRPr="00D1242D" w:rsidRDefault="007768FA" w:rsidP="00321E67">
      <w:pPr>
        <w:spacing w:after="0"/>
        <w:rPr>
          <w:sz w:val="22"/>
          <w:szCs w:val="22"/>
        </w:rPr>
      </w:pPr>
    </w:p>
    <w:p w14:paraId="34D9BF38" w14:textId="0D592B32" w:rsidR="009C0D95" w:rsidRPr="00D1242D" w:rsidRDefault="00F03B47" w:rsidP="00321E67">
      <w:pPr>
        <w:spacing w:after="0"/>
        <w:rPr>
          <w:sz w:val="22"/>
          <w:szCs w:val="22"/>
        </w:rPr>
      </w:pPr>
      <w:r w:rsidRPr="00D1242D">
        <w:rPr>
          <w:sz w:val="22"/>
          <w:szCs w:val="22"/>
        </w:rPr>
        <w:t>Based on th</w:t>
      </w:r>
      <w:r w:rsidR="00A40086" w:rsidRPr="00D1242D">
        <w:rPr>
          <w:sz w:val="22"/>
          <w:szCs w:val="22"/>
        </w:rPr>
        <w:t xml:space="preserve">e above principle </w:t>
      </w:r>
      <w:r w:rsidRPr="00D1242D">
        <w:rPr>
          <w:sz w:val="22"/>
          <w:szCs w:val="22"/>
        </w:rPr>
        <w:t xml:space="preserve">the </w:t>
      </w:r>
      <w:r w:rsidR="00EC154D" w:rsidRPr="00D1242D">
        <w:rPr>
          <w:sz w:val="22"/>
          <w:szCs w:val="22"/>
        </w:rPr>
        <w:t xml:space="preserve">UE </w:t>
      </w:r>
      <w:r w:rsidRPr="00D1242D">
        <w:rPr>
          <w:sz w:val="22"/>
          <w:szCs w:val="22"/>
        </w:rPr>
        <w:t xml:space="preserve">Rx-Tx mapping for different values of </w:t>
      </w:r>
      <w:r w:rsidRPr="00D1242D">
        <w:rPr>
          <w:i/>
          <w:iCs/>
          <w:sz w:val="22"/>
          <w:szCs w:val="22"/>
        </w:rPr>
        <w:t>N</w:t>
      </w:r>
      <w:r w:rsidRPr="00D1242D">
        <w:rPr>
          <w:sz w:val="22"/>
          <w:szCs w:val="22"/>
          <w:vertAlign w:val="subscript"/>
        </w:rPr>
        <w:t>TA offset</w:t>
      </w:r>
      <w:r w:rsidRPr="00D1242D">
        <w:rPr>
          <w:sz w:val="22"/>
          <w:szCs w:val="22"/>
        </w:rPr>
        <w:t xml:space="preserve"> </w:t>
      </w:r>
      <w:r w:rsidR="00380683" w:rsidRPr="00D1242D">
        <w:rPr>
          <w:sz w:val="22"/>
          <w:szCs w:val="22"/>
        </w:rPr>
        <w:t xml:space="preserve">and </w:t>
      </w:r>
      <w:r w:rsidR="00380683" w:rsidRPr="00D1242D">
        <w:rPr>
          <w:i/>
          <w:iCs/>
          <w:sz w:val="22"/>
          <w:szCs w:val="22"/>
        </w:rPr>
        <w:t>k</w:t>
      </w:r>
      <w:r w:rsidR="00380683" w:rsidRPr="00D1242D">
        <w:rPr>
          <w:sz w:val="22"/>
          <w:szCs w:val="22"/>
        </w:rPr>
        <w:t>=</w:t>
      </w:r>
      <w:r w:rsidR="00A40086" w:rsidRPr="00D1242D">
        <w:rPr>
          <w:sz w:val="22"/>
          <w:szCs w:val="22"/>
        </w:rPr>
        <w:t>2</w:t>
      </w:r>
      <w:r w:rsidR="00380683" w:rsidRPr="00D1242D">
        <w:rPr>
          <w:sz w:val="22"/>
          <w:szCs w:val="22"/>
        </w:rPr>
        <w:t xml:space="preserve"> </w:t>
      </w:r>
      <w:r w:rsidRPr="00D1242D">
        <w:rPr>
          <w:sz w:val="22"/>
          <w:szCs w:val="22"/>
        </w:rPr>
        <w:t>are provided in the following tables</w:t>
      </w:r>
      <w:r w:rsidR="00321E67" w:rsidRPr="00D1242D">
        <w:rPr>
          <w:sz w:val="22"/>
          <w:szCs w:val="22"/>
        </w:rPr>
        <w:t xml:space="preserve">. </w:t>
      </w:r>
      <w:r w:rsidR="00A40086" w:rsidRPr="00D1242D">
        <w:rPr>
          <w:sz w:val="22"/>
          <w:szCs w:val="22"/>
        </w:rPr>
        <w:t xml:space="preserve">From RAN2 </w:t>
      </w:r>
      <w:proofErr w:type="spellStart"/>
      <w:r w:rsidR="00A40086" w:rsidRPr="00D1242D">
        <w:rPr>
          <w:sz w:val="22"/>
          <w:szCs w:val="22"/>
        </w:rPr>
        <w:t>signaling</w:t>
      </w:r>
      <w:proofErr w:type="spellEnd"/>
      <w:r w:rsidR="00A40086" w:rsidRPr="00D1242D">
        <w:rPr>
          <w:sz w:val="22"/>
          <w:szCs w:val="22"/>
        </w:rPr>
        <w:t xml:space="preserve"> point of view the mapping table with largest number of reportable values needs to be agreed. The mapping for all the applicable values of </w:t>
      </w:r>
      <w:r w:rsidR="00A40086" w:rsidRPr="00D1242D">
        <w:rPr>
          <w:i/>
          <w:iCs/>
          <w:sz w:val="22"/>
          <w:szCs w:val="22"/>
        </w:rPr>
        <w:t>k</w:t>
      </w:r>
      <w:r w:rsidR="00A40086" w:rsidRPr="00D1242D">
        <w:rPr>
          <w:sz w:val="22"/>
          <w:szCs w:val="22"/>
        </w:rPr>
        <w:t xml:space="preserve"> can be defined in RAN4 specifications during the performance phase of the WI. </w:t>
      </w:r>
      <w:r w:rsidR="00972971" w:rsidRPr="00D1242D">
        <w:rPr>
          <w:sz w:val="22"/>
          <w:szCs w:val="22"/>
        </w:rPr>
        <w:t xml:space="preserve">It might be challenging for the UE to apply the mapping table with smaller k values (e.g. with 4 Tc for k=2) also for smaller </w:t>
      </w:r>
      <w:r w:rsidR="00B3308E" w:rsidRPr="00D1242D">
        <w:rPr>
          <w:sz w:val="22"/>
          <w:szCs w:val="22"/>
        </w:rPr>
        <w:t xml:space="preserve">PRS/SRS </w:t>
      </w:r>
      <w:r w:rsidR="00972971" w:rsidRPr="00D1242D">
        <w:rPr>
          <w:sz w:val="22"/>
          <w:szCs w:val="22"/>
        </w:rPr>
        <w:t xml:space="preserve">BWs e.g. 10 or 20 </w:t>
      </w:r>
      <w:proofErr w:type="spellStart"/>
      <w:r w:rsidR="00972971" w:rsidRPr="00D1242D">
        <w:rPr>
          <w:sz w:val="22"/>
          <w:szCs w:val="22"/>
        </w:rPr>
        <w:t>MHz.</w:t>
      </w:r>
      <w:proofErr w:type="spellEnd"/>
      <w:r w:rsidR="00972971" w:rsidRPr="00D1242D">
        <w:rPr>
          <w:sz w:val="22"/>
          <w:szCs w:val="22"/>
        </w:rPr>
        <w:t xml:space="preserve"> Therefore</w:t>
      </w:r>
      <w:r w:rsidR="00A40086" w:rsidRPr="00D1242D">
        <w:rPr>
          <w:sz w:val="22"/>
          <w:szCs w:val="22"/>
        </w:rPr>
        <w:t xml:space="preserve">, RAN4 needs to discuss </w:t>
      </w:r>
      <w:r w:rsidR="00972971" w:rsidRPr="00D1242D">
        <w:rPr>
          <w:sz w:val="22"/>
          <w:szCs w:val="22"/>
        </w:rPr>
        <w:t>the possible</w:t>
      </w:r>
      <w:r w:rsidR="00B3308E" w:rsidRPr="00D1242D">
        <w:rPr>
          <w:sz w:val="22"/>
          <w:szCs w:val="22"/>
        </w:rPr>
        <w:t xml:space="preserve"> relation between </w:t>
      </w:r>
      <w:r w:rsidR="00972971" w:rsidRPr="00D1242D">
        <w:rPr>
          <w:sz w:val="22"/>
          <w:szCs w:val="22"/>
        </w:rPr>
        <w:t>the mapping table and the PRS/SRS BW</w:t>
      </w:r>
      <w:r w:rsidR="00B3308E" w:rsidRPr="00D1242D">
        <w:rPr>
          <w:sz w:val="22"/>
          <w:szCs w:val="22"/>
        </w:rPr>
        <w:t xml:space="preserve"> configured for the UE Rx-Tx measurement</w:t>
      </w:r>
      <w:r w:rsidR="00972971" w:rsidRPr="00D1242D">
        <w:rPr>
          <w:sz w:val="22"/>
          <w:szCs w:val="22"/>
        </w:rPr>
        <w:t xml:space="preserve">. </w:t>
      </w:r>
    </w:p>
    <w:p w14:paraId="3B1EC7F1" w14:textId="57EF7513" w:rsidR="00945589" w:rsidRPr="00D1242D" w:rsidRDefault="00BE1C58" w:rsidP="009F061C">
      <w:pPr>
        <w:spacing w:before="120"/>
        <w:rPr>
          <w:sz w:val="22"/>
          <w:szCs w:val="22"/>
        </w:rPr>
      </w:pPr>
      <w:r w:rsidRPr="00D1242D">
        <w:rPr>
          <w:sz w:val="22"/>
          <w:szCs w:val="22"/>
        </w:rPr>
        <w:t xml:space="preserve">Table </w:t>
      </w:r>
      <w:r w:rsidR="00883876" w:rsidRPr="00D1242D">
        <w:rPr>
          <w:sz w:val="22"/>
          <w:szCs w:val="22"/>
        </w:rPr>
        <w:t>2</w:t>
      </w:r>
      <w:r w:rsidRPr="00D1242D">
        <w:rPr>
          <w:sz w:val="22"/>
          <w:szCs w:val="22"/>
        </w:rPr>
        <w:t xml:space="preserve"> shows r</w:t>
      </w:r>
      <w:r w:rsidR="009F061C" w:rsidRPr="00D1242D">
        <w:rPr>
          <w:sz w:val="22"/>
          <w:szCs w:val="22"/>
        </w:rPr>
        <w:t xml:space="preserve">eport mapping </w:t>
      </w:r>
      <w:r w:rsidRPr="00D1242D">
        <w:rPr>
          <w:sz w:val="22"/>
          <w:szCs w:val="22"/>
        </w:rPr>
        <w:t xml:space="preserve">when UE Rx-Tx measurement is configured only in the serving cell </w:t>
      </w:r>
      <w:r w:rsidR="00321E67" w:rsidRPr="00D1242D">
        <w:rPr>
          <w:sz w:val="22"/>
          <w:szCs w:val="22"/>
        </w:rPr>
        <w:t xml:space="preserve">in FR1 </w:t>
      </w:r>
      <w:r w:rsidRPr="00D1242D">
        <w:rPr>
          <w:sz w:val="22"/>
          <w:szCs w:val="22"/>
        </w:rPr>
        <w:t>and for</w:t>
      </w:r>
      <w:r w:rsidRPr="00D1242D">
        <w:rPr>
          <w:noProof/>
          <w:position w:val="-10"/>
          <w:sz w:val="22"/>
          <w:szCs w:val="22"/>
          <w:lang w:eastAsia="zh-CN"/>
        </w:rPr>
        <w:drawing>
          <wp:inline distT="0" distB="0" distL="0" distR="0" wp14:anchorId="5D01A49A" wp14:editId="23148F46">
            <wp:extent cx="494665" cy="187960"/>
            <wp:effectExtent l="0" t="0" r="635" b="2540"/>
            <wp:docPr id="13"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D1242D">
        <w:rPr>
          <w:sz w:val="22"/>
          <w:szCs w:val="22"/>
        </w:rPr>
        <w:t>= 0.</w:t>
      </w:r>
    </w:p>
    <w:p w14:paraId="60B14C4C" w14:textId="77777777" w:rsidR="00B3308E" w:rsidRPr="00D1242D" w:rsidRDefault="00B3308E">
      <w:pPr>
        <w:spacing w:after="0"/>
        <w:rPr>
          <w:b/>
          <w:bCs/>
          <w:lang w:val="en-US"/>
        </w:rPr>
      </w:pPr>
      <w:r w:rsidRPr="00D1242D">
        <w:rPr>
          <w:b/>
          <w:bCs/>
          <w:lang w:val="en-US"/>
        </w:rPr>
        <w:br w:type="page"/>
      </w:r>
    </w:p>
    <w:p w14:paraId="20938DC1" w14:textId="34634DED" w:rsidR="00945589" w:rsidRPr="00D1242D" w:rsidRDefault="00BE1C58" w:rsidP="00883876">
      <w:pPr>
        <w:pStyle w:val="BodyText"/>
        <w:spacing w:after="0"/>
        <w:jc w:val="center"/>
        <w:rPr>
          <w:b/>
          <w:bCs/>
          <w:lang w:val="en-US"/>
        </w:rPr>
      </w:pPr>
      <w:r w:rsidRPr="00D1242D">
        <w:rPr>
          <w:b/>
          <w:bCs/>
          <w:lang w:val="en-US"/>
        </w:rPr>
        <w:lastRenderedPageBreak/>
        <w:t xml:space="preserve">Table </w:t>
      </w:r>
      <w:r w:rsidR="00883876" w:rsidRPr="00D1242D">
        <w:rPr>
          <w:b/>
          <w:bCs/>
          <w:lang w:val="en-US"/>
        </w:rPr>
        <w:t>2</w:t>
      </w:r>
      <w:r w:rsidRPr="00D1242D">
        <w:rPr>
          <w:b/>
          <w:bCs/>
          <w:lang w:val="en-US"/>
        </w:rPr>
        <w:t xml:space="preserve">: </w:t>
      </w:r>
      <w:r w:rsidR="009F061C" w:rsidRPr="00D1242D">
        <w:rPr>
          <w:b/>
          <w:bCs/>
        </w:rPr>
        <w:t xml:space="preserve">UE Rx-Tx measurement report mapping </w:t>
      </w:r>
      <w:r w:rsidR="00883876" w:rsidRPr="00D1242D">
        <w:rPr>
          <w:b/>
          <w:bCs/>
        </w:rPr>
        <w:t xml:space="preserve">for serving cell </w:t>
      </w:r>
      <w:r w:rsidR="005C6357" w:rsidRPr="00D1242D">
        <w:rPr>
          <w:b/>
          <w:bCs/>
        </w:rPr>
        <w:t xml:space="preserve">in FR1 </w:t>
      </w:r>
      <w:r w:rsidR="009F061C" w:rsidRPr="00D1242D">
        <w:rPr>
          <w:b/>
          <w:bCs/>
        </w:rPr>
        <w:t>when</w:t>
      </w:r>
      <w:r w:rsidR="009F061C" w:rsidRPr="00D1242D">
        <w:rPr>
          <w:b/>
          <w:bCs/>
          <w:noProof/>
          <w:position w:val="-10"/>
          <w:lang w:eastAsia="zh-CN"/>
        </w:rPr>
        <w:drawing>
          <wp:inline distT="0" distB="0" distL="0" distR="0" wp14:anchorId="586B1609" wp14:editId="1F394BDC">
            <wp:extent cx="494665" cy="187960"/>
            <wp:effectExtent l="0" t="0" r="635" b="2540"/>
            <wp:docPr id="14"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009F061C" w:rsidRPr="00D1242D">
        <w:rPr>
          <w:b/>
          <w:bCs/>
        </w:rPr>
        <w:t xml:space="preserve">= 0 and </w:t>
      </w:r>
      <w:r w:rsidR="009F061C" w:rsidRPr="00D1242D">
        <w:rPr>
          <w:b/>
          <w:bCs/>
          <w:i/>
          <w:iCs/>
        </w:rPr>
        <w:t>k</w:t>
      </w:r>
      <w:r w:rsidR="009F061C" w:rsidRPr="00D1242D">
        <w:rPr>
          <w:b/>
          <w:bCs/>
        </w:rPr>
        <w:t xml:space="preserve"> = </w:t>
      </w:r>
      <w:r w:rsidR="00922D12" w:rsidRPr="00D1242D">
        <w:rPr>
          <w:b/>
          <w:bCs/>
        </w:rPr>
        <w:t>2</w:t>
      </w:r>
      <w:r w:rsidRPr="00D1242D">
        <w:rPr>
          <w:b/>
          <w:bCs/>
        </w:rPr>
        <w:t>.</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37"/>
        <w:gridCol w:w="3383"/>
        <w:gridCol w:w="1862"/>
      </w:tblGrid>
      <w:tr w:rsidR="00945589" w:rsidRPr="00D1242D" w14:paraId="18F4E975" w14:textId="77777777" w:rsidTr="00081F9F">
        <w:trPr>
          <w:cantSplit/>
        </w:trPr>
        <w:tc>
          <w:tcPr>
            <w:tcW w:w="3137" w:type="dxa"/>
          </w:tcPr>
          <w:p w14:paraId="6B1D7B48" w14:textId="77777777" w:rsidR="00945589" w:rsidRPr="00D1242D" w:rsidRDefault="00945589" w:rsidP="00081F9F">
            <w:pPr>
              <w:pStyle w:val="TAH"/>
              <w:rPr>
                <w:rFonts w:cs="Arial"/>
                <w:sz w:val="16"/>
                <w:szCs w:val="16"/>
              </w:rPr>
            </w:pPr>
            <w:r w:rsidRPr="00D1242D">
              <w:rPr>
                <w:rFonts w:cs="Arial"/>
                <w:sz w:val="16"/>
                <w:szCs w:val="16"/>
              </w:rPr>
              <w:t>Reported value</w:t>
            </w:r>
          </w:p>
        </w:tc>
        <w:tc>
          <w:tcPr>
            <w:tcW w:w="3383" w:type="dxa"/>
          </w:tcPr>
          <w:p w14:paraId="650F6D4B" w14:textId="77777777" w:rsidR="00945589" w:rsidRPr="00D1242D" w:rsidRDefault="00945589" w:rsidP="00081F9F">
            <w:pPr>
              <w:pStyle w:val="TAH"/>
              <w:rPr>
                <w:rFonts w:cs="Arial"/>
                <w:sz w:val="16"/>
                <w:szCs w:val="16"/>
              </w:rPr>
            </w:pPr>
            <w:r w:rsidRPr="00D1242D">
              <w:rPr>
                <w:rFonts w:cs="Arial"/>
                <w:sz w:val="16"/>
                <w:szCs w:val="16"/>
              </w:rPr>
              <w:t>Measured quantity value</w:t>
            </w:r>
          </w:p>
        </w:tc>
        <w:tc>
          <w:tcPr>
            <w:tcW w:w="1862" w:type="dxa"/>
          </w:tcPr>
          <w:p w14:paraId="1BE0C511" w14:textId="77777777" w:rsidR="00945589" w:rsidRPr="00D1242D" w:rsidRDefault="00945589" w:rsidP="00081F9F">
            <w:pPr>
              <w:pStyle w:val="TAH"/>
              <w:rPr>
                <w:rFonts w:cs="Arial"/>
                <w:sz w:val="16"/>
                <w:szCs w:val="16"/>
              </w:rPr>
            </w:pPr>
            <w:r w:rsidRPr="00D1242D">
              <w:rPr>
                <w:rFonts w:cs="Arial"/>
                <w:sz w:val="16"/>
                <w:szCs w:val="16"/>
              </w:rPr>
              <w:t>Unit</w:t>
            </w:r>
          </w:p>
        </w:tc>
      </w:tr>
      <w:tr w:rsidR="00945589" w:rsidRPr="00D1242D" w14:paraId="227C4F2D" w14:textId="77777777" w:rsidTr="00081F9F">
        <w:trPr>
          <w:cantSplit/>
        </w:trPr>
        <w:tc>
          <w:tcPr>
            <w:tcW w:w="3137" w:type="dxa"/>
          </w:tcPr>
          <w:p w14:paraId="06ACDD89" w14:textId="77777777" w:rsidR="00945589" w:rsidRPr="00D1242D" w:rsidRDefault="00945589" w:rsidP="00081F9F">
            <w:pPr>
              <w:pStyle w:val="TAC"/>
              <w:rPr>
                <w:rFonts w:cs="Arial"/>
                <w:sz w:val="16"/>
                <w:szCs w:val="16"/>
              </w:rPr>
            </w:pPr>
            <w:r w:rsidRPr="00D1242D">
              <w:rPr>
                <w:rFonts w:cs="Arial"/>
                <w:sz w:val="16"/>
                <w:szCs w:val="16"/>
              </w:rPr>
              <w:t>RX-TX_TIME_DIFFERENCE_0000</w:t>
            </w:r>
          </w:p>
        </w:tc>
        <w:tc>
          <w:tcPr>
            <w:tcW w:w="3383" w:type="dxa"/>
          </w:tcPr>
          <w:p w14:paraId="30BB94CE" w14:textId="46DFD2A2" w:rsidR="00945589" w:rsidRPr="00D1242D" w:rsidRDefault="00945589" w:rsidP="00081F9F">
            <w:pPr>
              <w:pStyle w:val="TAC"/>
              <w:rPr>
                <w:rFonts w:cs="Arial"/>
                <w:sz w:val="16"/>
                <w:szCs w:val="16"/>
              </w:rPr>
            </w:pPr>
            <w:r w:rsidRPr="00D1242D">
              <w:rPr>
                <w:rFonts w:cs="Arial"/>
                <w:sz w:val="16"/>
                <w:szCs w:val="16"/>
                <w:lang w:eastAsia="zh-CN"/>
              </w:rPr>
              <w:t>T</w:t>
            </w:r>
            <w:r w:rsidRPr="00D1242D">
              <w:rPr>
                <w:rFonts w:cs="Arial"/>
                <w:sz w:val="16"/>
                <w:szCs w:val="16"/>
                <w:vertAlign w:val="subscript"/>
                <w:lang w:eastAsia="zh-CN"/>
              </w:rPr>
              <w:t>UE Rx-Tx</w:t>
            </w:r>
            <w:r w:rsidRPr="00D1242D">
              <w:rPr>
                <w:rFonts w:cs="Arial"/>
                <w:sz w:val="16"/>
                <w:szCs w:val="16"/>
              </w:rPr>
              <w:t xml:space="preserve"> </w:t>
            </w:r>
            <w:r w:rsidRPr="00D1242D">
              <w:rPr>
                <w:rFonts w:cs="Arial"/>
                <w:sz w:val="16"/>
                <w:szCs w:val="16"/>
              </w:rPr>
              <w:sym w:font="Symbol" w:char="F03C"/>
            </w:r>
            <w:r w:rsidRPr="00D1242D">
              <w:rPr>
                <w:rFonts w:cs="Arial"/>
                <w:sz w:val="16"/>
                <w:szCs w:val="16"/>
              </w:rPr>
              <w:t xml:space="preserve"> </w:t>
            </w:r>
            <w:r w:rsidR="003F347B" w:rsidRPr="00D1242D">
              <w:rPr>
                <w:rFonts w:cs="Arial"/>
                <w:sz w:val="16"/>
                <w:szCs w:val="16"/>
                <w:lang w:eastAsia="zh-CN"/>
              </w:rPr>
              <w:t>4</w:t>
            </w:r>
          </w:p>
        </w:tc>
        <w:tc>
          <w:tcPr>
            <w:tcW w:w="1862" w:type="dxa"/>
          </w:tcPr>
          <w:p w14:paraId="274879FB" w14:textId="541CEC26" w:rsidR="00945589" w:rsidRPr="00D1242D" w:rsidRDefault="00945589" w:rsidP="00081F9F">
            <w:pPr>
              <w:pStyle w:val="TAC"/>
              <w:rPr>
                <w:rFonts w:cs="Arial"/>
                <w:sz w:val="16"/>
                <w:szCs w:val="16"/>
              </w:rPr>
            </w:pPr>
            <w:r w:rsidRPr="00D1242D">
              <w:rPr>
                <w:rFonts w:cs="Arial"/>
                <w:sz w:val="16"/>
                <w:szCs w:val="16"/>
              </w:rPr>
              <w:t>T</w:t>
            </w:r>
            <w:r w:rsidR="00223B11" w:rsidRPr="00D1242D">
              <w:rPr>
                <w:rFonts w:cs="Arial"/>
                <w:sz w:val="16"/>
                <w:szCs w:val="16"/>
                <w:vertAlign w:val="subscript"/>
              </w:rPr>
              <w:t>c</w:t>
            </w:r>
          </w:p>
        </w:tc>
      </w:tr>
      <w:tr w:rsidR="00945589" w:rsidRPr="00D1242D" w14:paraId="733B0488" w14:textId="77777777" w:rsidTr="00081F9F">
        <w:trPr>
          <w:cantSplit/>
        </w:trPr>
        <w:tc>
          <w:tcPr>
            <w:tcW w:w="3137" w:type="dxa"/>
          </w:tcPr>
          <w:p w14:paraId="15F645A5" w14:textId="77777777" w:rsidR="00945589" w:rsidRPr="00D1242D" w:rsidRDefault="00945589" w:rsidP="00081F9F">
            <w:pPr>
              <w:pStyle w:val="TAC"/>
              <w:rPr>
                <w:rFonts w:cs="Arial"/>
                <w:sz w:val="16"/>
                <w:szCs w:val="16"/>
              </w:rPr>
            </w:pPr>
            <w:r w:rsidRPr="00D1242D">
              <w:rPr>
                <w:rFonts w:cs="Arial"/>
                <w:sz w:val="16"/>
                <w:szCs w:val="16"/>
              </w:rPr>
              <w:t>RX-TX_TIME_DIFFERENCE_0001</w:t>
            </w:r>
          </w:p>
        </w:tc>
        <w:tc>
          <w:tcPr>
            <w:tcW w:w="3383" w:type="dxa"/>
          </w:tcPr>
          <w:p w14:paraId="23DA8BAE" w14:textId="6832941F" w:rsidR="00945589" w:rsidRPr="00D1242D" w:rsidRDefault="003F347B" w:rsidP="00081F9F">
            <w:pPr>
              <w:pStyle w:val="TAC"/>
              <w:rPr>
                <w:rFonts w:cs="Arial"/>
                <w:sz w:val="16"/>
                <w:szCs w:val="16"/>
              </w:rPr>
            </w:pPr>
            <w:r w:rsidRPr="00D1242D">
              <w:rPr>
                <w:rFonts w:cs="Arial"/>
                <w:sz w:val="16"/>
                <w:szCs w:val="16"/>
                <w:lang w:eastAsia="zh-CN"/>
              </w:rPr>
              <w:t>4</w:t>
            </w:r>
            <w:r w:rsidR="00945589" w:rsidRPr="00D1242D">
              <w:rPr>
                <w:rFonts w:cs="Arial"/>
                <w:sz w:val="16"/>
                <w:szCs w:val="16"/>
              </w:rPr>
              <w:t xml:space="preserve"> </w:t>
            </w:r>
            <w:r w:rsidR="00945589" w:rsidRPr="00D1242D">
              <w:rPr>
                <w:rFonts w:cs="Arial"/>
                <w:sz w:val="16"/>
                <w:szCs w:val="16"/>
              </w:rPr>
              <w:sym w:font="Symbol" w:char="F0A3"/>
            </w:r>
            <w:r w:rsidR="00945589" w:rsidRPr="00D1242D">
              <w:rPr>
                <w:rFonts w:cs="Arial"/>
                <w:sz w:val="16"/>
                <w:szCs w:val="16"/>
              </w:rPr>
              <w:t xml:space="preserve"> </w:t>
            </w:r>
            <w:r w:rsidR="00945589" w:rsidRPr="00D1242D">
              <w:rPr>
                <w:rFonts w:cs="Arial"/>
                <w:sz w:val="16"/>
                <w:szCs w:val="16"/>
                <w:lang w:eastAsia="zh-CN"/>
              </w:rPr>
              <w:t>T</w:t>
            </w:r>
            <w:r w:rsidR="00945589" w:rsidRPr="00D1242D">
              <w:rPr>
                <w:rFonts w:cs="Arial"/>
                <w:sz w:val="16"/>
                <w:szCs w:val="16"/>
                <w:vertAlign w:val="subscript"/>
                <w:lang w:eastAsia="zh-CN"/>
              </w:rPr>
              <w:t>UE Rx-Tx</w:t>
            </w:r>
            <w:r w:rsidR="00945589" w:rsidRPr="00D1242D">
              <w:rPr>
                <w:rFonts w:cs="Arial"/>
                <w:sz w:val="16"/>
                <w:szCs w:val="16"/>
              </w:rPr>
              <w:t xml:space="preserve"> &lt; </w:t>
            </w:r>
            <w:r w:rsidRPr="00D1242D">
              <w:rPr>
                <w:rFonts w:cs="Arial"/>
                <w:sz w:val="16"/>
                <w:szCs w:val="16"/>
                <w:lang w:eastAsia="zh-CN"/>
              </w:rPr>
              <w:t>8</w:t>
            </w:r>
          </w:p>
        </w:tc>
        <w:tc>
          <w:tcPr>
            <w:tcW w:w="1862" w:type="dxa"/>
          </w:tcPr>
          <w:p w14:paraId="122D69A8" w14:textId="2A4A388E" w:rsidR="00945589" w:rsidRPr="00D1242D" w:rsidRDefault="00945589" w:rsidP="00081F9F">
            <w:pPr>
              <w:pStyle w:val="TAC"/>
              <w:rPr>
                <w:rFonts w:cs="Arial"/>
                <w:sz w:val="16"/>
                <w:szCs w:val="16"/>
              </w:rPr>
            </w:pPr>
            <w:r w:rsidRPr="00D1242D">
              <w:rPr>
                <w:rFonts w:cs="Arial"/>
                <w:sz w:val="16"/>
                <w:szCs w:val="16"/>
              </w:rPr>
              <w:t>T</w:t>
            </w:r>
            <w:r w:rsidR="00223B11" w:rsidRPr="00D1242D">
              <w:rPr>
                <w:rFonts w:cs="Arial"/>
                <w:sz w:val="16"/>
                <w:szCs w:val="16"/>
                <w:vertAlign w:val="subscript"/>
              </w:rPr>
              <w:t>c</w:t>
            </w:r>
          </w:p>
        </w:tc>
      </w:tr>
      <w:tr w:rsidR="00945589" w:rsidRPr="00D1242D" w14:paraId="2C1695ED" w14:textId="77777777" w:rsidTr="00081F9F">
        <w:trPr>
          <w:cantSplit/>
        </w:trPr>
        <w:tc>
          <w:tcPr>
            <w:tcW w:w="3137" w:type="dxa"/>
          </w:tcPr>
          <w:p w14:paraId="3A29BF95" w14:textId="77777777" w:rsidR="00945589" w:rsidRPr="00D1242D" w:rsidRDefault="00945589" w:rsidP="00081F9F">
            <w:pPr>
              <w:pStyle w:val="TAC"/>
              <w:rPr>
                <w:rFonts w:cs="Arial"/>
                <w:sz w:val="16"/>
                <w:szCs w:val="16"/>
              </w:rPr>
            </w:pPr>
            <w:r w:rsidRPr="00D1242D">
              <w:rPr>
                <w:rFonts w:cs="Arial"/>
                <w:sz w:val="16"/>
                <w:szCs w:val="16"/>
              </w:rPr>
              <w:t>RX-TX_TIME_DIFFERENCE_0002</w:t>
            </w:r>
          </w:p>
        </w:tc>
        <w:tc>
          <w:tcPr>
            <w:tcW w:w="3383" w:type="dxa"/>
          </w:tcPr>
          <w:p w14:paraId="6EA77970" w14:textId="089F986D" w:rsidR="00945589" w:rsidRPr="00D1242D" w:rsidRDefault="003F347B" w:rsidP="00081F9F">
            <w:pPr>
              <w:pStyle w:val="TAC"/>
              <w:rPr>
                <w:rFonts w:cs="Arial"/>
                <w:sz w:val="16"/>
                <w:szCs w:val="16"/>
              </w:rPr>
            </w:pPr>
            <w:r w:rsidRPr="00D1242D">
              <w:rPr>
                <w:rFonts w:cs="Arial"/>
                <w:sz w:val="16"/>
                <w:szCs w:val="16"/>
                <w:lang w:eastAsia="zh-CN"/>
              </w:rPr>
              <w:t>8</w:t>
            </w:r>
            <w:r w:rsidR="00945589" w:rsidRPr="00D1242D">
              <w:rPr>
                <w:rFonts w:cs="Arial"/>
                <w:sz w:val="16"/>
                <w:szCs w:val="16"/>
              </w:rPr>
              <w:t xml:space="preserve"> </w:t>
            </w:r>
            <w:r w:rsidR="00945589" w:rsidRPr="00D1242D">
              <w:rPr>
                <w:rFonts w:cs="Arial"/>
                <w:sz w:val="16"/>
                <w:szCs w:val="16"/>
              </w:rPr>
              <w:sym w:font="Symbol" w:char="F0A3"/>
            </w:r>
            <w:r w:rsidR="00945589" w:rsidRPr="00D1242D">
              <w:rPr>
                <w:rFonts w:cs="Arial"/>
                <w:sz w:val="16"/>
                <w:szCs w:val="16"/>
              </w:rPr>
              <w:t xml:space="preserve"> </w:t>
            </w:r>
            <w:r w:rsidR="00945589" w:rsidRPr="00D1242D">
              <w:rPr>
                <w:rFonts w:cs="Arial"/>
                <w:sz w:val="16"/>
                <w:szCs w:val="16"/>
                <w:lang w:eastAsia="zh-CN"/>
              </w:rPr>
              <w:t>T</w:t>
            </w:r>
            <w:r w:rsidR="00945589" w:rsidRPr="00D1242D">
              <w:rPr>
                <w:rFonts w:cs="Arial"/>
                <w:sz w:val="16"/>
                <w:szCs w:val="16"/>
                <w:vertAlign w:val="subscript"/>
                <w:lang w:eastAsia="zh-CN"/>
              </w:rPr>
              <w:t>UE Rx-Tx</w:t>
            </w:r>
            <w:r w:rsidR="00945589" w:rsidRPr="00D1242D">
              <w:rPr>
                <w:rFonts w:cs="Arial"/>
                <w:sz w:val="16"/>
                <w:szCs w:val="16"/>
              </w:rPr>
              <w:t xml:space="preserve"> &lt; </w:t>
            </w:r>
            <w:r w:rsidRPr="00D1242D">
              <w:rPr>
                <w:rFonts w:cs="Arial"/>
                <w:sz w:val="16"/>
                <w:szCs w:val="16"/>
                <w:lang w:eastAsia="zh-CN"/>
              </w:rPr>
              <w:t>12</w:t>
            </w:r>
          </w:p>
        </w:tc>
        <w:tc>
          <w:tcPr>
            <w:tcW w:w="1862" w:type="dxa"/>
          </w:tcPr>
          <w:p w14:paraId="29EAB460" w14:textId="4CBCB6A7" w:rsidR="00945589" w:rsidRPr="00D1242D" w:rsidRDefault="00945589" w:rsidP="00081F9F">
            <w:pPr>
              <w:pStyle w:val="TAC"/>
              <w:rPr>
                <w:rFonts w:cs="Arial"/>
                <w:sz w:val="16"/>
                <w:szCs w:val="16"/>
              </w:rPr>
            </w:pPr>
            <w:r w:rsidRPr="00D1242D">
              <w:rPr>
                <w:rFonts w:cs="Arial"/>
                <w:sz w:val="16"/>
                <w:szCs w:val="16"/>
              </w:rPr>
              <w:t>T</w:t>
            </w:r>
            <w:r w:rsidR="00223B11" w:rsidRPr="00D1242D">
              <w:rPr>
                <w:rFonts w:cs="Arial"/>
                <w:sz w:val="16"/>
                <w:szCs w:val="16"/>
                <w:vertAlign w:val="subscript"/>
              </w:rPr>
              <w:t>c</w:t>
            </w:r>
          </w:p>
        </w:tc>
      </w:tr>
      <w:tr w:rsidR="00945589" w:rsidRPr="00D1242D" w14:paraId="1960DFD7" w14:textId="77777777" w:rsidTr="00081F9F">
        <w:trPr>
          <w:cantSplit/>
        </w:trPr>
        <w:tc>
          <w:tcPr>
            <w:tcW w:w="3137" w:type="dxa"/>
          </w:tcPr>
          <w:p w14:paraId="798270C6" w14:textId="77777777" w:rsidR="00945589" w:rsidRPr="00D1242D" w:rsidRDefault="00945589" w:rsidP="00081F9F">
            <w:pPr>
              <w:pStyle w:val="TAC"/>
              <w:rPr>
                <w:rFonts w:cs="Arial"/>
                <w:sz w:val="16"/>
                <w:szCs w:val="16"/>
              </w:rPr>
            </w:pPr>
            <w:r w:rsidRPr="00D1242D">
              <w:rPr>
                <w:rFonts w:cs="Arial"/>
                <w:sz w:val="16"/>
                <w:szCs w:val="16"/>
              </w:rPr>
              <w:t>…</w:t>
            </w:r>
          </w:p>
        </w:tc>
        <w:tc>
          <w:tcPr>
            <w:tcW w:w="3383" w:type="dxa"/>
          </w:tcPr>
          <w:p w14:paraId="1C2D474E" w14:textId="77777777" w:rsidR="00945589" w:rsidRPr="00D1242D" w:rsidRDefault="00945589" w:rsidP="00081F9F">
            <w:pPr>
              <w:pStyle w:val="TAC"/>
              <w:rPr>
                <w:rFonts w:cs="Arial"/>
                <w:sz w:val="16"/>
                <w:szCs w:val="16"/>
              </w:rPr>
            </w:pPr>
            <w:r w:rsidRPr="00D1242D">
              <w:rPr>
                <w:rFonts w:cs="Arial"/>
                <w:sz w:val="16"/>
                <w:szCs w:val="16"/>
              </w:rPr>
              <w:t>…</w:t>
            </w:r>
          </w:p>
        </w:tc>
        <w:tc>
          <w:tcPr>
            <w:tcW w:w="1862" w:type="dxa"/>
          </w:tcPr>
          <w:p w14:paraId="10153A0E" w14:textId="77777777" w:rsidR="00945589" w:rsidRPr="00D1242D" w:rsidRDefault="00945589" w:rsidP="00081F9F">
            <w:pPr>
              <w:pStyle w:val="TAC"/>
              <w:rPr>
                <w:rFonts w:cs="Arial"/>
                <w:sz w:val="16"/>
                <w:szCs w:val="16"/>
              </w:rPr>
            </w:pPr>
            <w:r w:rsidRPr="00D1242D">
              <w:rPr>
                <w:rFonts w:cs="Arial"/>
                <w:sz w:val="16"/>
                <w:szCs w:val="16"/>
              </w:rPr>
              <w:t>…</w:t>
            </w:r>
          </w:p>
        </w:tc>
      </w:tr>
      <w:tr w:rsidR="00223B11" w:rsidRPr="00D1242D" w14:paraId="5CA43F9B" w14:textId="77777777" w:rsidTr="00081F9F">
        <w:trPr>
          <w:cantSplit/>
        </w:trPr>
        <w:tc>
          <w:tcPr>
            <w:tcW w:w="3137" w:type="dxa"/>
          </w:tcPr>
          <w:p w14:paraId="3477E9C9" w14:textId="1E499222" w:rsidR="00223B11" w:rsidRPr="00D1242D" w:rsidRDefault="00223B11" w:rsidP="00223B11">
            <w:pPr>
              <w:pStyle w:val="TAC"/>
              <w:rPr>
                <w:rFonts w:cs="Arial"/>
                <w:sz w:val="16"/>
                <w:szCs w:val="16"/>
              </w:rPr>
            </w:pPr>
            <w:r w:rsidRPr="00D1242D">
              <w:rPr>
                <w:rFonts w:cs="Arial"/>
                <w:sz w:val="16"/>
                <w:szCs w:val="16"/>
              </w:rPr>
              <w:t>RX-TX_TIME_DIFFERENCE_</w:t>
            </w:r>
            <w:r w:rsidR="00922D12" w:rsidRPr="00D1242D">
              <w:rPr>
                <w:rFonts w:cs="Arial"/>
                <w:sz w:val="16"/>
                <w:szCs w:val="16"/>
                <w:lang w:eastAsia="zh-CN"/>
              </w:rPr>
              <w:t>65534</w:t>
            </w:r>
          </w:p>
        </w:tc>
        <w:tc>
          <w:tcPr>
            <w:tcW w:w="3383" w:type="dxa"/>
          </w:tcPr>
          <w:p w14:paraId="7750A413" w14:textId="310D3551" w:rsidR="00223B11" w:rsidRPr="00D1242D" w:rsidRDefault="00AD15EE" w:rsidP="00223B11">
            <w:pPr>
              <w:pStyle w:val="TAC"/>
              <w:rPr>
                <w:rFonts w:cs="Arial"/>
                <w:sz w:val="16"/>
                <w:szCs w:val="16"/>
              </w:rPr>
            </w:pPr>
            <w:r w:rsidRPr="00D1242D">
              <w:rPr>
                <w:rFonts w:cs="Arial"/>
                <w:sz w:val="16"/>
                <w:szCs w:val="16"/>
                <w:lang w:eastAsia="zh-CN"/>
              </w:rPr>
              <w:t>262</w:t>
            </w:r>
            <w:r w:rsidR="00DB5661" w:rsidRPr="00D1242D">
              <w:rPr>
                <w:rFonts w:cs="Arial"/>
                <w:sz w:val="16"/>
                <w:szCs w:val="16"/>
                <w:lang w:eastAsia="zh-CN"/>
              </w:rPr>
              <w:t>136</w:t>
            </w:r>
            <w:r w:rsidR="007263B5" w:rsidRPr="00D1242D">
              <w:rPr>
                <w:rFonts w:cs="Arial"/>
                <w:sz w:val="16"/>
                <w:szCs w:val="16"/>
                <w:lang w:eastAsia="zh-CN"/>
              </w:rPr>
              <w:t xml:space="preserve"> </w:t>
            </w:r>
            <w:r w:rsidR="00223B11" w:rsidRPr="00D1242D">
              <w:rPr>
                <w:rFonts w:cs="Arial"/>
                <w:sz w:val="16"/>
                <w:szCs w:val="16"/>
              </w:rPr>
              <w:sym w:font="Symbol" w:char="F0A3"/>
            </w:r>
            <w:r w:rsidR="00223B11" w:rsidRPr="00D1242D">
              <w:rPr>
                <w:rFonts w:cs="Arial"/>
                <w:sz w:val="16"/>
                <w:szCs w:val="16"/>
              </w:rPr>
              <w:t xml:space="preserve"> </w:t>
            </w:r>
            <w:r w:rsidR="00223B11" w:rsidRPr="00D1242D">
              <w:rPr>
                <w:rFonts w:cs="Arial"/>
                <w:sz w:val="16"/>
                <w:szCs w:val="16"/>
                <w:lang w:eastAsia="zh-CN"/>
              </w:rPr>
              <w:t>T</w:t>
            </w:r>
            <w:r w:rsidR="00223B11" w:rsidRPr="00D1242D">
              <w:rPr>
                <w:rFonts w:cs="Arial"/>
                <w:sz w:val="16"/>
                <w:szCs w:val="16"/>
                <w:vertAlign w:val="subscript"/>
                <w:lang w:eastAsia="zh-CN"/>
              </w:rPr>
              <w:t>UE Rx-Tx</w:t>
            </w:r>
            <w:r w:rsidR="00223B11" w:rsidRPr="00D1242D">
              <w:rPr>
                <w:rFonts w:cs="Arial"/>
                <w:sz w:val="16"/>
                <w:szCs w:val="16"/>
              </w:rPr>
              <w:t xml:space="preserve"> &lt; </w:t>
            </w:r>
            <w:r w:rsidR="001F6ADC" w:rsidRPr="00D1242D">
              <w:rPr>
                <w:rFonts w:cs="Arial"/>
                <w:sz w:val="16"/>
                <w:szCs w:val="16"/>
                <w:lang w:eastAsia="zh-CN"/>
              </w:rPr>
              <w:t>2621</w:t>
            </w:r>
            <w:r w:rsidR="00DB5661" w:rsidRPr="00D1242D">
              <w:rPr>
                <w:rFonts w:cs="Arial"/>
                <w:sz w:val="16"/>
                <w:szCs w:val="16"/>
                <w:lang w:eastAsia="zh-CN"/>
              </w:rPr>
              <w:t>40</w:t>
            </w:r>
          </w:p>
        </w:tc>
        <w:tc>
          <w:tcPr>
            <w:tcW w:w="1862" w:type="dxa"/>
          </w:tcPr>
          <w:p w14:paraId="6BB367DB" w14:textId="48C795F2" w:rsidR="00223B11" w:rsidRPr="00D1242D" w:rsidRDefault="00223B11" w:rsidP="00223B11">
            <w:pPr>
              <w:pStyle w:val="TAC"/>
              <w:rPr>
                <w:rFonts w:cs="Arial"/>
                <w:sz w:val="16"/>
                <w:szCs w:val="16"/>
              </w:rPr>
            </w:pPr>
            <w:r w:rsidRPr="00D1242D">
              <w:rPr>
                <w:rFonts w:cs="Arial"/>
                <w:sz w:val="16"/>
                <w:szCs w:val="16"/>
              </w:rPr>
              <w:t>T</w:t>
            </w:r>
            <w:r w:rsidRPr="00D1242D">
              <w:rPr>
                <w:rFonts w:cs="Arial"/>
                <w:sz w:val="16"/>
                <w:szCs w:val="16"/>
                <w:vertAlign w:val="subscript"/>
              </w:rPr>
              <w:t>c</w:t>
            </w:r>
          </w:p>
        </w:tc>
      </w:tr>
      <w:tr w:rsidR="00223B11" w:rsidRPr="00D1242D" w14:paraId="17E8A720" w14:textId="77777777" w:rsidTr="00081F9F">
        <w:trPr>
          <w:cantSplit/>
        </w:trPr>
        <w:tc>
          <w:tcPr>
            <w:tcW w:w="3137" w:type="dxa"/>
          </w:tcPr>
          <w:p w14:paraId="242911AD" w14:textId="00A5C7C1" w:rsidR="00223B11" w:rsidRPr="00D1242D" w:rsidRDefault="00223B11" w:rsidP="00223B11">
            <w:pPr>
              <w:pStyle w:val="TAC"/>
              <w:rPr>
                <w:rFonts w:cs="Arial"/>
                <w:sz w:val="16"/>
                <w:szCs w:val="16"/>
              </w:rPr>
            </w:pPr>
            <w:r w:rsidRPr="00D1242D">
              <w:rPr>
                <w:rFonts w:cs="Arial"/>
                <w:sz w:val="16"/>
                <w:szCs w:val="16"/>
              </w:rPr>
              <w:t>RX-TX_TIME_DIFFERENCE_</w:t>
            </w:r>
            <w:r w:rsidR="00922D12" w:rsidRPr="00D1242D">
              <w:rPr>
                <w:rFonts w:cs="Arial"/>
                <w:sz w:val="16"/>
                <w:szCs w:val="16"/>
                <w:lang w:eastAsia="zh-CN"/>
              </w:rPr>
              <w:t>65535</w:t>
            </w:r>
          </w:p>
        </w:tc>
        <w:tc>
          <w:tcPr>
            <w:tcW w:w="3383" w:type="dxa"/>
          </w:tcPr>
          <w:p w14:paraId="5697D0B2" w14:textId="3973C294" w:rsidR="00223B11" w:rsidRPr="00D1242D" w:rsidRDefault="00BD7420" w:rsidP="00223B11">
            <w:pPr>
              <w:pStyle w:val="TAC"/>
              <w:rPr>
                <w:rFonts w:cs="Arial"/>
                <w:sz w:val="16"/>
                <w:szCs w:val="16"/>
              </w:rPr>
            </w:pPr>
            <w:r w:rsidRPr="00D1242D">
              <w:rPr>
                <w:rFonts w:cs="Arial"/>
                <w:sz w:val="16"/>
                <w:szCs w:val="16"/>
                <w:lang w:eastAsia="zh-CN"/>
              </w:rPr>
              <w:t>2621</w:t>
            </w:r>
            <w:r w:rsidR="00DB5661" w:rsidRPr="00D1242D">
              <w:rPr>
                <w:rFonts w:cs="Arial"/>
                <w:sz w:val="16"/>
                <w:szCs w:val="16"/>
                <w:lang w:eastAsia="zh-CN"/>
              </w:rPr>
              <w:t>40</w:t>
            </w:r>
            <w:r w:rsidR="00223B11" w:rsidRPr="00D1242D">
              <w:rPr>
                <w:rFonts w:cs="Arial"/>
                <w:sz w:val="16"/>
                <w:szCs w:val="16"/>
              </w:rPr>
              <w:t xml:space="preserve"> </w:t>
            </w:r>
            <w:r w:rsidR="00223B11" w:rsidRPr="00D1242D">
              <w:rPr>
                <w:rFonts w:cs="Arial"/>
                <w:sz w:val="16"/>
                <w:szCs w:val="16"/>
              </w:rPr>
              <w:sym w:font="Symbol" w:char="F0A3"/>
            </w:r>
            <w:r w:rsidR="00223B11" w:rsidRPr="00D1242D">
              <w:rPr>
                <w:rFonts w:cs="Arial"/>
                <w:sz w:val="16"/>
                <w:szCs w:val="16"/>
              </w:rPr>
              <w:t xml:space="preserve"> </w:t>
            </w:r>
            <w:r w:rsidR="00223B11" w:rsidRPr="00D1242D">
              <w:rPr>
                <w:rFonts w:cs="Arial"/>
                <w:sz w:val="16"/>
                <w:szCs w:val="16"/>
                <w:lang w:eastAsia="zh-CN"/>
              </w:rPr>
              <w:t>T</w:t>
            </w:r>
            <w:r w:rsidR="00223B11" w:rsidRPr="00D1242D">
              <w:rPr>
                <w:rFonts w:cs="Arial"/>
                <w:sz w:val="16"/>
                <w:szCs w:val="16"/>
                <w:vertAlign w:val="subscript"/>
                <w:lang w:eastAsia="zh-CN"/>
              </w:rPr>
              <w:t>UE Rx-Tx</w:t>
            </w:r>
            <w:r w:rsidR="00223B11" w:rsidRPr="00D1242D">
              <w:rPr>
                <w:rFonts w:cs="Arial"/>
                <w:sz w:val="16"/>
                <w:szCs w:val="16"/>
              </w:rPr>
              <w:t xml:space="preserve"> &lt; </w:t>
            </w:r>
            <w:r w:rsidRPr="00D1242D">
              <w:rPr>
                <w:rFonts w:cs="Arial"/>
                <w:sz w:val="16"/>
                <w:szCs w:val="16"/>
              </w:rPr>
              <w:t>262144</w:t>
            </w:r>
          </w:p>
        </w:tc>
        <w:tc>
          <w:tcPr>
            <w:tcW w:w="1862" w:type="dxa"/>
          </w:tcPr>
          <w:p w14:paraId="192E1502" w14:textId="70BEEFDE" w:rsidR="00223B11" w:rsidRPr="00D1242D" w:rsidRDefault="00223B11" w:rsidP="00223B11">
            <w:pPr>
              <w:pStyle w:val="TAC"/>
              <w:rPr>
                <w:rFonts w:cs="Arial"/>
                <w:sz w:val="16"/>
                <w:szCs w:val="16"/>
              </w:rPr>
            </w:pPr>
            <w:r w:rsidRPr="00D1242D">
              <w:rPr>
                <w:rFonts w:cs="Arial"/>
                <w:sz w:val="16"/>
                <w:szCs w:val="16"/>
              </w:rPr>
              <w:t>T</w:t>
            </w:r>
            <w:r w:rsidRPr="00D1242D">
              <w:rPr>
                <w:rFonts w:cs="Arial"/>
                <w:sz w:val="16"/>
                <w:szCs w:val="16"/>
                <w:vertAlign w:val="subscript"/>
              </w:rPr>
              <w:t>c</w:t>
            </w:r>
          </w:p>
        </w:tc>
      </w:tr>
      <w:tr w:rsidR="007263B5" w:rsidRPr="00D1242D" w14:paraId="6A3E4C4D" w14:textId="77777777" w:rsidTr="00081F9F">
        <w:trPr>
          <w:cantSplit/>
        </w:trPr>
        <w:tc>
          <w:tcPr>
            <w:tcW w:w="3137" w:type="dxa"/>
          </w:tcPr>
          <w:p w14:paraId="53602F58" w14:textId="3E80CB19" w:rsidR="007263B5" w:rsidRPr="00D1242D" w:rsidRDefault="007263B5" w:rsidP="007263B5">
            <w:pPr>
              <w:pStyle w:val="TAC"/>
              <w:rPr>
                <w:rFonts w:cs="Arial"/>
                <w:sz w:val="16"/>
                <w:szCs w:val="16"/>
              </w:rPr>
            </w:pPr>
            <w:r w:rsidRPr="00D1242D">
              <w:rPr>
                <w:rFonts w:cs="Arial"/>
                <w:sz w:val="16"/>
                <w:szCs w:val="16"/>
              </w:rPr>
              <w:t>RX-TX_TIME_DIFFERENCE_</w:t>
            </w:r>
            <w:r w:rsidR="00922D12" w:rsidRPr="00D1242D">
              <w:rPr>
                <w:rFonts w:cs="Arial"/>
                <w:sz w:val="16"/>
                <w:szCs w:val="16"/>
                <w:lang w:eastAsia="zh-CN"/>
              </w:rPr>
              <w:t>65536</w:t>
            </w:r>
          </w:p>
        </w:tc>
        <w:tc>
          <w:tcPr>
            <w:tcW w:w="3383" w:type="dxa"/>
          </w:tcPr>
          <w:p w14:paraId="2C053011" w14:textId="20FEE26C" w:rsidR="007263B5" w:rsidRPr="00D1242D" w:rsidRDefault="007263B5" w:rsidP="007263B5">
            <w:pPr>
              <w:pStyle w:val="TAC"/>
              <w:rPr>
                <w:rFonts w:cs="Arial"/>
                <w:sz w:val="16"/>
                <w:szCs w:val="16"/>
              </w:rPr>
            </w:pPr>
            <w:r w:rsidRPr="00D1242D">
              <w:rPr>
                <w:rFonts w:cs="Arial"/>
                <w:sz w:val="16"/>
                <w:szCs w:val="16"/>
              </w:rPr>
              <w:t xml:space="preserve">262144 </w:t>
            </w:r>
            <w:r w:rsidRPr="00D1242D">
              <w:rPr>
                <w:rFonts w:cs="Arial"/>
                <w:sz w:val="16"/>
                <w:szCs w:val="16"/>
              </w:rPr>
              <w:sym w:font="Symbol" w:char="F0A3"/>
            </w:r>
            <w:r w:rsidRPr="00D1242D">
              <w:rPr>
                <w:rFonts w:cs="Arial"/>
                <w:sz w:val="16"/>
                <w:szCs w:val="16"/>
              </w:rPr>
              <w:t xml:space="preserve"> </w:t>
            </w:r>
            <w:r w:rsidRPr="00D1242D">
              <w:rPr>
                <w:rFonts w:cs="Arial"/>
                <w:sz w:val="16"/>
                <w:szCs w:val="16"/>
                <w:lang w:eastAsia="zh-CN"/>
              </w:rPr>
              <w:t>T</w:t>
            </w:r>
            <w:r w:rsidRPr="00D1242D">
              <w:rPr>
                <w:rFonts w:cs="Arial"/>
                <w:sz w:val="16"/>
                <w:szCs w:val="16"/>
                <w:vertAlign w:val="subscript"/>
                <w:lang w:eastAsia="zh-CN"/>
              </w:rPr>
              <w:t>UE Rx-Tx</w:t>
            </w:r>
            <w:r w:rsidRPr="00D1242D">
              <w:rPr>
                <w:rFonts w:cs="Arial"/>
                <w:sz w:val="16"/>
                <w:szCs w:val="16"/>
              </w:rPr>
              <w:t xml:space="preserve"> &lt; 262400</w:t>
            </w:r>
          </w:p>
        </w:tc>
        <w:tc>
          <w:tcPr>
            <w:tcW w:w="1862" w:type="dxa"/>
          </w:tcPr>
          <w:p w14:paraId="5E11C1A2" w14:textId="23407CAC" w:rsidR="007263B5" w:rsidRPr="00D1242D" w:rsidRDefault="007263B5" w:rsidP="007263B5">
            <w:pPr>
              <w:pStyle w:val="TAC"/>
              <w:rPr>
                <w:rFonts w:cs="Arial"/>
                <w:sz w:val="16"/>
                <w:szCs w:val="16"/>
              </w:rPr>
            </w:pPr>
            <w:r w:rsidRPr="00D1242D">
              <w:rPr>
                <w:rFonts w:cs="Arial"/>
                <w:sz w:val="16"/>
                <w:szCs w:val="16"/>
              </w:rPr>
              <w:t>T</w:t>
            </w:r>
            <w:r w:rsidRPr="00D1242D">
              <w:rPr>
                <w:rFonts w:cs="Arial"/>
                <w:sz w:val="16"/>
                <w:szCs w:val="16"/>
                <w:vertAlign w:val="subscript"/>
              </w:rPr>
              <w:t>c</w:t>
            </w:r>
          </w:p>
        </w:tc>
      </w:tr>
      <w:tr w:rsidR="007263B5" w:rsidRPr="00D1242D" w14:paraId="1B1AF029" w14:textId="77777777" w:rsidTr="00081F9F">
        <w:trPr>
          <w:cantSplit/>
        </w:trPr>
        <w:tc>
          <w:tcPr>
            <w:tcW w:w="3137" w:type="dxa"/>
            <w:tcBorders>
              <w:top w:val="single" w:sz="4" w:space="0" w:color="auto"/>
              <w:left w:val="single" w:sz="4" w:space="0" w:color="auto"/>
              <w:bottom w:val="single" w:sz="4" w:space="0" w:color="auto"/>
              <w:right w:val="single" w:sz="4" w:space="0" w:color="auto"/>
            </w:tcBorders>
          </w:tcPr>
          <w:p w14:paraId="730207C0" w14:textId="38211204" w:rsidR="007263B5" w:rsidRPr="00D1242D" w:rsidRDefault="007263B5" w:rsidP="007263B5">
            <w:pPr>
              <w:pStyle w:val="TAC"/>
              <w:rPr>
                <w:rFonts w:cs="Arial"/>
                <w:sz w:val="16"/>
                <w:szCs w:val="16"/>
              </w:rPr>
            </w:pPr>
            <w:r w:rsidRPr="00D1242D">
              <w:rPr>
                <w:rFonts w:cs="Arial"/>
                <w:sz w:val="16"/>
                <w:szCs w:val="16"/>
              </w:rPr>
              <w:t>RX-TX_TIME_DIFFERENCE</w:t>
            </w:r>
            <w:r w:rsidRPr="00D1242D">
              <w:rPr>
                <w:rFonts w:cs="Arial"/>
                <w:sz w:val="16"/>
                <w:szCs w:val="16"/>
                <w:lang w:eastAsia="zh-CN"/>
              </w:rPr>
              <w:t>_</w:t>
            </w:r>
            <w:r w:rsidR="00922D12" w:rsidRPr="00D1242D">
              <w:rPr>
                <w:rFonts w:cs="Arial"/>
                <w:sz w:val="16"/>
                <w:szCs w:val="16"/>
                <w:lang w:eastAsia="zh-CN"/>
              </w:rPr>
              <w:t>65537</w:t>
            </w:r>
          </w:p>
        </w:tc>
        <w:tc>
          <w:tcPr>
            <w:tcW w:w="3383" w:type="dxa"/>
            <w:tcBorders>
              <w:top w:val="single" w:sz="4" w:space="0" w:color="auto"/>
              <w:left w:val="single" w:sz="4" w:space="0" w:color="auto"/>
              <w:bottom w:val="single" w:sz="4" w:space="0" w:color="auto"/>
              <w:right w:val="single" w:sz="4" w:space="0" w:color="auto"/>
            </w:tcBorders>
          </w:tcPr>
          <w:p w14:paraId="2FF05287" w14:textId="742281A5" w:rsidR="007263B5" w:rsidRPr="00D1242D" w:rsidRDefault="007263B5" w:rsidP="007263B5">
            <w:pPr>
              <w:pStyle w:val="TAC"/>
              <w:rPr>
                <w:rFonts w:cs="Arial"/>
                <w:sz w:val="16"/>
                <w:szCs w:val="16"/>
              </w:rPr>
            </w:pPr>
            <w:r w:rsidRPr="00D1242D">
              <w:rPr>
                <w:rFonts w:cs="Arial"/>
                <w:sz w:val="16"/>
                <w:szCs w:val="16"/>
                <w:lang w:eastAsia="zh-CN"/>
              </w:rPr>
              <w:t>262400</w:t>
            </w:r>
            <w:r w:rsidRPr="00D1242D">
              <w:rPr>
                <w:rFonts w:cs="Arial"/>
                <w:sz w:val="16"/>
                <w:szCs w:val="16"/>
              </w:rPr>
              <w:t xml:space="preserve"> </w:t>
            </w:r>
            <w:r w:rsidRPr="00D1242D">
              <w:rPr>
                <w:rFonts w:cs="Arial"/>
                <w:sz w:val="16"/>
                <w:szCs w:val="16"/>
                <w:lang w:eastAsia="zh-CN"/>
              </w:rPr>
              <w:sym w:font="Symbol" w:char="F0A3"/>
            </w:r>
            <w:r w:rsidRPr="00D1242D">
              <w:rPr>
                <w:rFonts w:cs="Arial"/>
                <w:sz w:val="16"/>
                <w:szCs w:val="16"/>
                <w:lang w:eastAsia="zh-CN"/>
              </w:rPr>
              <w:t xml:space="preserve"> T</w:t>
            </w:r>
            <w:r w:rsidRPr="00D1242D">
              <w:rPr>
                <w:rFonts w:cs="Arial"/>
                <w:sz w:val="16"/>
                <w:szCs w:val="16"/>
                <w:vertAlign w:val="subscript"/>
                <w:lang w:eastAsia="zh-CN"/>
              </w:rPr>
              <w:t>UE Rx-Tx</w:t>
            </w:r>
            <w:r w:rsidRPr="00D1242D">
              <w:rPr>
                <w:rFonts w:cs="Arial"/>
                <w:sz w:val="16"/>
                <w:szCs w:val="16"/>
                <w:lang w:eastAsia="zh-CN"/>
              </w:rPr>
              <w:t xml:space="preserve"> &lt; 262528</w:t>
            </w:r>
          </w:p>
        </w:tc>
        <w:tc>
          <w:tcPr>
            <w:tcW w:w="1862" w:type="dxa"/>
            <w:tcBorders>
              <w:top w:val="single" w:sz="4" w:space="0" w:color="auto"/>
              <w:left w:val="single" w:sz="4" w:space="0" w:color="auto"/>
              <w:bottom w:val="single" w:sz="4" w:space="0" w:color="auto"/>
              <w:right w:val="single" w:sz="4" w:space="0" w:color="auto"/>
            </w:tcBorders>
          </w:tcPr>
          <w:p w14:paraId="319ACF99" w14:textId="7F347329" w:rsidR="007263B5" w:rsidRPr="00D1242D" w:rsidRDefault="007263B5" w:rsidP="007263B5">
            <w:pPr>
              <w:pStyle w:val="TAC"/>
              <w:rPr>
                <w:rFonts w:cs="Arial"/>
                <w:sz w:val="16"/>
                <w:szCs w:val="16"/>
              </w:rPr>
            </w:pPr>
            <w:r w:rsidRPr="00D1242D">
              <w:rPr>
                <w:rFonts w:cs="Arial"/>
                <w:sz w:val="16"/>
                <w:szCs w:val="16"/>
              </w:rPr>
              <w:t>T</w:t>
            </w:r>
            <w:r w:rsidRPr="00D1242D">
              <w:rPr>
                <w:rFonts w:cs="Arial"/>
                <w:sz w:val="16"/>
                <w:szCs w:val="16"/>
                <w:vertAlign w:val="subscript"/>
              </w:rPr>
              <w:t>c</w:t>
            </w:r>
          </w:p>
        </w:tc>
      </w:tr>
      <w:tr w:rsidR="00945589" w:rsidRPr="00D1242D" w14:paraId="3388F365" w14:textId="77777777" w:rsidTr="00081F9F">
        <w:trPr>
          <w:cantSplit/>
        </w:trPr>
        <w:tc>
          <w:tcPr>
            <w:tcW w:w="3137" w:type="dxa"/>
            <w:tcBorders>
              <w:top w:val="single" w:sz="4" w:space="0" w:color="auto"/>
              <w:left w:val="single" w:sz="4" w:space="0" w:color="auto"/>
              <w:bottom w:val="single" w:sz="4" w:space="0" w:color="auto"/>
              <w:right w:val="single" w:sz="4" w:space="0" w:color="auto"/>
            </w:tcBorders>
          </w:tcPr>
          <w:p w14:paraId="737C049F" w14:textId="77777777" w:rsidR="00945589" w:rsidRPr="00D1242D" w:rsidRDefault="00945589" w:rsidP="00081F9F">
            <w:pPr>
              <w:pStyle w:val="TAC"/>
              <w:rPr>
                <w:rFonts w:cs="Arial"/>
                <w:sz w:val="16"/>
                <w:szCs w:val="16"/>
              </w:rPr>
            </w:pPr>
            <w:r w:rsidRPr="00D1242D">
              <w:rPr>
                <w:rFonts w:cs="Arial"/>
                <w:sz w:val="16"/>
                <w:szCs w:val="16"/>
                <w:lang w:eastAsia="zh-CN"/>
              </w:rPr>
              <w:t>…</w:t>
            </w:r>
          </w:p>
        </w:tc>
        <w:tc>
          <w:tcPr>
            <w:tcW w:w="3383" w:type="dxa"/>
            <w:tcBorders>
              <w:top w:val="single" w:sz="4" w:space="0" w:color="auto"/>
              <w:left w:val="single" w:sz="4" w:space="0" w:color="auto"/>
              <w:bottom w:val="single" w:sz="4" w:space="0" w:color="auto"/>
              <w:right w:val="single" w:sz="4" w:space="0" w:color="auto"/>
            </w:tcBorders>
          </w:tcPr>
          <w:p w14:paraId="77CA3CA6" w14:textId="77777777" w:rsidR="00945589" w:rsidRPr="00D1242D" w:rsidRDefault="00945589" w:rsidP="00081F9F">
            <w:pPr>
              <w:pStyle w:val="TAC"/>
              <w:rPr>
                <w:rFonts w:cs="Arial"/>
                <w:sz w:val="16"/>
                <w:szCs w:val="16"/>
              </w:rPr>
            </w:pPr>
            <w:r w:rsidRPr="00D1242D">
              <w:rPr>
                <w:rFonts w:cs="Arial"/>
                <w:sz w:val="16"/>
                <w:szCs w:val="16"/>
                <w:lang w:eastAsia="zh-CN"/>
              </w:rPr>
              <w:t>…</w:t>
            </w:r>
          </w:p>
        </w:tc>
        <w:tc>
          <w:tcPr>
            <w:tcW w:w="1862" w:type="dxa"/>
            <w:tcBorders>
              <w:top w:val="single" w:sz="4" w:space="0" w:color="auto"/>
              <w:left w:val="single" w:sz="4" w:space="0" w:color="auto"/>
              <w:bottom w:val="single" w:sz="4" w:space="0" w:color="auto"/>
              <w:right w:val="single" w:sz="4" w:space="0" w:color="auto"/>
            </w:tcBorders>
          </w:tcPr>
          <w:p w14:paraId="248593EF" w14:textId="77777777" w:rsidR="00945589" w:rsidRPr="00D1242D" w:rsidRDefault="00945589" w:rsidP="00081F9F">
            <w:pPr>
              <w:pStyle w:val="TAC"/>
              <w:rPr>
                <w:rFonts w:cs="Arial"/>
                <w:sz w:val="16"/>
                <w:szCs w:val="16"/>
              </w:rPr>
            </w:pPr>
            <w:r w:rsidRPr="00D1242D">
              <w:rPr>
                <w:rFonts w:cs="Arial"/>
                <w:sz w:val="16"/>
                <w:szCs w:val="16"/>
              </w:rPr>
              <w:t>…</w:t>
            </w:r>
          </w:p>
        </w:tc>
      </w:tr>
      <w:tr w:rsidR="00223B11" w:rsidRPr="00D1242D" w14:paraId="5DC33F69" w14:textId="77777777" w:rsidTr="00081F9F">
        <w:trPr>
          <w:cantSplit/>
        </w:trPr>
        <w:tc>
          <w:tcPr>
            <w:tcW w:w="3137" w:type="dxa"/>
            <w:tcBorders>
              <w:top w:val="single" w:sz="4" w:space="0" w:color="auto"/>
              <w:left w:val="single" w:sz="4" w:space="0" w:color="auto"/>
              <w:bottom w:val="single" w:sz="4" w:space="0" w:color="auto"/>
              <w:right w:val="single" w:sz="4" w:space="0" w:color="auto"/>
            </w:tcBorders>
          </w:tcPr>
          <w:p w14:paraId="27EE2CAE" w14:textId="00CD69D8" w:rsidR="00223B11" w:rsidRPr="00D1242D" w:rsidRDefault="00223B11" w:rsidP="00223B11">
            <w:pPr>
              <w:pStyle w:val="TAC"/>
              <w:rPr>
                <w:rFonts w:cs="Arial"/>
                <w:sz w:val="16"/>
                <w:szCs w:val="16"/>
              </w:rPr>
            </w:pPr>
            <w:r w:rsidRPr="00D1242D">
              <w:rPr>
                <w:rFonts w:cs="Arial"/>
                <w:sz w:val="16"/>
                <w:szCs w:val="16"/>
              </w:rPr>
              <w:t>RX-TX_TIME_DIFFERENCE</w:t>
            </w:r>
            <w:r w:rsidRPr="00D1242D">
              <w:rPr>
                <w:rFonts w:cs="Arial"/>
                <w:sz w:val="16"/>
                <w:szCs w:val="16"/>
                <w:lang w:eastAsia="zh-CN"/>
              </w:rPr>
              <w:t>_</w:t>
            </w:r>
            <w:r w:rsidR="003F347B" w:rsidRPr="00D1242D">
              <w:rPr>
                <w:rFonts w:cs="Arial"/>
                <w:sz w:val="16"/>
                <w:szCs w:val="16"/>
                <w:lang w:eastAsia="zh-CN"/>
              </w:rPr>
              <w:t>131038</w:t>
            </w:r>
          </w:p>
        </w:tc>
        <w:tc>
          <w:tcPr>
            <w:tcW w:w="3383" w:type="dxa"/>
            <w:tcBorders>
              <w:top w:val="single" w:sz="4" w:space="0" w:color="auto"/>
              <w:left w:val="single" w:sz="4" w:space="0" w:color="auto"/>
              <w:bottom w:val="single" w:sz="4" w:space="0" w:color="auto"/>
              <w:right w:val="single" w:sz="4" w:space="0" w:color="auto"/>
            </w:tcBorders>
          </w:tcPr>
          <w:p w14:paraId="7734D185" w14:textId="7FD5D2FF" w:rsidR="00223B11" w:rsidRPr="00D1242D" w:rsidRDefault="00580AD3" w:rsidP="00223B11">
            <w:pPr>
              <w:pStyle w:val="TAC"/>
              <w:rPr>
                <w:rFonts w:cs="Arial"/>
                <w:sz w:val="16"/>
                <w:szCs w:val="16"/>
              </w:rPr>
            </w:pPr>
            <w:r w:rsidRPr="00D1242D">
              <w:rPr>
                <w:rFonts w:cs="Arial"/>
                <w:sz w:val="16"/>
                <w:szCs w:val="16"/>
                <w:lang w:eastAsia="zh-CN"/>
              </w:rPr>
              <w:t>13</w:t>
            </w:r>
            <w:r w:rsidR="00DB5661" w:rsidRPr="00D1242D">
              <w:rPr>
                <w:rFonts w:cs="Arial"/>
                <w:sz w:val="16"/>
                <w:szCs w:val="16"/>
                <w:lang w:eastAsia="zh-CN"/>
              </w:rPr>
              <w:t>10176</w:t>
            </w:r>
            <w:r w:rsidR="00CC0DB6" w:rsidRPr="00D1242D">
              <w:rPr>
                <w:rFonts w:cs="Arial"/>
                <w:sz w:val="16"/>
                <w:szCs w:val="16"/>
              </w:rPr>
              <w:t xml:space="preserve"> </w:t>
            </w:r>
            <w:r w:rsidR="00223B11" w:rsidRPr="00D1242D">
              <w:rPr>
                <w:rFonts w:cs="Arial"/>
                <w:sz w:val="16"/>
                <w:szCs w:val="16"/>
                <w:lang w:eastAsia="zh-CN"/>
              </w:rPr>
              <w:sym w:font="Symbol" w:char="F0A3"/>
            </w:r>
            <w:r w:rsidR="00223B11" w:rsidRPr="00D1242D">
              <w:rPr>
                <w:rFonts w:cs="Arial"/>
                <w:sz w:val="16"/>
                <w:szCs w:val="16"/>
                <w:lang w:eastAsia="zh-CN"/>
              </w:rPr>
              <w:t xml:space="preserve"> T</w:t>
            </w:r>
            <w:r w:rsidR="00223B11" w:rsidRPr="00D1242D">
              <w:rPr>
                <w:rFonts w:cs="Arial"/>
                <w:sz w:val="16"/>
                <w:szCs w:val="16"/>
                <w:vertAlign w:val="subscript"/>
                <w:lang w:eastAsia="zh-CN"/>
              </w:rPr>
              <w:t>UE Rx-Tx</w:t>
            </w:r>
            <w:r w:rsidR="00223B11" w:rsidRPr="00D1242D">
              <w:rPr>
                <w:rFonts w:cs="Arial"/>
                <w:sz w:val="16"/>
                <w:szCs w:val="16"/>
                <w:lang w:eastAsia="zh-CN"/>
              </w:rPr>
              <w:t xml:space="preserve"> &lt; </w:t>
            </w:r>
            <w:r w:rsidRPr="00D1242D">
              <w:rPr>
                <w:rFonts w:cs="Arial"/>
                <w:sz w:val="16"/>
                <w:szCs w:val="16"/>
                <w:lang w:eastAsia="zh-CN"/>
              </w:rPr>
              <w:t>13</w:t>
            </w:r>
            <w:r w:rsidR="00824579" w:rsidRPr="00D1242D">
              <w:rPr>
                <w:rFonts w:cs="Arial"/>
                <w:sz w:val="16"/>
                <w:szCs w:val="16"/>
                <w:lang w:eastAsia="zh-CN"/>
              </w:rPr>
              <w:t>10</w:t>
            </w:r>
            <w:r w:rsidR="00DB5661" w:rsidRPr="00D1242D">
              <w:rPr>
                <w:rFonts w:cs="Arial"/>
                <w:sz w:val="16"/>
                <w:szCs w:val="16"/>
                <w:lang w:eastAsia="zh-CN"/>
              </w:rPr>
              <w:t>192</w:t>
            </w:r>
          </w:p>
        </w:tc>
        <w:tc>
          <w:tcPr>
            <w:tcW w:w="1862" w:type="dxa"/>
            <w:tcBorders>
              <w:top w:val="single" w:sz="4" w:space="0" w:color="auto"/>
              <w:left w:val="single" w:sz="4" w:space="0" w:color="auto"/>
              <w:bottom w:val="single" w:sz="4" w:space="0" w:color="auto"/>
              <w:right w:val="single" w:sz="4" w:space="0" w:color="auto"/>
            </w:tcBorders>
          </w:tcPr>
          <w:p w14:paraId="4056D201" w14:textId="30DC0270" w:rsidR="00223B11" w:rsidRPr="00D1242D" w:rsidRDefault="00223B11" w:rsidP="00223B11">
            <w:pPr>
              <w:pStyle w:val="TAC"/>
              <w:rPr>
                <w:rFonts w:cs="Arial"/>
                <w:sz w:val="16"/>
                <w:szCs w:val="16"/>
              </w:rPr>
            </w:pPr>
            <w:r w:rsidRPr="00D1242D">
              <w:rPr>
                <w:rFonts w:cs="Arial"/>
                <w:sz w:val="16"/>
                <w:szCs w:val="16"/>
              </w:rPr>
              <w:t>T</w:t>
            </w:r>
            <w:r w:rsidRPr="00D1242D">
              <w:rPr>
                <w:rFonts w:cs="Arial"/>
                <w:sz w:val="16"/>
                <w:szCs w:val="16"/>
                <w:vertAlign w:val="subscript"/>
              </w:rPr>
              <w:t>c</w:t>
            </w:r>
          </w:p>
        </w:tc>
      </w:tr>
      <w:tr w:rsidR="00223B11" w:rsidRPr="00D1242D" w14:paraId="45A5AA04" w14:textId="77777777" w:rsidTr="00081F9F">
        <w:trPr>
          <w:cantSplit/>
        </w:trPr>
        <w:tc>
          <w:tcPr>
            <w:tcW w:w="3137" w:type="dxa"/>
            <w:tcBorders>
              <w:top w:val="single" w:sz="4" w:space="0" w:color="auto"/>
              <w:left w:val="single" w:sz="4" w:space="0" w:color="auto"/>
              <w:bottom w:val="single" w:sz="4" w:space="0" w:color="auto"/>
              <w:right w:val="single" w:sz="4" w:space="0" w:color="auto"/>
            </w:tcBorders>
          </w:tcPr>
          <w:p w14:paraId="26649130" w14:textId="1584F04D" w:rsidR="00223B11" w:rsidRPr="00D1242D" w:rsidRDefault="00223B11" w:rsidP="00223B11">
            <w:pPr>
              <w:pStyle w:val="TAC"/>
              <w:rPr>
                <w:rFonts w:cs="Arial"/>
                <w:sz w:val="16"/>
                <w:szCs w:val="16"/>
              </w:rPr>
            </w:pPr>
            <w:r w:rsidRPr="00D1242D">
              <w:rPr>
                <w:rFonts w:cs="Arial"/>
                <w:sz w:val="16"/>
                <w:szCs w:val="16"/>
              </w:rPr>
              <w:t>RX-TX_TIME_DIFFERENCE</w:t>
            </w:r>
            <w:r w:rsidRPr="00D1242D">
              <w:rPr>
                <w:rFonts w:cs="Arial"/>
                <w:sz w:val="16"/>
                <w:szCs w:val="16"/>
                <w:lang w:eastAsia="zh-CN"/>
              </w:rPr>
              <w:t>_</w:t>
            </w:r>
            <w:r w:rsidR="003F347B" w:rsidRPr="00D1242D">
              <w:rPr>
                <w:rFonts w:cs="Arial"/>
                <w:sz w:val="16"/>
                <w:szCs w:val="16"/>
                <w:lang w:eastAsia="zh-CN"/>
              </w:rPr>
              <w:t>131039</w:t>
            </w:r>
          </w:p>
        </w:tc>
        <w:tc>
          <w:tcPr>
            <w:tcW w:w="3383" w:type="dxa"/>
            <w:tcBorders>
              <w:top w:val="single" w:sz="4" w:space="0" w:color="auto"/>
              <w:left w:val="single" w:sz="4" w:space="0" w:color="auto"/>
              <w:bottom w:val="single" w:sz="4" w:space="0" w:color="auto"/>
              <w:right w:val="single" w:sz="4" w:space="0" w:color="auto"/>
            </w:tcBorders>
          </w:tcPr>
          <w:p w14:paraId="7B22A371" w14:textId="21B91294" w:rsidR="00223B11" w:rsidRPr="00D1242D" w:rsidRDefault="00580AD3" w:rsidP="00223B11">
            <w:pPr>
              <w:pStyle w:val="TAC"/>
              <w:rPr>
                <w:rFonts w:cs="Arial"/>
                <w:sz w:val="16"/>
                <w:szCs w:val="16"/>
              </w:rPr>
            </w:pPr>
            <w:r w:rsidRPr="00D1242D">
              <w:rPr>
                <w:rFonts w:cs="Arial"/>
                <w:sz w:val="16"/>
                <w:szCs w:val="16"/>
                <w:lang w:eastAsia="zh-CN"/>
              </w:rPr>
              <w:t>13</w:t>
            </w:r>
            <w:r w:rsidR="00824579" w:rsidRPr="00D1242D">
              <w:rPr>
                <w:rFonts w:cs="Arial"/>
                <w:sz w:val="16"/>
                <w:szCs w:val="16"/>
                <w:lang w:eastAsia="zh-CN"/>
              </w:rPr>
              <w:t>10</w:t>
            </w:r>
            <w:r w:rsidR="00DB5661" w:rsidRPr="00D1242D">
              <w:rPr>
                <w:rFonts w:cs="Arial"/>
                <w:sz w:val="16"/>
                <w:szCs w:val="16"/>
                <w:lang w:eastAsia="zh-CN"/>
              </w:rPr>
              <w:t>192</w:t>
            </w:r>
            <w:r w:rsidR="00CC0DB6" w:rsidRPr="00D1242D">
              <w:rPr>
                <w:rFonts w:cs="Arial"/>
                <w:sz w:val="16"/>
                <w:szCs w:val="16"/>
              </w:rPr>
              <w:t xml:space="preserve"> </w:t>
            </w:r>
            <w:r w:rsidR="00CC0DB6" w:rsidRPr="00D1242D">
              <w:rPr>
                <w:rFonts w:cs="Arial"/>
                <w:sz w:val="16"/>
                <w:szCs w:val="16"/>
                <w:lang w:eastAsia="zh-CN"/>
              </w:rPr>
              <w:t xml:space="preserve"> </w:t>
            </w:r>
            <w:r w:rsidR="00223B11" w:rsidRPr="00D1242D">
              <w:rPr>
                <w:rFonts w:cs="Arial"/>
                <w:sz w:val="16"/>
                <w:szCs w:val="16"/>
                <w:lang w:eastAsia="zh-CN"/>
              </w:rPr>
              <w:sym w:font="Symbol" w:char="F0A3"/>
            </w:r>
            <w:r w:rsidR="00223B11" w:rsidRPr="00D1242D">
              <w:rPr>
                <w:rFonts w:cs="Arial"/>
                <w:sz w:val="16"/>
                <w:szCs w:val="16"/>
                <w:lang w:eastAsia="zh-CN"/>
              </w:rPr>
              <w:t xml:space="preserve"> T</w:t>
            </w:r>
            <w:r w:rsidR="00223B11" w:rsidRPr="00D1242D">
              <w:rPr>
                <w:rFonts w:cs="Arial"/>
                <w:sz w:val="16"/>
                <w:szCs w:val="16"/>
                <w:vertAlign w:val="subscript"/>
                <w:lang w:eastAsia="zh-CN"/>
              </w:rPr>
              <w:t>UE Rx-Tx</w:t>
            </w:r>
            <w:r w:rsidR="00223B11" w:rsidRPr="00D1242D">
              <w:rPr>
                <w:rFonts w:cs="Arial"/>
                <w:sz w:val="16"/>
                <w:szCs w:val="16"/>
                <w:lang w:eastAsia="zh-CN"/>
              </w:rPr>
              <w:t xml:space="preserve"> &lt; </w:t>
            </w:r>
            <w:r w:rsidR="00E050C7" w:rsidRPr="00D1242D">
              <w:rPr>
                <w:rFonts w:cs="Arial"/>
                <w:sz w:val="16"/>
                <w:szCs w:val="16"/>
                <w:lang w:eastAsia="zh-CN"/>
              </w:rPr>
              <w:t>1310208</w:t>
            </w:r>
            <w:r w:rsidR="00CC0DB6" w:rsidRPr="00D1242D">
              <w:rPr>
                <w:rFonts w:cs="Arial"/>
                <w:sz w:val="16"/>
                <w:szCs w:val="16"/>
                <w:lang w:eastAsia="zh-CN"/>
              </w:rPr>
              <w:t xml:space="preserve"> </w:t>
            </w:r>
          </w:p>
        </w:tc>
        <w:tc>
          <w:tcPr>
            <w:tcW w:w="1862" w:type="dxa"/>
            <w:tcBorders>
              <w:top w:val="single" w:sz="4" w:space="0" w:color="auto"/>
              <w:left w:val="single" w:sz="4" w:space="0" w:color="auto"/>
              <w:bottom w:val="single" w:sz="4" w:space="0" w:color="auto"/>
              <w:right w:val="single" w:sz="4" w:space="0" w:color="auto"/>
            </w:tcBorders>
          </w:tcPr>
          <w:p w14:paraId="7AE5316A" w14:textId="20B0152B" w:rsidR="00223B11" w:rsidRPr="00D1242D" w:rsidRDefault="00223B11" w:rsidP="00223B11">
            <w:pPr>
              <w:pStyle w:val="TAC"/>
              <w:rPr>
                <w:rFonts w:cs="Arial"/>
                <w:sz w:val="16"/>
                <w:szCs w:val="16"/>
              </w:rPr>
            </w:pPr>
            <w:r w:rsidRPr="00D1242D">
              <w:rPr>
                <w:rFonts w:cs="Arial"/>
                <w:sz w:val="16"/>
                <w:szCs w:val="16"/>
              </w:rPr>
              <w:t>T</w:t>
            </w:r>
            <w:r w:rsidRPr="00D1242D">
              <w:rPr>
                <w:rFonts w:cs="Arial"/>
                <w:sz w:val="16"/>
                <w:szCs w:val="16"/>
                <w:vertAlign w:val="subscript"/>
              </w:rPr>
              <w:t>c</w:t>
            </w:r>
          </w:p>
        </w:tc>
      </w:tr>
      <w:tr w:rsidR="00223B11" w:rsidRPr="00D1242D" w14:paraId="139D1C30" w14:textId="77777777" w:rsidTr="00081F9F">
        <w:trPr>
          <w:cantSplit/>
        </w:trPr>
        <w:tc>
          <w:tcPr>
            <w:tcW w:w="3137" w:type="dxa"/>
            <w:tcBorders>
              <w:top w:val="single" w:sz="4" w:space="0" w:color="auto"/>
              <w:left w:val="single" w:sz="4" w:space="0" w:color="auto"/>
              <w:bottom w:val="single" w:sz="4" w:space="0" w:color="auto"/>
              <w:right w:val="single" w:sz="4" w:space="0" w:color="auto"/>
            </w:tcBorders>
          </w:tcPr>
          <w:p w14:paraId="7F7834B0" w14:textId="68F429BB" w:rsidR="00223B11" w:rsidRPr="00D1242D" w:rsidRDefault="00223B11" w:rsidP="00223B11">
            <w:pPr>
              <w:pStyle w:val="TAC"/>
              <w:rPr>
                <w:rFonts w:cs="Arial"/>
                <w:sz w:val="16"/>
                <w:szCs w:val="16"/>
              </w:rPr>
            </w:pPr>
            <w:r w:rsidRPr="00D1242D">
              <w:rPr>
                <w:rFonts w:cs="Arial"/>
                <w:sz w:val="16"/>
                <w:szCs w:val="16"/>
              </w:rPr>
              <w:t>RX-TX_TIME_DIFFERENCE</w:t>
            </w:r>
            <w:r w:rsidRPr="00D1242D">
              <w:rPr>
                <w:rFonts w:cs="Arial"/>
                <w:sz w:val="16"/>
                <w:szCs w:val="16"/>
                <w:lang w:eastAsia="zh-CN"/>
              </w:rPr>
              <w:t>_</w:t>
            </w:r>
            <w:r w:rsidR="003F347B" w:rsidRPr="00D1242D">
              <w:rPr>
                <w:rFonts w:cs="Arial"/>
                <w:sz w:val="16"/>
                <w:szCs w:val="16"/>
                <w:lang w:eastAsia="zh-CN"/>
              </w:rPr>
              <w:t>131040</w:t>
            </w:r>
          </w:p>
        </w:tc>
        <w:tc>
          <w:tcPr>
            <w:tcW w:w="3383" w:type="dxa"/>
            <w:tcBorders>
              <w:top w:val="single" w:sz="4" w:space="0" w:color="auto"/>
              <w:left w:val="single" w:sz="4" w:space="0" w:color="auto"/>
              <w:bottom w:val="single" w:sz="4" w:space="0" w:color="auto"/>
              <w:right w:val="single" w:sz="4" w:space="0" w:color="auto"/>
            </w:tcBorders>
          </w:tcPr>
          <w:p w14:paraId="418A50F4" w14:textId="4C6A6F0F" w:rsidR="00223B11" w:rsidRPr="00D1242D" w:rsidRDefault="00E050C7" w:rsidP="00223B11">
            <w:pPr>
              <w:pStyle w:val="TAC"/>
              <w:rPr>
                <w:rFonts w:cs="Arial"/>
                <w:sz w:val="16"/>
                <w:szCs w:val="16"/>
              </w:rPr>
            </w:pPr>
            <w:r w:rsidRPr="00D1242D">
              <w:rPr>
                <w:rFonts w:cs="Arial"/>
                <w:sz w:val="16"/>
                <w:szCs w:val="16"/>
                <w:lang w:eastAsia="zh-CN"/>
              </w:rPr>
              <w:t>1310208</w:t>
            </w:r>
            <w:r w:rsidR="00CC0DB6" w:rsidRPr="00D1242D">
              <w:rPr>
                <w:rFonts w:cs="Arial"/>
                <w:sz w:val="16"/>
                <w:szCs w:val="16"/>
                <w:lang w:eastAsia="zh-CN"/>
              </w:rPr>
              <w:t xml:space="preserve"> </w:t>
            </w:r>
            <w:r w:rsidR="00223B11" w:rsidRPr="00D1242D">
              <w:rPr>
                <w:rFonts w:cs="Arial"/>
                <w:sz w:val="16"/>
                <w:szCs w:val="16"/>
                <w:lang w:eastAsia="zh-CN"/>
              </w:rPr>
              <w:t xml:space="preserve"> </w:t>
            </w:r>
            <w:r w:rsidR="00223B11" w:rsidRPr="00D1242D">
              <w:rPr>
                <w:rFonts w:cs="Arial"/>
                <w:sz w:val="16"/>
                <w:szCs w:val="16"/>
                <w:lang w:eastAsia="zh-CN"/>
              </w:rPr>
              <w:sym w:font="Symbol" w:char="F0A3"/>
            </w:r>
            <w:r w:rsidR="00223B11" w:rsidRPr="00D1242D">
              <w:rPr>
                <w:rFonts w:cs="Arial"/>
                <w:sz w:val="16"/>
                <w:szCs w:val="16"/>
                <w:lang w:eastAsia="zh-CN"/>
              </w:rPr>
              <w:t xml:space="preserve"> T</w:t>
            </w:r>
            <w:r w:rsidR="00223B11" w:rsidRPr="00D1242D">
              <w:rPr>
                <w:rFonts w:cs="Arial"/>
                <w:sz w:val="16"/>
                <w:szCs w:val="16"/>
                <w:vertAlign w:val="subscript"/>
                <w:lang w:eastAsia="zh-CN"/>
              </w:rPr>
              <w:t>UE Rx-Tx</w:t>
            </w:r>
          </w:p>
        </w:tc>
        <w:tc>
          <w:tcPr>
            <w:tcW w:w="1862" w:type="dxa"/>
            <w:tcBorders>
              <w:top w:val="single" w:sz="4" w:space="0" w:color="auto"/>
              <w:left w:val="single" w:sz="4" w:space="0" w:color="auto"/>
              <w:bottom w:val="single" w:sz="4" w:space="0" w:color="auto"/>
              <w:right w:val="single" w:sz="4" w:space="0" w:color="auto"/>
            </w:tcBorders>
          </w:tcPr>
          <w:p w14:paraId="725074C8" w14:textId="20D695A1" w:rsidR="00223B11" w:rsidRPr="00D1242D" w:rsidRDefault="00223B11" w:rsidP="00223B11">
            <w:pPr>
              <w:pStyle w:val="TAC"/>
              <w:rPr>
                <w:rFonts w:cs="Arial"/>
                <w:sz w:val="16"/>
                <w:szCs w:val="16"/>
              </w:rPr>
            </w:pPr>
            <w:r w:rsidRPr="00D1242D">
              <w:rPr>
                <w:rFonts w:cs="Arial"/>
                <w:sz w:val="16"/>
                <w:szCs w:val="16"/>
              </w:rPr>
              <w:t>T</w:t>
            </w:r>
            <w:r w:rsidRPr="00D1242D">
              <w:rPr>
                <w:rFonts w:cs="Arial"/>
                <w:sz w:val="16"/>
                <w:szCs w:val="16"/>
                <w:vertAlign w:val="subscript"/>
              </w:rPr>
              <w:t>c</w:t>
            </w:r>
          </w:p>
        </w:tc>
      </w:tr>
    </w:tbl>
    <w:p w14:paraId="1CE6C41E" w14:textId="5BFE8099" w:rsidR="009F061C" w:rsidRPr="00D1242D" w:rsidRDefault="009F061C" w:rsidP="00036006">
      <w:pPr>
        <w:pStyle w:val="BodyText"/>
        <w:rPr>
          <w:lang w:val="en-US"/>
        </w:rPr>
      </w:pPr>
    </w:p>
    <w:p w14:paraId="4BE8780B" w14:textId="5BC57833" w:rsidR="00321E67" w:rsidRPr="00D1242D" w:rsidRDefault="00321E67" w:rsidP="00321E67">
      <w:pPr>
        <w:spacing w:before="120"/>
        <w:rPr>
          <w:sz w:val="22"/>
          <w:szCs w:val="22"/>
        </w:rPr>
      </w:pPr>
      <w:r w:rsidRPr="00D1242D">
        <w:rPr>
          <w:sz w:val="22"/>
          <w:szCs w:val="22"/>
        </w:rPr>
        <w:t xml:space="preserve">Table </w:t>
      </w:r>
      <w:r w:rsidR="005C6357" w:rsidRPr="00D1242D">
        <w:rPr>
          <w:sz w:val="22"/>
          <w:szCs w:val="22"/>
        </w:rPr>
        <w:t>3</w:t>
      </w:r>
      <w:r w:rsidRPr="00D1242D">
        <w:rPr>
          <w:sz w:val="22"/>
          <w:szCs w:val="22"/>
        </w:rPr>
        <w:t xml:space="preserve"> shows report mapping when UE Rx-Tx measurement is configured only in the serving cell in FR1 and for</w:t>
      </w:r>
      <w:r w:rsidRPr="00D1242D">
        <w:rPr>
          <w:noProof/>
          <w:position w:val="-10"/>
          <w:sz w:val="22"/>
          <w:szCs w:val="22"/>
          <w:lang w:eastAsia="zh-CN"/>
        </w:rPr>
        <w:drawing>
          <wp:inline distT="0" distB="0" distL="0" distR="0" wp14:anchorId="3052094D" wp14:editId="563B9781">
            <wp:extent cx="494665" cy="187960"/>
            <wp:effectExtent l="0" t="0" r="635" b="2540"/>
            <wp:docPr id="4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D1242D">
        <w:rPr>
          <w:sz w:val="22"/>
          <w:szCs w:val="22"/>
        </w:rPr>
        <w:t>= 25600.</w:t>
      </w:r>
    </w:p>
    <w:p w14:paraId="5A06943E" w14:textId="0870A410" w:rsidR="001F05B3" w:rsidRPr="00D1242D" w:rsidRDefault="001F05B3" w:rsidP="00F97C1F">
      <w:pPr>
        <w:pStyle w:val="BodyText"/>
        <w:spacing w:after="0"/>
        <w:rPr>
          <w:b/>
          <w:bCs/>
        </w:rPr>
      </w:pPr>
      <w:r w:rsidRPr="00D1242D">
        <w:rPr>
          <w:b/>
          <w:bCs/>
          <w:lang w:val="en-US"/>
        </w:rPr>
        <w:t xml:space="preserve">Table </w:t>
      </w:r>
      <w:r w:rsidR="005C6357" w:rsidRPr="00D1242D">
        <w:rPr>
          <w:b/>
          <w:bCs/>
          <w:lang w:val="en-US"/>
        </w:rPr>
        <w:t>3</w:t>
      </w:r>
      <w:r w:rsidRPr="00D1242D">
        <w:rPr>
          <w:b/>
          <w:bCs/>
          <w:lang w:val="en-US"/>
        </w:rPr>
        <w:t xml:space="preserve">: </w:t>
      </w:r>
      <w:r w:rsidRPr="00D1242D">
        <w:rPr>
          <w:b/>
          <w:bCs/>
        </w:rPr>
        <w:t xml:space="preserve">UE Rx-Tx measurement report mapping </w:t>
      </w:r>
      <w:r w:rsidR="005C6357" w:rsidRPr="00D1242D">
        <w:rPr>
          <w:b/>
          <w:bCs/>
        </w:rPr>
        <w:t xml:space="preserve">for serving cell </w:t>
      </w:r>
      <w:r w:rsidR="0066524F" w:rsidRPr="00D1242D">
        <w:rPr>
          <w:b/>
          <w:bCs/>
        </w:rPr>
        <w:t xml:space="preserve">in FR1 </w:t>
      </w:r>
      <w:r w:rsidRPr="00D1242D">
        <w:rPr>
          <w:b/>
          <w:bCs/>
        </w:rPr>
        <w:t>when</w:t>
      </w:r>
      <w:r w:rsidRPr="00D1242D">
        <w:rPr>
          <w:b/>
          <w:bCs/>
          <w:noProof/>
          <w:position w:val="-10"/>
          <w:lang w:eastAsia="zh-CN"/>
        </w:rPr>
        <w:drawing>
          <wp:inline distT="0" distB="0" distL="0" distR="0" wp14:anchorId="2C656320" wp14:editId="4898932C">
            <wp:extent cx="494665" cy="187960"/>
            <wp:effectExtent l="0" t="0" r="635" b="2540"/>
            <wp:docPr id="15"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D1242D">
        <w:rPr>
          <w:b/>
          <w:bCs/>
        </w:rPr>
        <w:t xml:space="preserve">=25600 and </w:t>
      </w:r>
      <w:r w:rsidR="00E41344" w:rsidRPr="00D1242D">
        <w:rPr>
          <w:b/>
          <w:bCs/>
          <w:i/>
          <w:iCs/>
        </w:rPr>
        <w:t>k</w:t>
      </w:r>
      <w:r w:rsidR="00E41344" w:rsidRPr="00D1242D">
        <w:rPr>
          <w:b/>
          <w:bCs/>
        </w:rPr>
        <w:t xml:space="preserve"> </w:t>
      </w:r>
      <w:r w:rsidRPr="00D1242D">
        <w:rPr>
          <w:b/>
          <w:bCs/>
        </w:rPr>
        <w:t xml:space="preserve">= </w:t>
      </w:r>
      <w:r w:rsidR="005B34EB" w:rsidRPr="00D1242D">
        <w:rPr>
          <w:b/>
          <w:bCs/>
        </w:rPr>
        <w:t>2</w:t>
      </w:r>
      <w:r w:rsidRPr="00D1242D">
        <w:rPr>
          <w:b/>
          <w:bCs/>
        </w:rPr>
        <w:t>.</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37"/>
        <w:gridCol w:w="3383"/>
        <w:gridCol w:w="1862"/>
      </w:tblGrid>
      <w:tr w:rsidR="0088211D" w:rsidRPr="00D1242D" w14:paraId="7B1A5E7B" w14:textId="77777777" w:rsidTr="00E7589A">
        <w:trPr>
          <w:cantSplit/>
        </w:trPr>
        <w:tc>
          <w:tcPr>
            <w:tcW w:w="3137" w:type="dxa"/>
          </w:tcPr>
          <w:p w14:paraId="3E202825" w14:textId="77777777" w:rsidR="0088211D" w:rsidRPr="00D1242D" w:rsidRDefault="0088211D" w:rsidP="00E7589A">
            <w:pPr>
              <w:pStyle w:val="TAH"/>
              <w:rPr>
                <w:rFonts w:cs="Arial"/>
                <w:sz w:val="16"/>
                <w:szCs w:val="16"/>
              </w:rPr>
            </w:pPr>
            <w:r w:rsidRPr="00D1242D">
              <w:rPr>
                <w:rFonts w:cs="Arial"/>
                <w:sz w:val="16"/>
                <w:szCs w:val="16"/>
              </w:rPr>
              <w:t>Reported value</w:t>
            </w:r>
          </w:p>
        </w:tc>
        <w:tc>
          <w:tcPr>
            <w:tcW w:w="3383" w:type="dxa"/>
          </w:tcPr>
          <w:p w14:paraId="72B0D5FA" w14:textId="77777777" w:rsidR="0088211D" w:rsidRPr="00D1242D" w:rsidRDefault="0088211D" w:rsidP="00E7589A">
            <w:pPr>
              <w:pStyle w:val="TAH"/>
              <w:rPr>
                <w:rFonts w:cs="Arial"/>
                <w:sz w:val="16"/>
                <w:szCs w:val="16"/>
              </w:rPr>
            </w:pPr>
            <w:r w:rsidRPr="00D1242D">
              <w:rPr>
                <w:rFonts w:cs="Arial"/>
                <w:sz w:val="16"/>
                <w:szCs w:val="16"/>
              </w:rPr>
              <w:t>Measured quantity value</w:t>
            </w:r>
          </w:p>
        </w:tc>
        <w:tc>
          <w:tcPr>
            <w:tcW w:w="1862" w:type="dxa"/>
          </w:tcPr>
          <w:p w14:paraId="050DBD0D" w14:textId="77777777" w:rsidR="0088211D" w:rsidRPr="00D1242D" w:rsidRDefault="0088211D" w:rsidP="00E7589A">
            <w:pPr>
              <w:pStyle w:val="TAH"/>
              <w:rPr>
                <w:rFonts w:cs="Arial"/>
                <w:sz w:val="16"/>
                <w:szCs w:val="16"/>
              </w:rPr>
            </w:pPr>
            <w:r w:rsidRPr="00D1242D">
              <w:rPr>
                <w:rFonts w:cs="Arial"/>
                <w:sz w:val="16"/>
                <w:szCs w:val="16"/>
              </w:rPr>
              <w:t>Unit</w:t>
            </w:r>
          </w:p>
        </w:tc>
      </w:tr>
      <w:tr w:rsidR="0088211D" w:rsidRPr="00D1242D" w14:paraId="2344EF65" w14:textId="77777777" w:rsidTr="00E7589A">
        <w:trPr>
          <w:cantSplit/>
        </w:trPr>
        <w:tc>
          <w:tcPr>
            <w:tcW w:w="3137" w:type="dxa"/>
          </w:tcPr>
          <w:p w14:paraId="3DA78ED1" w14:textId="77777777" w:rsidR="0088211D" w:rsidRPr="00D1242D" w:rsidRDefault="0088211D" w:rsidP="00E7589A">
            <w:pPr>
              <w:pStyle w:val="TAC"/>
              <w:rPr>
                <w:rFonts w:cs="Arial"/>
                <w:sz w:val="16"/>
                <w:szCs w:val="16"/>
              </w:rPr>
            </w:pPr>
            <w:r w:rsidRPr="00D1242D">
              <w:rPr>
                <w:rFonts w:cs="Arial"/>
                <w:sz w:val="16"/>
                <w:szCs w:val="16"/>
              </w:rPr>
              <w:t>RX-TX_TIME_DIFFERENCE_0000</w:t>
            </w:r>
          </w:p>
        </w:tc>
        <w:tc>
          <w:tcPr>
            <w:tcW w:w="3383" w:type="dxa"/>
          </w:tcPr>
          <w:p w14:paraId="601EC4C3" w14:textId="10F73871" w:rsidR="0088211D" w:rsidRPr="00D1242D" w:rsidRDefault="0088211D" w:rsidP="00E7589A">
            <w:pPr>
              <w:pStyle w:val="TAC"/>
              <w:rPr>
                <w:rFonts w:cs="Arial"/>
                <w:sz w:val="16"/>
                <w:szCs w:val="16"/>
              </w:rPr>
            </w:pPr>
            <w:r w:rsidRPr="00D1242D">
              <w:rPr>
                <w:rFonts w:cs="Arial"/>
                <w:sz w:val="16"/>
                <w:szCs w:val="16"/>
                <w:lang w:eastAsia="zh-CN"/>
              </w:rPr>
              <w:t>T</w:t>
            </w:r>
            <w:r w:rsidRPr="00D1242D">
              <w:rPr>
                <w:rFonts w:cs="Arial"/>
                <w:sz w:val="16"/>
                <w:szCs w:val="16"/>
                <w:vertAlign w:val="subscript"/>
                <w:lang w:eastAsia="zh-CN"/>
              </w:rPr>
              <w:t>UE Rx-Tx</w:t>
            </w:r>
            <w:r w:rsidRPr="00D1242D">
              <w:rPr>
                <w:rFonts w:cs="Arial"/>
                <w:sz w:val="16"/>
                <w:szCs w:val="16"/>
              </w:rPr>
              <w:t xml:space="preserve"> </w:t>
            </w:r>
            <w:r w:rsidRPr="00D1242D">
              <w:rPr>
                <w:rFonts w:cs="Arial"/>
                <w:sz w:val="16"/>
                <w:szCs w:val="16"/>
              </w:rPr>
              <w:sym w:font="Symbol" w:char="F03C"/>
            </w:r>
            <w:r w:rsidRPr="00D1242D">
              <w:rPr>
                <w:rFonts w:cs="Arial"/>
                <w:sz w:val="16"/>
                <w:szCs w:val="16"/>
              </w:rPr>
              <w:t xml:space="preserve"> </w:t>
            </w:r>
            <w:r w:rsidR="00A963DA" w:rsidRPr="00D1242D">
              <w:rPr>
                <w:rFonts w:cs="Arial"/>
                <w:sz w:val="16"/>
                <w:szCs w:val="16"/>
                <w:lang w:eastAsia="zh-CN"/>
              </w:rPr>
              <w:t>256</w:t>
            </w:r>
            <w:r w:rsidR="00934E48" w:rsidRPr="00D1242D">
              <w:rPr>
                <w:rFonts w:cs="Arial"/>
                <w:sz w:val="16"/>
                <w:szCs w:val="16"/>
                <w:lang w:eastAsia="zh-CN"/>
              </w:rPr>
              <w:t>04</w:t>
            </w:r>
          </w:p>
        </w:tc>
        <w:tc>
          <w:tcPr>
            <w:tcW w:w="1862" w:type="dxa"/>
          </w:tcPr>
          <w:p w14:paraId="176F48B4" w14:textId="77777777" w:rsidR="0088211D" w:rsidRPr="00D1242D" w:rsidRDefault="0088211D" w:rsidP="00E7589A">
            <w:pPr>
              <w:pStyle w:val="TAC"/>
              <w:rPr>
                <w:rFonts w:cs="Arial"/>
                <w:sz w:val="16"/>
                <w:szCs w:val="16"/>
              </w:rPr>
            </w:pPr>
            <w:r w:rsidRPr="00D1242D">
              <w:rPr>
                <w:rFonts w:cs="Arial"/>
                <w:sz w:val="16"/>
                <w:szCs w:val="16"/>
              </w:rPr>
              <w:t>T</w:t>
            </w:r>
            <w:r w:rsidRPr="00D1242D">
              <w:rPr>
                <w:rFonts w:cs="Arial"/>
                <w:sz w:val="16"/>
                <w:szCs w:val="16"/>
                <w:vertAlign w:val="subscript"/>
              </w:rPr>
              <w:t>c</w:t>
            </w:r>
          </w:p>
        </w:tc>
      </w:tr>
      <w:tr w:rsidR="0088211D" w:rsidRPr="00D1242D" w14:paraId="22553AB7" w14:textId="77777777" w:rsidTr="00E7589A">
        <w:trPr>
          <w:cantSplit/>
        </w:trPr>
        <w:tc>
          <w:tcPr>
            <w:tcW w:w="3137" w:type="dxa"/>
          </w:tcPr>
          <w:p w14:paraId="26A0AC8A" w14:textId="77777777" w:rsidR="0088211D" w:rsidRPr="00D1242D" w:rsidRDefault="0088211D" w:rsidP="00E7589A">
            <w:pPr>
              <w:pStyle w:val="TAC"/>
              <w:rPr>
                <w:rFonts w:cs="Arial"/>
                <w:sz w:val="16"/>
                <w:szCs w:val="16"/>
              </w:rPr>
            </w:pPr>
            <w:r w:rsidRPr="00D1242D">
              <w:rPr>
                <w:rFonts w:cs="Arial"/>
                <w:sz w:val="16"/>
                <w:szCs w:val="16"/>
              </w:rPr>
              <w:t>RX-TX_TIME_DIFFERENCE_0001</w:t>
            </w:r>
          </w:p>
        </w:tc>
        <w:tc>
          <w:tcPr>
            <w:tcW w:w="3383" w:type="dxa"/>
          </w:tcPr>
          <w:p w14:paraId="7D080278" w14:textId="01005035" w:rsidR="0088211D" w:rsidRPr="00D1242D" w:rsidRDefault="00A963DA" w:rsidP="00E7589A">
            <w:pPr>
              <w:pStyle w:val="TAC"/>
              <w:rPr>
                <w:rFonts w:cs="Arial"/>
                <w:sz w:val="16"/>
                <w:szCs w:val="16"/>
              </w:rPr>
            </w:pPr>
            <w:r w:rsidRPr="00D1242D">
              <w:rPr>
                <w:rFonts w:cs="Arial"/>
                <w:sz w:val="16"/>
                <w:szCs w:val="16"/>
                <w:lang w:eastAsia="zh-CN"/>
              </w:rPr>
              <w:t>256</w:t>
            </w:r>
            <w:r w:rsidR="00934E48" w:rsidRPr="00D1242D">
              <w:rPr>
                <w:rFonts w:cs="Arial"/>
                <w:sz w:val="16"/>
                <w:szCs w:val="16"/>
                <w:lang w:eastAsia="zh-CN"/>
              </w:rPr>
              <w:t>04</w:t>
            </w:r>
            <w:r w:rsidR="0088211D" w:rsidRPr="00D1242D">
              <w:rPr>
                <w:rFonts w:cs="Arial"/>
                <w:sz w:val="16"/>
                <w:szCs w:val="16"/>
              </w:rPr>
              <w:t xml:space="preserve"> </w:t>
            </w:r>
            <w:r w:rsidR="0088211D" w:rsidRPr="00D1242D">
              <w:rPr>
                <w:rFonts w:cs="Arial"/>
                <w:sz w:val="16"/>
                <w:szCs w:val="16"/>
              </w:rPr>
              <w:sym w:font="Symbol" w:char="F0A3"/>
            </w:r>
            <w:r w:rsidR="0088211D" w:rsidRPr="00D1242D">
              <w:rPr>
                <w:rFonts w:cs="Arial"/>
                <w:sz w:val="16"/>
                <w:szCs w:val="16"/>
              </w:rPr>
              <w:t xml:space="preserve"> </w:t>
            </w:r>
            <w:r w:rsidR="0088211D" w:rsidRPr="00D1242D">
              <w:rPr>
                <w:rFonts w:cs="Arial"/>
                <w:sz w:val="16"/>
                <w:szCs w:val="16"/>
                <w:lang w:eastAsia="zh-CN"/>
              </w:rPr>
              <w:t>T</w:t>
            </w:r>
            <w:r w:rsidR="0088211D" w:rsidRPr="00D1242D">
              <w:rPr>
                <w:rFonts w:cs="Arial"/>
                <w:sz w:val="16"/>
                <w:szCs w:val="16"/>
                <w:vertAlign w:val="subscript"/>
                <w:lang w:eastAsia="zh-CN"/>
              </w:rPr>
              <w:t>UE Rx-Tx</w:t>
            </w:r>
            <w:r w:rsidR="0088211D" w:rsidRPr="00D1242D">
              <w:rPr>
                <w:rFonts w:cs="Arial"/>
                <w:sz w:val="16"/>
                <w:szCs w:val="16"/>
              </w:rPr>
              <w:t xml:space="preserve"> &lt; </w:t>
            </w:r>
            <w:r w:rsidRPr="00D1242D">
              <w:rPr>
                <w:rFonts w:cs="Arial"/>
                <w:sz w:val="16"/>
                <w:szCs w:val="16"/>
                <w:lang w:eastAsia="zh-CN"/>
              </w:rPr>
              <w:t>2</w:t>
            </w:r>
            <w:r w:rsidR="00934E48" w:rsidRPr="00D1242D">
              <w:rPr>
                <w:rFonts w:cs="Arial"/>
                <w:sz w:val="16"/>
                <w:szCs w:val="16"/>
                <w:lang w:eastAsia="zh-CN"/>
              </w:rPr>
              <w:t>5608</w:t>
            </w:r>
          </w:p>
        </w:tc>
        <w:tc>
          <w:tcPr>
            <w:tcW w:w="1862" w:type="dxa"/>
          </w:tcPr>
          <w:p w14:paraId="3753BBB7" w14:textId="77777777" w:rsidR="0088211D" w:rsidRPr="00D1242D" w:rsidRDefault="0088211D" w:rsidP="00E7589A">
            <w:pPr>
              <w:pStyle w:val="TAC"/>
              <w:rPr>
                <w:rFonts w:cs="Arial"/>
                <w:sz w:val="16"/>
                <w:szCs w:val="16"/>
              </w:rPr>
            </w:pPr>
            <w:r w:rsidRPr="00D1242D">
              <w:rPr>
                <w:rFonts w:cs="Arial"/>
                <w:sz w:val="16"/>
                <w:szCs w:val="16"/>
              </w:rPr>
              <w:t>T</w:t>
            </w:r>
            <w:r w:rsidRPr="00D1242D">
              <w:rPr>
                <w:rFonts w:cs="Arial"/>
                <w:sz w:val="16"/>
                <w:szCs w:val="16"/>
                <w:vertAlign w:val="subscript"/>
              </w:rPr>
              <w:t>c</w:t>
            </w:r>
          </w:p>
        </w:tc>
      </w:tr>
      <w:tr w:rsidR="0088211D" w:rsidRPr="00D1242D" w14:paraId="50D56736" w14:textId="77777777" w:rsidTr="00E7589A">
        <w:trPr>
          <w:cantSplit/>
        </w:trPr>
        <w:tc>
          <w:tcPr>
            <w:tcW w:w="3137" w:type="dxa"/>
          </w:tcPr>
          <w:p w14:paraId="3ABA5326" w14:textId="77777777" w:rsidR="0088211D" w:rsidRPr="00D1242D" w:rsidRDefault="0088211D" w:rsidP="00E7589A">
            <w:pPr>
              <w:pStyle w:val="TAC"/>
              <w:rPr>
                <w:rFonts w:cs="Arial"/>
                <w:sz w:val="16"/>
                <w:szCs w:val="16"/>
              </w:rPr>
            </w:pPr>
            <w:r w:rsidRPr="00D1242D">
              <w:rPr>
                <w:rFonts w:cs="Arial"/>
                <w:sz w:val="16"/>
                <w:szCs w:val="16"/>
              </w:rPr>
              <w:t>RX-TX_TIME_DIFFERENCE_0002</w:t>
            </w:r>
          </w:p>
        </w:tc>
        <w:tc>
          <w:tcPr>
            <w:tcW w:w="3383" w:type="dxa"/>
          </w:tcPr>
          <w:p w14:paraId="1914BC63" w14:textId="21C5CBB4" w:rsidR="0088211D" w:rsidRPr="00D1242D" w:rsidRDefault="00A963DA" w:rsidP="00E7589A">
            <w:pPr>
              <w:pStyle w:val="TAC"/>
              <w:rPr>
                <w:rFonts w:cs="Arial"/>
                <w:sz w:val="16"/>
                <w:szCs w:val="16"/>
              </w:rPr>
            </w:pPr>
            <w:r w:rsidRPr="00D1242D">
              <w:rPr>
                <w:rFonts w:cs="Arial"/>
                <w:sz w:val="16"/>
                <w:szCs w:val="16"/>
                <w:lang w:eastAsia="zh-CN"/>
              </w:rPr>
              <w:t>256</w:t>
            </w:r>
            <w:r w:rsidR="00934E48" w:rsidRPr="00D1242D">
              <w:rPr>
                <w:rFonts w:cs="Arial"/>
                <w:sz w:val="16"/>
                <w:szCs w:val="16"/>
                <w:lang w:eastAsia="zh-CN"/>
              </w:rPr>
              <w:t>08</w:t>
            </w:r>
            <w:r w:rsidR="0088211D" w:rsidRPr="00D1242D">
              <w:rPr>
                <w:rFonts w:cs="Arial"/>
                <w:sz w:val="16"/>
                <w:szCs w:val="16"/>
              </w:rPr>
              <w:t xml:space="preserve"> </w:t>
            </w:r>
            <w:r w:rsidR="0088211D" w:rsidRPr="00D1242D">
              <w:rPr>
                <w:rFonts w:cs="Arial"/>
                <w:sz w:val="16"/>
                <w:szCs w:val="16"/>
              </w:rPr>
              <w:sym w:font="Symbol" w:char="F0A3"/>
            </w:r>
            <w:r w:rsidR="0088211D" w:rsidRPr="00D1242D">
              <w:rPr>
                <w:rFonts w:cs="Arial"/>
                <w:sz w:val="16"/>
                <w:szCs w:val="16"/>
              </w:rPr>
              <w:t xml:space="preserve"> </w:t>
            </w:r>
            <w:r w:rsidR="0088211D" w:rsidRPr="00D1242D">
              <w:rPr>
                <w:rFonts w:cs="Arial"/>
                <w:sz w:val="16"/>
                <w:szCs w:val="16"/>
                <w:lang w:eastAsia="zh-CN"/>
              </w:rPr>
              <w:t>T</w:t>
            </w:r>
            <w:r w:rsidR="0088211D" w:rsidRPr="00D1242D">
              <w:rPr>
                <w:rFonts w:cs="Arial"/>
                <w:sz w:val="16"/>
                <w:szCs w:val="16"/>
                <w:vertAlign w:val="subscript"/>
                <w:lang w:eastAsia="zh-CN"/>
              </w:rPr>
              <w:t>UE Rx-Tx</w:t>
            </w:r>
            <w:r w:rsidR="0088211D" w:rsidRPr="00D1242D">
              <w:rPr>
                <w:rFonts w:cs="Arial"/>
                <w:sz w:val="16"/>
                <w:szCs w:val="16"/>
              </w:rPr>
              <w:t xml:space="preserve"> &lt; </w:t>
            </w:r>
            <w:r w:rsidRPr="00D1242D">
              <w:rPr>
                <w:rFonts w:cs="Arial"/>
                <w:sz w:val="16"/>
                <w:szCs w:val="16"/>
                <w:lang w:eastAsia="zh-CN"/>
              </w:rPr>
              <w:t>256</w:t>
            </w:r>
            <w:r w:rsidR="00934E48" w:rsidRPr="00D1242D">
              <w:rPr>
                <w:rFonts w:cs="Arial"/>
                <w:sz w:val="16"/>
                <w:szCs w:val="16"/>
                <w:lang w:eastAsia="zh-CN"/>
              </w:rPr>
              <w:t>12</w:t>
            </w:r>
          </w:p>
        </w:tc>
        <w:tc>
          <w:tcPr>
            <w:tcW w:w="1862" w:type="dxa"/>
          </w:tcPr>
          <w:p w14:paraId="4B8BE4CD" w14:textId="77777777" w:rsidR="0088211D" w:rsidRPr="00D1242D" w:rsidRDefault="0088211D" w:rsidP="00E7589A">
            <w:pPr>
              <w:pStyle w:val="TAC"/>
              <w:rPr>
                <w:rFonts w:cs="Arial"/>
                <w:sz w:val="16"/>
                <w:szCs w:val="16"/>
              </w:rPr>
            </w:pPr>
            <w:r w:rsidRPr="00D1242D">
              <w:rPr>
                <w:rFonts w:cs="Arial"/>
                <w:sz w:val="16"/>
                <w:szCs w:val="16"/>
              </w:rPr>
              <w:t>T</w:t>
            </w:r>
            <w:r w:rsidRPr="00D1242D">
              <w:rPr>
                <w:rFonts w:cs="Arial"/>
                <w:sz w:val="16"/>
                <w:szCs w:val="16"/>
                <w:vertAlign w:val="subscript"/>
              </w:rPr>
              <w:t>c</w:t>
            </w:r>
          </w:p>
        </w:tc>
      </w:tr>
      <w:tr w:rsidR="0088211D" w:rsidRPr="00D1242D" w14:paraId="3C411E70" w14:textId="77777777" w:rsidTr="00E7589A">
        <w:trPr>
          <w:cantSplit/>
        </w:trPr>
        <w:tc>
          <w:tcPr>
            <w:tcW w:w="3137" w:type="dxa"/>
          </w:tcPr>
          <w:p w14:paraId="25E55B2F" w14:textId="77777777" w:rsidR="0088211D" w:rsidRPr="00D1242D" w:rsidRDefault="0088211D" w:rsidP="00E7589A">
            <w:pPr>
              <w:pStyle w:val="TAC"/>
              <w:rPr>
                <w:rFonts w:cs="Arial"/>
                <w:sz w:val="16"/>
                <w:szCs w:val="16"/>
              </w:rPr>
            </w:pPr>
            <w:r w:rsidRPr="00D1242D">
              <w:rPr>
                <w:rFonts w:cs="Arial"/>
                <w:sz w:val="16"/>
                <w:szCs w:val="16"/>
              </w:rPr>
              <w:t>…</w:t>
            </w:r>
          </w:p>
        </w:tc>
        <w:tc>
          <w:tcPr>
            <w:tcW w:w="3383" w:type="dxa"/>
          </w:tcPr>
          <w:p w14:paraId="6AE7E85F" w14:textId="77777777" w:rsidR="0088211D" w:rsidRPr="00D1242D" w:rsidRDefault="0088211D" w:rsidP="00E7589A">
            <w:pPr>
              <w:pStyle w:val="TAC"/>
              <w:rPr>
                <w:rFonts w:cs="Arial"/>
                <w:sz w:val="16"/>
                <w:szCs w:val="16"/>
              </w:rPr>
            </w:pPr>
            <w:r w:rsidRPr="00D1242D">
              <w:rPr>
                <w:rFonts w:cs="Arial"/>
                <w:sz w:val="16"/>
                <w:szCs w:val="16"/>
              </w:rPr>
              <w:t>…</w:t>
            </w:r>
          </w:p>
        </w:tc>
        <w:tc>
          <w:tcPr>
            <w:tcW w:w="1862" w:type="dxa"/>
          </w:tcPr>
          <w:p w14:paraId="5DCA7D98" w14:textId="77777777" w:rsidR="0088211D" w:rsidRPr="00D1242D" w:rsidRDefault="0088211D" w:rsidP="00E7589A">
            <w:pPr>
              <w:pStyle w:val="TAC"/>
              <w:rPr>
                <w:rFonts w:cs="Arial"/>
                <w:sz w:val="16"/>
                <w:szCs w:val="16"/>
              </w:rPr>
            </w:pPr>
            <w:r w:rsidRPr="00D1242D">
              <w:rPr>
                <w:rFonts w:cs="Arial"/>
                <w:sz w:val="16"/>
                <w:szCs w:val="16"/>
              </w:rPr>
              <w:t>…</w:t>
            </w:r>
          </w:p>
        </w:tc>
      </w:tr>
      <w:tr w:rsidR="005B34EB" w:rsidRPr="00D1242D" w14:paraId="38BE6250" w14:textId="77777777" w:rsidTr="00E7589A">
        <w:trPr>
          <w:cantSplit/>
        </w:trPr>
        <w:tc>
          <w:tcPr>
            <w:tcW w:w="3137" w:type="dxa"/>
          </w:tcPr>
          <w:p w14:paraId="29398FF2" w14:textId="24580343" w:rsidR="005B34EB" w:rsidRPr="00D1242D" w:rsidRDefault="005B34EB" w:rsidP="005B34EB">
            <w:pPr>
              <w:pStyle w:val="TAC"/>
              <w:rPr>
                <w:rFonts w:cs="Arial"/>
                <w:sz w:val="16"/>
                <w:szCs w:val="16"/>
              </w:rPr>
            </w:pPr>
            <w:r w:rsidRPr="00D1242D">
              <w:rPr>
                <w:rFonts w:cs="Arial"/>
                <w:sz w:val="16"/>
                <w:szCs w:val="16"/>
              </w:rPr>
              <w:t>RX-TX_TIME_DIFFERENCE_</w:t>
            </w:r>
            <w:r w:rsidRPr="00D1242D">
              <w:rPr>
                <w:rFonts w:cs="Arial"/>
                <w:sz w:val="16"/>
                <w:szCs w:val="16"/>
                <w:lang w:eastAsia="zh-CN"/>
              </w:rPr>
              <w:t>65534</w:t>
            </w:r>
          </w:p>
        </w:tc>
        <w:tc>
          <w:tcPr>
            <w:tcW w:w="3383" w:type="dxa"/>
          </w:tcPr>
          <w:p w14:paraId="205407EA" w14:textId="1F82771A" w:rsidR="005B34EB" w:rsidRPr="00D1242D" w:rsidRDefault="005B34EB" w:rsidP="005B34EB">
            <w:pPr>
              <w:pStyle w:val="TAC"/>
              <w:rPr>
                <w:rFonts w:cs="Arial"/>
                <w:sz w:val="16"/>
                <w:szCs w:val="16"/>
              </w:rPr>
            </w:pPr>
            <w:r w:rsidRPr="00D1242D">
              <w:rPr>
                <w:rFonts w:cs="Arial"/>
                <w:sz w:val="16"/>
                <w:szCs w:val="16"/>
                <w:lang w:eastAsia="zh-CN"/>
              </w:rPr>
              <w:t>287</w:t>
            </w:r>
            <w:r w:rsidR="00876892" w:rsidRPr="00D1242D">
              <w:rPr>
                <w:rFonts w:cs="Arial"/>
                <w:sz w:val="16"/>
                <w:szCs w:val="16"/>
                <w:lang w:eastAsia="zh-CN"/>
              </w:rPr>
              <w:t>736</w:t>
            </w:r>
            <w:r w:rsidRPr="00D1242D">
              <w:rPr>
                <w:rFonts w:cs="Arial"/>
                <w:sz w:val="16"/>
                <w:szCs w:val="16"/>
                <w:lang w:eastAsia="zh-CN"/>
              </w:rPr>
              <w:t xml:space="preserve"> </w:t>
            </w:r>
            <w:r w:rsidRPr="00D1242D">
              <w:rPr>
                <w:rFonts w:cs="Arial"/>
                <w:sz w:val="16"/>
                <w:szCs w:val="16"/>
              </w:rPr>
              <w:sym w:font="Symbol" w:char="F0A3"/>
            </w:r>
            <w:r w:rsidRPr="00D1242D">
              <w:rPr>
                <w:rFonts w:cs="Arial"/>
                <w:sz w:val="16"/>
                <w:szCs w:val="16"/>
              </w:rPr>
              <w:t xml:space="preserve"> </w:t>
            </w:r>
            <w:r w:rsidRPr="00D1242D">
              <w:rPr>
                <w:rFonts w:cs="Arial"/>
                <w:sz w:val="16"/>
                <w:szCs w:val="16"/>
                <w:lang w:eastAsia="zh-CN"/>
              </w:rPr>
              <w:t>T</w:t>
            </w:r>
            <w:r w:rsidRPr="00D1242D">
              <w:rPr>
                <w:rFonts w:cs="Arial"/>
                <w:sz w:val="16"/>
                <w:szCs w:val="16"/>
                <w:vertAlign w:val="subscript"/>
                <w:lang w:eastAsia="zh-CN"/>
              </w:rPr>
              <w:t>UE Rx-Tx</w:t>
            </w:r>
            <w:r w:rsidRPr="00D1242D">
              <w:rPr>
                <w:rFonts w:cs="Arial"/>
                <w:sz w:val="16"/>
                <w:szCs w:val="16"/>
              </w:rPr>
              <w:t xml:space="preserve"> &lt; </w:t>
            </w:r>
            <w:r w:rsidRPr="00D1242D">
              <w:rPr>
                <w:rFonts w:cs="Arial"/>
                <w:sz w:val="16"/>
                <w:szCs w:val="16"/>
                <w:lang w:eastAsia="zh-CN"/>
              </w:rPr>
              <w:t>2877</w:t>
            </w:r>
            <w:r w:rsidR="00876892" w:rsidRPr="00D1242D">
              <w:rPr>
                <w:rFonts w:cs="Arial"/>
                <w:sz w:val="16"/>
                <w:szCs w:val="16"/>
                <w:lang w:eastAsia="zh-CN"/>
              </w:rPr>
              <w:t>40</w:t>
            </w:r>
          </w:p>
        </w:tc>
        <w:tc>
          <w:tcPr>
            <w:tcW w:w="1862" w:type="dxa"/>
          </w:tcPr>
          <w:p w14:paraId="52C05D0B" w14:textId="77777777" w:rsidR="005B34EB" w:rsidRPr="00D1242D" w:rsidRDefault="005B34EB" w:rsidP="005B34EB">
            <w:pPr>
              <w:pStyle w:val="TAC"/>
              <w:rPr>
                <w:rFonts w:cs="Arial"/>
                <w:sz w:val="16"/>
                <w:szCs w:val="16"/>
              </w:rPr>
            </w:pPr>
            <w:r w:rsidRPr="00D1242D">
              <w:rPr>
                <w:rFonts w:cs="Arial"/>
                <w:sz w:val="16"/>
                <w:szCs w:val="16"/>
              </w:rPr>
              <w:t>T</w:t>
            </w:r>
            <w:r w:rsidRPr="00D1242D">
              <w:rPr>
                <w:rFonts w:cs="Arial"/>
                <w:sz w:val="16"/>
                <w:szCs w:val="16"/>
                <w:vertAlign w:val="subscript"/>
              </w:rPr>
              <w:t>c</w:t>
            </w:r>
          </w:p>
        </w:tc>
      </w:tr>
      <w:tr w:rsidR="005B34EB" w:rsidRPr="00D1242D" w14:paraId="665CC8BC" w14:textId="77777777" w:rsidTr="00E7589A">
        <w:trPr>
          <w:cantSplit/>
        </w:trPr>
        <w:tc>
          <w:tcPr>
            <w:tcW w:w="3137" w:type="dxa"/>
          </w:tcPr>
          <w:p w14:paraId="7ACE5F71" w14:textId="5F81D88F" w:rsidR="005B34EB" w:rsidRPr="00D1242D" w:rsidRDefault="005B34EB" w:rsidP="005B34EB">
            <w:pPr>
              <w:pStyle w:val="TAC"/>
              <w:rPr>
                <w:rFonts w:cs="Arial"/>
                <w:sz w:val="16"/>
                <w:szCs w:val="16"/>
              </w:rPr>
            </w:pPr>
            <w:r w:rsidRPr="00D1242D">
              <w:rPr>
                <w:rFonts w:cs="Arial"/>
                <w:sz w:val="16"/>
                <w:szCs w:val="16"/>
              </w:rPr>
              <w:t>RX-TX_TIME_DIFFERENCE_</w:t>
            </w:r>
            <w:r w:rsidRPr="00D1242D">
              <w:rPr>
                <w:rFonts w:cs="Arial"/>
                <w:sz w:val="16"/>
                <w:szCs w:val="16"/>
                <w:lang w:eastAsia="zh-CN"/>
              </w:rPr>
              <w:t>65535</w:t>
            </w:r>
          </w:p>
        </w:tc>
        <w:tc>
          <w:tcPr>
            <w:tcW w:w="3383" w:type="dxa"/>
          </w:tcPr>
          <w:p w14:paraId="5A305DB9" w14:textId="4663FD22" w:rsidR="005B34EB" w:rsidRPr="00D1242D" w:rsidRDefault="005B34EB" w:rsidP="005B34EB">
            <w:pPr>
              <w:pStyle w:val="TAC"/>
              <w:rPr>
                <w:rFonts w:cs="Arial"/>
                <w:sz w:val="16"/>
                <w:szCs w:val="16"/>
              </w:rPr>
            </w:pPr>
            <w:r w:rsidRPr="00D1242D">
              <w:rPr>
                <w:rFonts w:cs="Arial"/>
                <w:sz w:val="16"/>
                <w:szCs w:val="16"/>
                <w:lang w:eastAsia="zh-CN"/>
              </w:rPr>
              <w:t>2877</w:t>
            </w:r>
            <w:r w:rsidR="00876892" w:rsidRPr="00D1242D">
              <w:rPr>
                <w:rFonts w:cs="Arial"/>
                <w:sz w:val="16"/>
                <w:szCs w:val="16"/>
                <w:lang w:eastAsia="zh-CN"/>
              </w:rPr>
              <w:t>40</w:t>
            </w:r>
            <w:r w:rsidRPr="00D1242D">
              <w:rPr>
                <w:rFonts w:cs="Arial"/>
                <w:sz w:val="16"/>
                <w:szCs w:val="16"/>
              </w:rPr>
              <w:t xml:space="preserve"> </w:t>
            </w:r>
            <w:r w:rsidRPr="00D1242D">
              <w:rPr>
                <w:rFonts w:cs="Arial"/>
                <w:sz w:val="16"/>
                <w:szCs w:val="16"/>
              </w:rPr>
              <w:sym w:font="Symbol" w:char="F0A3"/>
            </w:r>
            <w:r w:rsidRPr="00D1242D">
              <w:rPr>
                <w:rFonts w:cs="Arial"/>
                <w:sz w:val="16"/>
                <w:szCs w:val="16"/>
              </w:rPr>
              <w:t xml:space="preserve"> </w:t>
            </w:r>
            <w:r w:rsidRPr="00D1242D">
              <w:rPr>
                <w:rFonts w:cs="Arial"/>
                <w:sz w:val="16"/>
                <w:szCs w:val="16"/>
                <w:lang w:eastAsia="zh-CN"/>
              </w:rPr>
              <w:t>T</w:t>
            </w:r>
            <w:r w:rsidRPr="00D1242D">
              <w:rPr>
                <w:rFonts w:cs="Arial"/>
                <w:sz w:val="16"/>
                <w:szCs w:val="16"/>
                <w:vertAlign w:val="subscript"/>
                <w:lang w:eastAsia="zh-CN"/>
              </w:rPr>
              <w:t>UE Rx-Tx</w:t>
            </w:r>
            <w:r w:rsidRPr="00D1242D">
              <w:rPr>
                <w:rFonts w:cs="Arial"/>
                <w:sz w:val="16"/>
                <w:szCs w:val="16"/>
              </w:rPr>
              <w:t xml:space="preserve"> &lt; 287744</w:t>
            </w:r>
          </w:p>
        </w:tc>
        <w:tc>
          <w:tcPr>
            <w:tcW w:w="1862" w:type="dxa"/>
          </w:tcPr>
          <w:p w14:paraId="0C885CCC" w14:textId="77777777" w:rsidR="005B34EB" w:rsidRPr="00D1242D" w:rsidRDefault="005B34EB" w:rsidP="005B34EB">
            <w:pPr>
              <w:pStyle w:val="TAC"/>
              <w:rPr>
                <w:rFonts w:cs="Arial"/>
                <w:sz w:val="16"/>
                <w:szCs w:val="16"/>
              </w:rPr>
            </w:pPr>
            <w:r w:rsidRPr="00D1242D">
              <w:rPr>
                <w:rFonts w:cs="Arial"/>
                <w:sz w:val="16"/>
                <w:szCs w:val="16"/>
              </w:rPr>
              <w:t>T</w:t>
            </w:r>
            <w:r w:rsidRPr="00D1242D">
              <w:rPr>
                <w:rFonts w:cs="Arial"/>
                <w:sz w:val="16"/>
                <w:szCs w:val="16"/>
                <w:vertAlign w:val="subscript"/>
              </w:rPr>
              <w:t>c</w:t>
            </w:r>
          </w:p>
        </w:tc>
      </w:tr>
      <w:tr w:rsidR="005B34EB" w:rsidRPr="00D1242D" w14:paraId="0B58992F" w14:textId="77777777" w:rsidTr="00E7589A">
        <w:trPr>
          <w:cantSplit/>
        </w:trPr>
        <w:tc>
          <w:tcPr>
            <w:tcW w:w="3137" w:type="dxa"/>
          </w:tcPr>
          <w:p w14:paraId="108DD135" w14:textId="135DE122" w:rsidR="005B34EB" w:rsidRPr="00D1242D" w:rsidRDefault="005B34EB" w:rsidP="005B34EB">
            <w:pPr>
              <w:pStyle w:val="TAC"/>
              <w:rPr>
                <w:rFonts w:cs="Arial"/>
                <w:sz w:val="16"/>
                <w:szCs w:val="16"/>
              </w:rPr>
            </w:pPr>
            <w:r w:rsidRPr="00D1242D">
              <w:rPr>
                <w:rFonts w:cs="Arial"/>
                <w:sz w:val="16"/>
                <w:szCs w:val="16"/>
              </w:rPr>
              <w:t>RX-TX_TIME_DIFFERENCE_</w:t>
            </w:r>
            <w:r w:rsidRPr="00D1242D">
              <w:rPr>
                <w:rFonts w:cs="Arial"/>
                <w:sz w:val="16"/>
                <w:szCs w:val="16"/>
                <w:lang w:eastAsia="zh-CN"/>
              </w:rPr>
              <w:t>65536</w:t>
            </w:r>
          </w:p>
        </w:tc>
        <w:tc>
          <w:tcPr>
            <w:tcW w:w="3383" w:type="dxa"/>
          </w:tcPr>
          <w:p w14:paraId="2B9F89DD" w14:textId="48F78E7A" w:rsidR="005B34EB" w:rsidRPr="00D1242D" w:rsidRDefault="005B34EB" w:rsidP="005B34EB">
            <w:pPr>
              <w:pStyle w:val="TAC"/>
              <w:rPr>
                <w:rFonts w:cs="Arial"/>
                <w:sz w:val="16"/>
                <w:szCs w:val="16"/>
              </w:rPr>
            </w:pPr>
            <w:r w:rsidRPr="00D1242D">
              <w:rPr>
                <w:rFonts w:cs="Arial"/>
                <w:sz w:val="16"/>
                <w:szCs w:val="16"/>
              </w:rPr>
              <w:t xml:space="preserve">287744 </w:t>
            </w:r>
            <w:r w:rsidRPr="00D1242D">
              <w:rPr>
                <w:rFonts w:cs="Arial"/>
                <w:sz w:val="16"/>
                <w:szCs w:val="16"/>
              </w:rPr>
              <w:sym w:font="Symbol" w:char="F0A3"/>
            </w:r>
            <w:r w:rsidRPr="00D1242D">
              <w:rPr>
                <w:rFonts w:cs="Arial"/>
                <w:sz w:val="16"/>
                <w:szCs w:val="16"/>
              </w:rPr>
              <w:t xml:space="preserve"> </w:t>
            </w:r>
            <w:r w:rsidRPr="00D1242D">
              <w:rPr>
                <w:rFonts w:cs="Arial"/>
                <w:sz w:val="16"/>
                <w:szCs w:val="16"/>
                <w:lang w:eastAsia="zh-CN"/>
              </w:rPr>
              <w:t>T</w:t>
            </w:r>
            <w:r w:rsidRPr="00D1242D">
              <w:rPr>
                <w:rFonts w:cs="Arial"/>
                <w:sz w:val="16"/>
                <w:szCs w:val="16"/>
                <w:vertAlign w:val="subscript"/>
                <w:lang w:eastAsia="zh-CN"/>
              </w:rPr>
              <w:t>UE Rx-Tx</w:t>
            </w:r>
            <w:r w:rsidRPr="00D1242D">
              <w:rPr>
                <w:rFonts w:cs="Arial"/>
                <w:sz w:val="16"/>
                <w:szCs w:val="16"/>
              </w:rPr>
              <w:t xml:space="preserve"> &lt; 287</w:t>
            </w:r>
            <w:r w:rsidR="00876892" w:rsidRPr="00D1242D">
              <w:rPr>
                <w:rFonts w:cs="Arial"/>
                <w:sz w:val="16"/>
                <w:szCs w:val="16"/>
              </w:rPr>
              <w:t>760</w:t>
            </w:r>
          </w:p>
        </w:tc>
        <w:tc>
          <w:tcPr>
            <w:tcW w:w="1862" w:type="dxa"/>
          </w:tcPr>
          <w:p w14:paraId="2278B230" w14:textId="77777777" w:rsidR="005B34EB" w:rsidRPr="00D1242D" w:rsidRDefault="005B34EB" w:rsidP="005B34EB">
            <w:pPr>
              <w:pStyle w:val="TAC"/>
              <w:rPr>
                <w:rFonts w:cs="Arial"/>
                <w:sz w:val="16"/>
                <w:szCs w:val="16"/>
              </w:rPr>
            </w:pPr>
            <w:r w:rsidRPr="00D1242D">
              <w:rPr>
                <w:rFonts w:cs="Arial"/>
                <w:sz w:val="16"/>
                <w:szCs w:val="16"/>
              </w:rPr>
              <w:t>T</w:t>
            </w:r>
            <w:r w:rsidRPr="00D1242D">
              <w:rPr>
                <w:rFonts w:cs="Arial"/>
                <w:sz w:val="16"/>
                <w:szCs w:val="16"/>
                <w:vertAlign w:val="subscript"/>
              </w:rPr>
              <w:t>c</w:t>
            </w:r>
          </w:p>
        </w:tc>
      </w:tr>
      <w:tr w:rsidR="005B34EB" w:rsidRPr="00D1242D" w14:paraId="5374634A" w14:textId="77777777" w:rsidTr="00E7589A">
        <w:trPr>
          <w:cantSplit/>
        </w:trPr>
        <w:tc>
          <w:tcPr>
            <w:tcW w:w="3137" w:type="dxa"/>
            <w:tcBorders>
              <w:top w:val="single" w:sz="4" w:space="0" w:color="auto"/>
              <w:left w:val="single" w:sz="4" w:space="0" w:color="auto"/>
              <w:bottom w:val="single" w:sz="4" w:space="0" w:color="auto"/>
              <w:right w:val="single" w:sz="4" w:space="0" w:color="auto"/>
            </w:tcBorders>
          </w:tcPr>
          <w:p w14:paraId="60F946F6" w14:textId="1392A082" w:rsidR="005B34EB" w:rsidRPr="00D1242D" w:rsidRDefault="005B34EB" w:rsidP="005B34EB">
            <w:pPr>
              <w:pStyle w:val="TAC"/>
              <w:rPr>
                <w:rFonts w:cs="Arial"/>
                <w:sz w:val="16"/>
                <w:szCs w:val="16"/>
              </w:rPr>
            </w:pPr>
            <w:r w:rsidRPr="00D1242D">
              <w:rPr>
                <w:rFonts w:cs="Arial"/>
                <w:sz w:val="16"/>
                <w:szCs w:val="16"/>
              </w:rPr>
              <w:t>RX-TX_TIME_DIFFERENCE</w:t>
            </w:r>
            <w:r w:rsidRPr="00D1242D">
              <w:rPr>
                <w:rFonts w:cs="Arial"/>
                <w:sz w:val="16"/>
                <w:szCs w:val="16"/>
                <w:lang w:eastAsia="zh-CN"/>
              </w:rPr>
              <w:t>_65537</w:t>
            </w:r>
          </w:p>
        </w:tc>
        <w:tc>
          <w:tcPr>
            <w:tcW w:w="3383" w:type="dxa"/>
            <w:tcBorders>
              <w:top w:val="single" w:sz="4" w:space="0" w:color="auto"/>
              <w:left w:val="single" w:sz="4" w:space="0" w:color="auto"/>
              <w:bottom w:val="single" w:sz="4" w:space="0" w:color="auto"/>
              <w:right w:val="single" w:sz="4" w:space="0" w:color="auto"/>
            </w:tcBorders>
          </w:tcPr>
          <w:p w14:paraId="56242F9F" w14:textId="1D9FED2A" w:rsidR="005B34EB" w:rsidRPr="00D1242D" w:rsidRDefault="005B34EB" w:rsidP="005B34EB">
            <w:pPr>
              <w:pStyle w:val="TAC"/>
              <w:rPr>
                <w:rFonts w:cs="Arial"/>
                <w:sz w:val="16"/>
                <w:szCs w:val="16"/>
              </w:rPr>
            </w:pPr>
            <w:r w:rsidRPr="00D1242D">
              <w:rPr>
                <w:rFonts w:cs="Arial"/>
                <w:sz w:val="16"/>
                <w:szCs w:val="16"/>
                <w:lang w:eastAsia="zh-CN"/>
              </w:rPr>
              <w:t>287</w:t>
            </w:r>
            <w:r w:rsidR="00876892" w:rsidRPr="00D1242D">
              <w:rPr>
                <w:rFonts w:cs="Arial"/>
                <w:sz w:val="16"/>
                <w:szCs w:val="16"/>
                <w:lang w:eastAsia="zh-CN"/>
              </w:rPr>
              <w:t>760</w:t>
            </w:r>
            <w:r w:rsidRPr="00D1242D">
              <w:rPr>
                <w:rFonts w:cs="Arial"/>
                <w:sz w:val="16"/>
                <w:szCs w:val="16"/>
              </w:rPr>
              <w:t xml:space="preserve"> </w:t>
            </w:r>
            <w:r w:rsidRPr="00D1242D">
              <w:rPr>
                <w:rFonts w:cs="Arial"/>
                <w:sz w:val="16"/>
                <w:szCs w:val="16"/>
                <w:lang w:eastAsia="zh-CN"/>
              </w:rPr>
              <w:sym w:font="Symbol" w:char="F0A3"/>
            </w:r>
            <w:r w:rsidRPr="00D1242D">
              <w:rPr>
                <w:rFonts w:cs="Arial"/>
                <w:sz w:val="16"/>
                <w:szCs w:val="16"/>
                <w:lang w:eastAsia="zh-CN"/>
              </w:rPr>
              <w:t xml:space="preserve"> T</w:t>
            </w:r>
            <w:r w:rsidRPr="00D1242D">
              <w:rPr>
                <w:rFonts w:cs="Arial"/>
                <w:sz w:val="16"/>
                <w:szCs w:val="16"/>
                <w:vertAlign w:val="subscript"/>
                <w:lang w:eastAsia="zh-CN"/>
              </w:rPr>
              <w:t>UE Rx-Tx</w:t>
            </w:r>
            <w:r w:rsidRPr="00D1242D">
              <w:rPr>
                <w:rFonts w:cs="Arial"/>
                <w:sz w:val="16"/>
                <w:szCs w:val="16"/>
                <w:lang w:eastAsia="zh-CN"/>
              </w:rPr>
              <w:t xml:space="preserve"> &lt; 28</w:t>
            </w:r>
            <w:r w:rsidR="00876892" w:rsidRPr="00D1242D">
              <w:rPr>
                <w:rFonts w:cs="Arial"/>
                <w:sz w:val="16"/>
                <w:szCs w:val="16"/>
                <w:lang w:eastAsia="zh-CN"/>
              </w:rPr>
              <w:t>7792</w:t>
            </w:r>
          </w:p>
        </w:tc>
        <w:tc>
          <w:tcPr>
            <w:tcW w:w="1862" w:type="dxa"/>
            <w:tcBorders>
              <w:top w:val="single" w:sz="4" w:space="0" w:color="auto"/>
              <w:left w:val="single" w:sz="4" w:space="0" w:color="auto"/>
              <w:bottom w:val="single" w:sz="4" w:space="0" w:color="auto"/>
              <w:right w:val="single" w:sz="4" w:space="0" w:color="auto"/>
            </w:tcBorders>
          </w:tcPr>
          <w:p w14:paraId="4543C1F3" w14:textId="77777777" w:rsidR="005B34EB" w:rsidRPr="00D1242D" w:rsidRDefault="005B34EB" w:rsidP="005B34EB">
            <w:pPr>
              <w:pStyle w:val="TAC"/>
              <w:rPr>
                <w:rFonts w:cs="Arial"/>
                <w:sz w:val="16"/>
                <w:szCs w:val="16"/>
              </w:rPr>
            </w:pPr>
            <w:r w:rsidRPr="00D1242D">
              <w:rPr>
                <w:rFonts w:cs="Arial"/>
                <w:sz w:val="16"/>
                <w:szCs w:val="16"/>
              </w:rPr>
              <w:t>T</w:t>
            </w:r>
            <w:r w:rsidRPr="00D1242D">
              <w:rPr>
                <w:rFonts w:cs="Arial"/>
                <w:sz w:val="16"/>
                <w:szCs w:val="16"/>
                <w:vertAlign w:val="subscript"/>
              </w:rPr>
              <w:t>c</w:t>
            </w:r>
          </w:p>
        </w:tc>
      </w:tr>
      <w:tr w:rsidR="005B34EB" w:rsidRPr="00D1242D" w14:paraId="58630FE4" w14:textId="77777777" w:rsidTr="00E7589A">
        <w:trPr>
          <w:cantSplit/>
        </w:trPr>
        <w:tc>
          <w:tcPr>
            <w:tcW w:w="3137" w:type="dxa"/>
            <w:tcBorders>
              <w:top w:val="single" w:sz="4" w:space="0" w:color="auto"/>
              <w:left w:val="single" w:sz="4" w:space="0" w:color="auto"/>
              <w:bottom w:val="single" w:sz="4" w:space="0" w:color="auto"/>
              <w:right w:val="single" w:sz="4" w:space="0" w:color="auto"/>
            </w:tcBorders>
          </w:tcPr>
          <w:p w14:paraId="3311E9D2" w14:textId="7B2455D1" w:rsidR="005B34EB" w:rsidRPr="00D1242D" w:rsidRDefault="005B34EB" w:rsidP="005B34EB">
            <w:pPr>
              <w:pStyle w:val="TAC"/>
              <w:rPr>
                <w:rFonts w:cs="Arial"/>
                <w:sz w:val="16"/>
                <w:szCs w:val="16"/>
              </w:rPr>
            </w:pPr>
            <w:r w:rsidRPr="00D1242D">
              <w:rPr>
                <w:rFonts w:cs="Arial"/>
                <w:sz w:val="16"/>
                <w:szCs w:val="16"/>
                <w:lang w:eastAsia="zh-CN"/>
              </w:rPr>
              <w:t>…</w:t>
            </w:r>
          </w:p>
        </w:tc>
        <w:tc>
          <w:tcPr>
            <w:tcW w:w="3383" w:type="dxa"/>
            <w:tcBorders>
              <w:top w:val="single" w:sz="4" w:space="0" w:color="auto"/>
              <w:left w:val="single" w:sz="4" w:space="0" w:color="auto"/>
              <w:bottom w:val="single" w:sz="4" w:space="0" w:color="auto"/>
              <w:right w:val="single" w:sz="4" w:space="0" w:color="auto"/>
            </w:tcBorders>
          </w:tcPr>
          <w:p w14:paraId="5143F242" w14:textId="77777777" w:rsidR="005B34EB" w:rsidRPr="00D1242D" w:rsidRDefault="005B34EB" w:rsidP="005B34EB">
            <w:pPr>
              <w:pStyle w:val="TAC"/>
              <w:rPr>
                <w:rFonts w:cs="Arial"/>
                <w:sz w:val="16"/>
                <w:szCs w:val="16"/>
              </w:rPr>
            </w:pPr>
            <w:r w:rsidRPr="00D1242D">
              <w:rPr>
                <w:rFonts w:cs="Arial"/>
                <w:sz w:val="16"/>
                <w:szCs w:val="16"/>
                <w:lang w:eastAsia="zh-CN"/>
              </w:rPr>
              <w:t>…</w:t>
            </w:r>
          </w:p>
        </w:tc>
        <w:tc>
          <w:tcPr>
            <w:tcW w:w="1862" w:type="dxa"/>
            <w:tcBorders>
              <w:top w:val="single" w:sz="4" w:space="0" w:color="auto"/>
              <w:left w:val="single" w:sz="4" w:space="0" w:color="auto"/>
              <w:bottom w:val="single" w:sz="4" w:space="0" w:color="auto"/>
              <w:right w:val="single" w:sz="4" w:space="0" w:color="auto"/>
            </w:tcBorders>
          </w:tcPr>
          <w:p w14:paraId="36B1A711" w14:textId="77777777" w:rsidR="005B34EB" w:rsidRPr="00D1242D" w:rsidRDefault="005B34EB" w:rsidP="005B34EB">
            <w:pPr>
              <w:pStyle w:val="TAC"/>
              <w:rPr>
                <w:rFonts w:cs="Arial"/>
                <w:sz w:val="16"/>
                <w:szCs w:val="16"/>
              </w:rPr>
            </w:pPr>
            <w:r w:rsidRPr="00D1242D">
              <w:rPr>
                <w:rFonts w:cs="Arial"/>
                <w:sz w:val="16"/>
                <w:szCs w:val="16"/>
              </w:rPr>
              <w:t>…</w:t>
            </w:r>
          </w:p>
        </w:tc>
      </w:tr>
      <w:tr w:rsidR="005B34EB" w:rsidRPr="00D1242D" w14:paraId="4426F02C" w14:textId="77777777" w:rsidTr="00E7589A">
        <w:trPr>
          <w:cantSplit/>
        </w:trPr>
        <w:tc>
          <w:tcPr>
            <w:tcW w:w="3137" w:type="dxa"/>
            <w:tcBorders>
              <w:top w:val="single" w:sz="4" w:space="0" w:color="auto"/>
              <w:left w:val="single" w:sz="4" w:space="0" w:color="auto"/>
              <w:bottom w:val="single" w:sz="4" w:space="0" w:color="auto"/>
              <w:right w:val="single" w:sz="4" w:space="0" w:color="auto"/>
            </w:tcBorders>
          </w:tcPr>
          <w:p w14:paraId="6B657A10" w14:textId="3BFD34C7" w:rsidR="005B34EB" w:rsidRPr="00D1242D" w:rsidRDefault="005B34EB" w:rsidP="005B34EB">
            <w:pPr>
              <w:pStyle w:val="TAC"/>
              <w:rPr>
                <w:rFonts w:cs="Arial"/>
                <w:sz w:val="16"/>
                <w:szCs w:val="16"/>
              </w:rPr>
            </w:pPr>
            <w:r w:rsidRPr="00D1242D">
              <w:rPr>
                <w:rFonts w:cs="Arial"/>
                <w:sz w:val="16"/>
                <w:szCs w:val="16"/>
              </w:rPr>
              <w:t>RX-TX_TIME_DIFFERENCE</w:t>
            </w:r>
            <w:r w:rsidRPr="00D1242D">
              <w:rPr>
                <w:rFonts w:cs="Arial"/>
                <w:sz w:val="16"/>
                <w:szCs w:val="16"/>
                <w:lang w:eastAsia="zh-CN"/>
              </w:rPr>
              <w:t>_131038</w:t>
            </w:r>
          </w:p>
        </w:tc>
        <w:tc>
          <w:tcPr>
            <w:tcW w:w="3383" w:type="dxa"/>
            <w:tcBorders>
              <w:top w:val="single" w:sz="4" w:space="0" w:color="auto"/>
              <w:left w:val="single" w:sz="4" w:space="0" w:color="auto"/>
              <w:bottom w:val="single" w:sz="4" w:space="0" w:color="auto"/>
              <w:right w:val="single" w:sz="4" w:space="0" w:color="auto"/>
            </w:tcBorders>
          </w:tcPr>
          <w:p w14:paraId="2F08A8A8" w14:textId="144BBDDC" w:rsidR="005B34EB" w:rsidRPr="00D1242D" w:rsidRDefault="005B34EB" w:rsidP="005B34EB">
            <w:pPr>
              <w:pStyle w:val="TAC"/>
              <w:rPr>
                <w:rFonts w:cs="Arial"/>
                <w:sz w:val="16"/>
                <w:szCs w:val="16"/>
              </w:rPr>
            </w:pPr>
            <w:r w:rsidRPr="00D1242D">
              <w:rPr>
                <w:rFonts w:cs="Arial"/>
                <w:sz w:val="16"/>
                <w:szCs w:val="16"/>
                <w:lang w:eastAsia="zh-CN"/>
              </w:rPr>
              <w:t>1335</w:t>
            </w:r>
            <w:r w:rsidR="00934E48" w:rsidRPr="00D1242D">
              <w:rPr>
                <w:rFonts w:cs="Arial"/>
                <w:sz w:val="16"/>
                <w:szCs w:val="16"/>
                <w:lang w:eastAsia="zh-CN"/>
              </w:rPr>
              <w:t>776</w:t>
            </w:r>
            <w:r w:rsidRPr="00D1242D">
              <w:rPr>
                <w:rFonts w:cs="Arial"/>
                <w:sz w:val="16"/>
                <w:szCs w:val="16"/>
                <w:lang w:eastAsia="zh-CN"/>
              </w:rPr>
              <w:t xml:space="preserve"> </w:t>
            </w:r>
            <w:r w:rsidRPr="00D1242D">
              <w:rPr>
                <w:rFonts w:cs="Arial"/>
                <w:sz w:val="16"/>
                <w:szCs w:val="16"/>
                <w:lang w:eastAsia="zh-CN"/>
              </w:rPr>
              <w:sym w:font="Symbol" w:char="F0A3"/>
            </w:r>
            <w:r w:rsidRPr="00D1242D">
              <w:rPr>
                <w:rFonts w:cs="Arial"/>
                <w:sz w:val="16"/>
                <w:szCs w:val="16"/>
                <w:lang w:eastAsia="zh-CN"/>
              </w:rPr>
              <w:t xml:space="preserve"> T</w:t>
            </w:r>
            <w:r w:rsidRPr="00D1242D">
              <w:rPr>
                <w:rFonts w:cs="Arial"/>
                <w:sz w:val="16"/>
                <w:szCs w:val="16"/>
                <w:vertAlign w:val="subscript"/>
                <w:lang w:eastAsia="zh-CN"/>
              </w:rPr>
              <w:t>UE Rx-Tx</w:t>
            </w:r>
            <w:r w:rsidRPr="00D1242D">
              <w:rPr>
                <w:rFonts w:cs="Arial"/>
                <w:sz w:val="16"/>
                <w:szCs w:val="16"/>
                <w:lang w:eastAsia="zh-CN"/>
              </w:rPr>
              <w:t xml:space="preserve"> &lt; 1335</w:t>
            </w:r>
            <w:r w:rsidR="00934E48" w:rsidRPr="00D1242D">
              <w:rPr>
                <w:rFonts w:cs="Arial"/>
                <w:sz w:val="16"/>
                <w:szCs w:val="16"/>
                <w:lang w:eastAsia="zh-CN"/>
              </w:rPr>
              <w:t>792</w:t>
            </w:r>
          </w:p>
        </w:tc>
        <w:tc>
          <w:tcPr>
            <w:tcW w:w="1862" w:type="dxa"/>
            <w:tcBorders>
              <w:top w:val="single" w:sz="4" w:space="0" w:color="auto"/>
              <w:left w:val="single" w:sz="4" w:space="0" w:color="auto"/>
              <w:bottom w:val="single" w:sz="4" w:space="0" w:color="auto"/>
              <w:right w:val="single" w:sz="4" w:space="0" w:color="auto"/>
            </w:tcBorders>
          </w:tcPr>
          <w:p w14:paraId="7A3AFDC9" w14:textId="77777777" w:rsidR="005B34EB" w:rsidRPr="00D1242D" w:rsidRDefault="005B34EB" w:rsidP="005B34EB">
            <w:pPr>
              <w:pStyle w:val="TAC"/>
              <w:rPr>
                <w:rFonts w:cs="Arial"/>
                <w:sz w:val="16"/>
                <w:szCs w:val="16"/>
              </w:rPr>
            </w:pPr>
            <w:r w:rsidRPr="00D1242D">
              <w:rPr>
                <w:rFonts w:cs="Arial"/>
                <w:sz w:val="16"/>
                <w:szCs w:val="16"/>
              </w:rPr>
              <w:t>T</w:t>
            </w:r>
            <w:r w:rsidRPr="00D1242D">
              <w:rPr>
                <w:rFonts w:cs="Arial"/>
                <w:sz w:val="16"/>
                <w:szCs w:val="16"/>
                <w:vertAlign w:val="subscript"/>
              </w:rPr>
              <w:t>c</w:t>
            </w:r>
          </w:p>
        </w:tc>
      </w:tr>
      <w:tr w:rsidR="005B34EB" w:rsidRPr="00D1242D" w14:paraId="2B0B8731" w14:textId="77777777" w:rsidTr="00E7589A">
        <w:trPr>
          <w:cantSplit/>
        </w:trPr>
        <w:tc>
          <w:tcPr>
            <w:tcW w:w="3137" w:type="dxa"/>
            <w:tcBorders>
              <w:top w:val="single" w:sz="4" w:space="0" w:color="auto"/>
              <w:left w:val="single" w:sz="4" w:space="0" w:color="auto"/>
              <w:bottom w:val="single" w:sz="4" w:space="0" w:color="auto"/>
              <w:right w:val="single" w:sz="4" w:space="0" w:color="auto"/>
            </w:tcBorders>
          </w:tcPr>
          <w:p w14:paraId="24D88E0B" w14:textId="7BDE87E3" w:rsidR="005B34EB" w:rsidRPr="00D1242D" w:rsidRDefault="005B34EB" w:rsidP="005B34EB">
            <w:pPr>
              <w:pStyle w:val="TAC"/>
              <w:rPr>
                <w:rFonts w:cs="Arial"/>
                <w:sz w:val="16"/>
                <w:szCs w:val="16"/>
              </w:rPr>
            </w:pPr>
            <w:r w:rsidRPr="00D1242D">
              <w:rPr>
                <w:rFonts w:cs="Arial"/>
                <w:sz w:val="16"/>
                <w:szCs w:val="16"/>
              </w:rPr>
              <w:t>RX-TX_TIME_DIFFERENCE</w:t>
            </w:r>
            <w:r w:rsidRPr="00D1242D">
              <w:rPr>
                <w:rFonts w:cs="Arial"/>
                <w:sz w:val="16"/>
                <w:szCs w:val="16"/>
                <w:lang w:eastAsia="zh-CN"/>
              </w:rPr>
              <w:t>_131039</w:t>
            </w:r>
          </w:p>
        </w:tc>
        <w:tc>
          <w:tcPr>
            <w:tcW w:w="3383" w:type="dxa"/>
            <w:tcBorders>
              <w:top w:val="single" w:sz="4" w:space="0" w:color="auto"/>
              <w:left w:val="single" w:sz="4" w:space="0" w:color="auto"/>
              <w:bottom w:val="single" w:sz="4" w:space="0" w:color="auto"/>
              <w:right w:val="single" w:sz="4" w:space="0" w:color="auto"/>
            </w:tcBorders>
          </w:tcPr>
          <w:p w14:paraId="22CE0F78" w14:textId="324A7A46" w:rsidR="005B34EB" w:rsidRPr="00D1242D" w:rsidRDefault="005B34EB" w:rsidP="005B34EB">
            <w:pPr>
              <w:pStyle w:val="TAC"/>
              <w:rPr>
                <w:rFonts w:cs="Arial"/>
                <w:sz w:val="16"/>
                <w:szCs w:val="16"/>
              </w:rPr>
            </w:pPr>
            <w:r w:rsidRPr="00D1242D">
              <w:rPr>
                <w:rFonts w:cs="Arial"/>
                <w:sz w:val="16"/>
                <w:szCs w:val="16"/>
                <w:lang w:eastAsia="zh-CN"/>
              </w:rPr>
              <w:t>1335</w:t>
            </w:r>
            <w:r w:rsidR="00934E48" w:rsidRPr="00D1242D">
              <w:rPr>
                <w:rFonts w:cs="Arial"/>
                <w:sz w:val="16"/>
                <w:szCs w:val="16"/>
                <w:lang w:eastAsia="zh-CN"/>
              </w:rPr>
              <w:t>792</w:t>
            </w:r>
            <w:r w:rsidRPr="00D1242D">
              <w:rPr>
                <w:rFonts w:cs="Arial"/>
                <w:sz w:val="16"/>
                <w:szCs w:val="16"/>
              </w:rPr>
              <w:t xml:space="preserve"> </w:t>
            </w:r>
            <w:r w:rsidRPr="00D1242D">
              <w:rPr>
                <w:rFonts w:cs="Arial"/>
                <w:sz w:val="16"/>
                <w:szCs w:val="16"/>
                <w:lang w:eastAsia="zh-CN"/>
              </w:rPr>
              <w:sym w:font="Symbol" w:char="F0A3"/>
            </w:r>
            <w:r w:rsidRPr="00D1242D">
              <w:rPr>
                <w:rFonts w:cs="Arial"/>
                <w:sz w:val="16"/>
                <w:szCs w:val="16"/>
                <w:lang w:eastAsia="zh-CN"/>
              </w:rPr>
              <w:t xml:space="preserve"> T</w:t>
            </w:r>
            <w:r w:rsidRPr="00D1242D">
              <w:rPr>
                <w:rFonts w:cs="Arial"/>
                <w:sz w:val="16"/>
                <w:szCs w:val="16"/>
                <w:vertAlign w:val="subscript"/>
                <w:lang w:eastAsia="zh-CN"/>
              </w:rPr>
              <w:t>UE Rx-Tx</w:t>
            </w:r>
            <w:r w:rsidRPr="00D1242D">
              <w:rPr>
                <w:rFonts w:cs="Arial"/>
                <w:sz w:val="16"/>
                <w:szCs w:val="16"/>
                <w:lang w:eastAsia="zh-CN"/>
              </w:rPr>
              <w:t xml:space="preserve"> &lt; 1335</w:t>
            </w:r>
            <w:r w:rsidR="00934E48" w:rsidRPr="00D1242D">
              <w:rPr>
                <w:rFonts w:cs="Arial"/>
                <w:sz w:val="16"/>
                <w:szCs w:val="16"/>
                <w:lang w:eastAsia="zh-CN"/>
              </w:rPr>
              <w:t>808</w:t>
            </w:r>
          </w:p>
        </w:tc>
        <w:tc>
          <w:tcPr>
            <w:tcW w:w="1862" w:type="dxa"/>
            <w:tcBorders>
              <w:top w:val="single" w:sz="4" w:space="0" w:color="auto"/>
              <w:left w:val="single" w:sz="4" w:space="0" w:color="auto"/>
              <w:bottom w:val="single" w:sz="4" w:space="0" w:color="auto"/>
              <w:right w:val="single" w:sz="4" w:space="0" w:color="auto"/>
            </w:tcBorders>
          </w:tcPr>
          <w:p w14:paraId="56342F68" w14:textId="77777777" w:rsidR="005B34EB" w:rsidRPr="00D1242D" w:rsidRDefault="005B34EB" w:rsidP="005B34EB">
            <w:pPr>
              <w:pStyle w:val="TAC"/>
              <w:rPr>
                <w:rFonts w:cs="Arial"/>
                <w:sz w:val="16"/>
                <w:szCs w:val="16"/>
              </w:rPr>
            </w:pPr>
            <w:r w:rsidRPr="00D1242D">
              <w:rPr>
                <w:rFonts w:cs="Arial"/>
                <w:sz w:val="16"/>
                <w:szCs w:val="16"/>
              </w:rPr>
              <w:t>T</w:t>
            </w:r>
            <w:r w:rsidRPr="00D1242D">
              <w:rPr>
                <w:rFonts w:cs="Arial"/>
                <w:sz w:val="16"/>
                <w:szCs w:val="16"/>
                <w:vertAlign w:val="subscript"/>
              </w:rPr>
              <w:t>c</w:t>
            </w:r>
          </w:p>
        </w:tc>
      </w:tr>
      <w:tr w:rsidR="005B34EB" w:rsidRPr="00D1242D" w14:paraId="0600FCD6" w14:textId="77777777" w:rsidTr="00E7589A">
        <w:trPr>
          <w:cantSplit/>
        </w:trPr>
        <w:tc>
          <w:tcPr>
            <w:tcW w:w="3137" w:type="dxa"/>
            <w:tcBorders>
              <w:top w:val="single" w:sz="4" w:space="0" w:color="auto"/>
              <w:left w:val="single" w:sz="4" w:space="0" w:color="auto"/>
              <w:bottom w:val="single" w:sz="4" w:space="0" w:color="auto"/>
              <w:right w:val="single" w:sz="4" w:space="0" w:color="auto"/>
            </w:tcBorders>
          </w:tcPr>
          <w:p w14:paraId="744E378B" w14:textId="23100840" w:rsidR="005B34EB" w:rsidRPr="00D1242D" w:rsidRDefault="005B34EB" w:rsidP="005B34EB">
            <w:pPr>
              <w:pStyle w:val="TAC"/>
              <w:rPr>
                <w:rFonts w:cs="Arial"/>
                <w:sz w:val="16"/>
                <w:szCs w:val="16"/>
              </w:rPr>
            </w:pPr>
            <w:r w:rsidRPr="00D1242D">
              <w:rPr>
                <w:rFonts w:cs="Arial"/>
                <w:sz w:val="16"/>
                <w:szCs w:val="16"/>
              </w:rPr>
              <w:t>RX-TX_TIME_DIFFERENCE</w:t>
            </w:r>
            <w:r w:rsidRPr="00D1242D">
              <w:rPr>
                <w:rFonts w:cs="Arial"/>
                <w:sz w:val="16"/>
                <w:szCs w:val="16"/>
                <w:lang w:eastAsia="zh-CN"/>
              </w:rPr>
              <w:t>_131040</w:t>
            </w:r>
          </w:p>
        </w:tc>
        <w:tc>
          <w:tcPr>
            <w:tcW w:w="3383" w:type="dxa"/>
            <w:tcBorders>
              <w:top w:val="single" w:sz="4" w:space="0" w:color="auto"/>
              <w:left w:val="single" w:sz="4" w:space="0" w:color="auto"/>
              <w:bottom w:val="single" w:sz="4" w:space="0" w:color="auto"/>
              <w:right w:val="single" w:sz="4" w:space="0" w:color="auto"/>
            </w:tcBorders>
          </w:tcPr>
          <w:p w14:paraId="77B5BA0B" w14:textId="5E813EEA" w:rsidR="005B34EB" w:rsidRPr="00D1242D" w:rsidRDefault="005B34EB" w:rsidP="005B34EB">
            <w:pPr>
              <w:pStyle w:val="TAC"/>
              <w:rPr>
                <w:rFonts w:cs="Arial"/>
                <w:sz w:val="16"/>
                <w:szCs w:val="16"/>
              </w:rPr>
            </w:pPr>
            <w:r w:rsidRPr="00D1242D">
              <w:rPr>
                <w:rFonts w:cs="Arial"/>
                <w:sz w:val="16"/>
                <w:szCs w:val="16"/>
                <w:lang w:eastAsia="zh-CN"/>
              </w:rPr>
              <w:t xml:space="preserve">1335808  </w:t>
            </w:r>
            <w:r w:rsidRPr="00D1242D">
              <w:rPr>
                <w:rFonts w:cs="Arial"/>
                <w:sz w:val="16"/>
                <w:szCs w:val="16"/>
                <w:lang w:eastAsia="zh-CN"/>
              </w:rPr>
              <w:sym w:font="Symbol" w:char="F0A3"/>
            </w:r>
            <w:r w:rsidRPr="00D1242D">
              <w:rPr>
                <w:rFonts w:cs="Arial"/>
                <w:sz w:val="16"/>
                <w:szCs w:val="16"/>
                <w:lang w:eastAsia="zh-CN"/>
              </w:rPr>
              <w:t xml:space="preserve"> T</w:t>
            </w:r>
            <w:r w:rsidRPr="00D1242D">
              <w:rPr>
                <w:rFonts w:cs="Arial"/>
                <w:sz w:val="16"/>
                <w:szCs w:val="16"/>
                <w:vertAlign w:val="subscript"/>
                <w:lang w:eastAsia="zh-CN"/>
              </w:rPr>
              <w:t>UE Rx-Tx</w:t>
            </w:r>
          </w:p>
        </w:tc>
        <w:tc>
          <w:tcPr>
            <w:tcW w:w="1862" w:type="dxa"/>
            <w:tcBorders>
              <w:top w:val="single" w:sz="4" w:space="0" w:color="auto"/>
              <w:left w:val="single" w:sz="4" w:space="0" w:color="auto"/>
              <w:bottom w:val="single" w:sz="4" w:space="0" w:color="auto"/>
              <w:right w:val="single" w:sz="4" w:space="0" w:color="auto"/>
            </w:tcBorders>
          </w:tcPr>
          <w:p w14:paraId="11AF1D3A" w14:textId="77777777" w:rsidR="005B34EB" w:rsidRPr="00D1242D" w:rsidRDefault="005B34EB" w:rsidP="005B34EB">
            <w:pPr>
              <w:pStyle w:val="TAC"/>
              <w:rPr>
                <w:rFonts w:cs="Arial"/>
                <w:sz w:val="16"/>
                <w:szCs w:val="16"/>
              </w:rPr>
            </w:pPr>
            <w:r w:rsidRPr="00D1242D">
              <w:rPr>
                <w:rFonts w:cs="Arial"/>
                <w:sz w:val="16"/>
                <w:szCs w:val="16"/>
              </w:rPr>
              <w:t>T</w:t>
            </w:r>
            <w:r w:rsidRPr="00D1242D">
              <w:rPr>
                <w:rFonts w:cs="Arial"/>
                <w:sz w:val="16"/>
                <w:szCs w:val="16"/>
                <w:vertAlign w:val="subscript"/>
              </w:rPr>
              <w:t>c</w:t>
            </w:r>
          </w:p>
        </w:tc>
      </w:tr>
    </w:tbl>
    <w:p w14:paraId="4D985548" w14:textId="297C7829" w:rsidR="009F061C" w:rsidRPr="00D1242D" w:rsidRDefault="009F061C" w:rsidP="00036006">
      <w:pPr>
        <w:pStyle w:val="BodyText"/>
        <w:rPr>
          <w:lang w:val="en-US"/>
        </w:rPr>
      </w:pPr>
    </w:p>
    <w:p w14:paraId="11D4299E" w14:textId="6E3D601B" w:rsidR="00321E67" w:rsidRPr="00D1242D" w:rsidRDefault="00321E67" w:rsidP="00321E67">
      <w:pPr>
        <w:spacing w:before="120"/>
        <w:rPr>
          <w:sz w:val="22"/>
          <w:szCs w:val="22"/>
        </w:rPr>
      </w:pPr>
      <w:r w:rsidRPr="00D1242D">
        <w:rPr>
          <w:sz w:val="22"/>
          <w:szCs w:val="22"/>
        </w:rPr>
        <w:t xml:space="preserve">Table </w:t>
      </w:r>
      <w:r w:rsidR="005C6357" w:rsidRPr="00D1242D">
        <w:rPr>
          <w:sz w:val="22"/>
          <w:szCs w:val="22"/>
        </w:rPr>
        <w:t>4</w:t>
      </w:r>
      <w:r w:rsidRPr="00D1242D">
        <w:rPr>
          <w:sz w:val="22"/>
          <w:szCs w:val="22"/>
        </w:rPr>
        <w:t xml:space="preserve"> shows report mapping when UE Rx-Tx measurement is configured only in the serving cell in FR1 and for </w:t>
      </w:r>
      <w:r w:rsidRPr="00D1242D">
        <w:rPr>
          <w:i/>
          <w:iCs/>
          <w:sz w:val="22"/>
          <w:szCs w:val="22"/>
        </w:rPr>
        <w:t>N</w:t>
      </w:r>
      <w:r w:rsidRPr="00D1242D">
        <w:rPr>
          <w:sz w:val="22"/>
          <w:szCs w:val="22"/>
          <w:vertAlign w:val="subscript"/>
        </w:rPr>
        <w:t>TA offset</w:t>
      </w:r>
      <w:r w:rsidRPr="00D1242D">
        <w:rPr>
          <w:sz w:val="22"/>
          <w:szCs w:val="22"/>
        </w:rPr>
        <w:t xml:space="preserve"> = 39936.</w:t>
      </w:r>
    </w:p>
    <w:p w14:paraId="3E7DA55A" w14:textId="51113599" w:rsidR="00FE3913" w:rsidRPr="00D1242D" w:rsidRDefault="00FE3913" w:rsidP="005C6357">
      <w:pPr>
        <w:pStyle w:val="BodyText"/>
        <w:spacing w:after="0"/>
        <w:rPr>
          <w:b/>
          <w:bCs/>
        </w:rPr>
      </w:pPr>
      <w:r w:rsidRPr="00D1242D">
        <w:rPr>
          <w:b/>
          <w:bCs/>
          <w:lang w:val="en-US"/>
        </w:rPr>
        <w:t xml:space="preserve">Table </w:t>
      </w:r>
      <w:r w:rsidR="00141B0C" w:rsidRPr="00D1242D">
        <w:rPr>
          <w:b/>
          <w:bCs/>
          <w:lang w:val="en-US"/>
        </w:rPr>
        <w:t>4</w:t>
      </w:r>
      <w:r w:rsidRPr="00D1242D">
        <w:rPr>
          <w:b/>
          <w:bCs/>
          <w:lang w:val="en-US"/>
        </w:rPr>
        <w:t xml:space="preserve">: </w:t>
      </w:r>
      <w:r w:rsidRPr="00D1242D">
        <w:rPr>
          <w:b/>
          <w:bCs/>
        </w:rPr>
        <w:t xml:space="preserve">UE Rx-Tx measurement report mapping </w:t>
      </w:r>
      <w:r w:rsidR="0066524F" w:rsidRPr="00D1242D">
        <w:rPr>
          <w:b/>
          <w:bCs/>
        </w:rPr>
        <w:t xml:space="preserve">for </w:t>
      </w:r>
      <w:r w:rsidR="005C6357" w:rsidRPr="00D1242D">
        <w:rPr>
          <w:b/>
          <w:bCs/>
        </w:rPr>
        <w:t xml:space="preserve">serving cell in FR1 </w:t>
      </w:r>
      <w:r w:rsidRPr="00D1242D">
        <w:rPr>
          <w:b/>
          <w:bCs/>
        </w:rPr>
        <w:t>when</w:t>
      </w:r>
      <w:r w:rsidRPr="00D1242D">
        <w:rPr>
          <w:b/>
          <w:bCs/>
          <w:noProof/>
          <w:position w:val="-10"/>
          <w:lang w:eastAsia="zh-CN"/>
        </w:rPr>
        <w:drawing>
          <wp:inline distT="0" distB="0" distL="0" distR="0" wp14:anchorId="2C1CF55D" wp14:editId="6DFDC05B">
            <wp:extent cx="494665" cy="187960"/>
            <wp:effectExtent l="0" t="0" r="635" b="2540"/>
            <wp:docPr id="1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D1242D">
        <w:rPr>
          <w:b/>
          <w:bCs/>
        </w:rPr>
        <w:t>= 399</w:t>
      </w:r>
      <w:r w:rsidR="00321E67" w:rsidRPr="00D1242D">
        <w:rPr>
          <w:b/>
          <w:bCs/>
        </w:rPr>
        <w:t>3</w:t>
      </w:r>
      <w:r w:rsidRPr="00D1242D">
        <w:rPr>
          <w:b/>
          <w:bCs/>
        </w:rPr>
        <w:t xml:space="preserve">6 and </w:t>
      </w:r>
      <w:r w:rsidR="00E41344" w:rsidRPr="00D1242D">
        <w:rPr>
          <w:b/>
          <w:bCs/>
          <w:i/>
          <w:iCs/>
        </w:rPr>
        <w:t>k</w:t>
      </w:r>
      <w:r w:rsidR="00E41344" w:rsidRPr="00D1242D">
        <w:rPr>
          <w:b/>
          <w:bCs/>
        </w:rPr>
        <w:t xml:space="preserve"> = </w:t>
      </w:r>
      <w:r w:rsidR="005B34EB" w:rsidRPr="00D1242D">
        <w:rPr>
          <w:b/>
          <w:bCs/>
        </w:rPr>
        <w:t>2</w:t>
      </w:r>
      <w:r w:rsidRPr="00D1242D">
        <w:rPr>
          <w:b/>
          <w:bCs/>
        </w:rPr>
        <w:t>.</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37"/>
        <w:gridCol w:w="3383"/>
        <w:gridCol w:w="1862"/>
      </w:tblGrid>
      <w:tr w:rsidR="00B54485" w:rsidRPr="00D1242D" w14:paraId="62898D89" w14:textId="77777777" w:rsidTr="00E7589A">
        <w:trPr>
          <w:cantSplit/>
        </w:trPr>
        <w:tc>
          <w:tcPr>
            <w:tcW w:w="3137" w:type="dxa"/>
          </w:tcPr>
          <w:p w14:paraId="58BE0F5C" w14:textId="77777777" w:rsidR="00B54485" w:rsidRPr="00D1242D" w:rsidRDefault="00B54485" w:rsidP="00E7589A">
            <w:pPr>
              <w:pStyle w:val="TAH"/>
              <w:rPr>
                <w:rFonts w:cs="Arial"/>
                <w:sz w:val="16"/>
                <w:szCs w:val="16"/>
              </w:rPr>
            </w:pPr>
            <w:r w:rsidRPr="00D1242D">
              <w:rPr>
                <w:rFonts w:cs="Arial"/>
                <w:sz w:val="16"/>
                <w:szCs w:val="16"/>
              </w:rPr>
              <w:t>Reported value</w:t>
            </w:r>
          </w:p>
        </w:tc>
        <w:tc>
          <w:tcPr>
            <w:tcW w:w="3383" w:type="dxa"/>
          </w:tcPr>
          <w:p w14:paraId="0E602B78" w14:textId="77777777" w:rsidR="00B54485" w:rsidRPr="00D1242D" w:rsidRDefault="00B54485" w:rsidP="00E7589A">
            <w:pPr>
              <w:pStyle w:val="TAH"/>
              <w:rPr>
                <w:rFonts w:cs="Arial"/>
                <w:sz w:val="16"/>
                <w:szCs w:val="16"/>
              </w:rPr>
            </w:pPr>
            <w:r w:rsidRPr="00D1242D">
              <w:rPr>
                <w:rFonts w:cs="Arial"/>
                <w:sz w:val="16"/>
                <w:szCs w:val="16"/>
              </w:rPr>
              <w:t>Measured quantity value</w:t>
            </w:r>
          </w:p>
        </w:tc>
        <w:tc>
          <w:tcPr>
            <w:tcW w:w="1862" w:type="dxa"/>
          </w:tcPr>
          <w:p w14:paraId="1A70556A" w14:textId="77777777" w:rsidR="00B54485" w:rsidRPr="00D1242D" w:rsidRDefault="00B54485" w:rsidP="00E7589A">
            <w:pPr>
              <w:pStyle w:val="TAH"/>
              <w:rPr>
                <w:rFonts w:cs="Arial"/>
                <w:sz w:val="16"/>
                <w:szCs w:val="16"/>
              </w:rPr>
            </w:pPr>
            <w:r w:rsidRPr="00D1242D">
              <w:rPr>
                <w:rFonts w:cs="Arial"/>
                <w:sz w:val="16"/>
                <w:szCs w:val="16"/>
              </w:rPr>
              <w:t>Unit</w:t>
            </w:r>
          </w:p>
        </w:tc>
      </w:tr>
      <w:tr w:rsidR="00B54485" w:rsidRPr="00D1242D" w14:paraId="2A0B1080" w14:textId="77777777" w:rsidTr="00E7589A">
        <w:trPr>
          <w:cantSplit/>
        </w:trPr>
        <w:tc>
          <w:tcPr>
            <w:tcW w:w="3137" w:type="dxa"/>
          </w:tcPr>
          <w:p w14:paraId="5207AC4A" w14:textId="77777777" w:rsidR="00B54485" w:rsidRPr="00D1242D" w:rsidRDefault="00B54485" w:rsidP="00E7589A">
            <w:pPr>
              <w:pStyle w:val="TAC"/>
              <w:rPr>
                <w:rFonts w:cs="Arial"/>
                <w:sz w:val="16"/>
                <w:szCs w:val="16"/>
              </w:rPr>
            </w:pPr>
            <w:r w:rsidRPr="00D1242D">
              <w:rPr>
                <w:rFonts w:cs="Arial"/>
                <w:sz w:val="16"/>
                <w:szCs w:val="16"/>
              </w:rPr>
              <w:t>RX-TX_TIME_DIFFERENCE_0000</w:t>
            </w:r>
          </w:p>
        </w:tc>
        <w:tc>
          <w:tcPr>
            <w:tcW w:w="3383" w:type="dxa"/>
          </w:tcPr>
          <w:p w14:paraId="0B6985D4" w14:textId="591D3D07" w:rsidR="00B54485" w:rsidRPr="00D1242D" w:rsidRDefault="00B54485" w:rsidP="00E7589A">
            <w:pPr>
              <w:pStyle w:val="TAC"/>
              <w:rPr>
                <w:rFonts w:cs="Arial"/>
                <w:sz w:val="16"/>
                <w:szCs w:val="16"/>
              </w:rPr>
            </w:pPr>
            <w:r w:rsidRPr="00D1242D">
              <w:rPr>
                <w:rFonts w:cs="Arial"/>
                <w:sz w:val="16"/>
                <w:szCs w:val="16"/>
                <w:lang w:eastAsia="zh-CN"/>
              </w:rPr>
              <w:t>T</w:t>
            </w:r>
            <w:r w:rsidRPr="00D1242D">
              <w:rPr>
                <w:rFonts w:cs="Arial"/>
                <w:sz w:val="16"/>
                <w:szCs w:val="16"/>
                <w:vertAlign w:val="subscript"/>
                <w:lang w:eastAsia="zh-CN"/>
              </w:rPr>
              <w:t>UE Rx-Tx</w:t>
            </w:r>
            <w:r w:rsidRPr="00D1242D">
              <w:rPr>
                <w:rFonts w:cs="Arial"/>
                <w:sz w:val="16"/>
                <w:szCs w:val="16"/>
              </w:rPr>
              <w:t xml:space="preserve"> </w:t>
            </w:r>
            <w:r w:rsidRPr="00D1242D">
              <w:rPr>
                <w:rFonts w:cs="Arial"/>
                <w:sz w:val="16"/>
                <w:szCs w:val="16"/>
              </w:rPr>
              <w:sym w:font="Symbol" w:char="F03C"/>
            </w:r>
            <w:r w:rsidRPr="00D1242D">
              <w:rPr>
                <w:rFonts w:cs="Arial"/>
                <w:sz w:val="16"/>
                <w:szCs w:val="16"/>
              </w:rPr>
              <w:t xml:space="preserve"> </w:t>
            </w:r>
            <w:r w:rsidR="009B7DB1" w:rsidRPr="00D1242D">
              <w:rPr>
                <w:rFonts w:cs="Arial"/>
                <w:sz w:val="16"/>
                <w:szCs w:val="16"/>
                <w:lang w:eastAsia="zh-CN"/>
              </w:rPr>
              <w:t>399</w:t>
            </w:r>
            <w:r w:rsidR="00BB39C4" w:rsidRPr="00D1242D">
              <w:rPr>
                <w:rFonts w:cs="Arial"/>
                <w:sz w:val="16"/>
                <w:szCs w:val="16"/>
                <w:lang w:eastAsia="zh-CN"/>
              </w:rPr>
              <w:t>40</w:t>
            </w:r>
          </w:p>
        </w:tc>
        <w:tc>
          <w:tcPr>
            <w:tcW w:w="1862" w:type="dxa"/>
          </w:tcPr>
          <w:p w14:paraId="6A3FBB8D" w14:textId="77777777" w:rsidR="00B54485" w:rsidRPr="00D1242D" w:rsidRDefault="00B54485" w:rsidP="00E7589A">
            <w:pPr>
              <w:pStyle w:val="TAC"/>
              <w:rPr>
                <w:rFonts w:cs="Arial"/>
                <w:sz w:val="16"/>
                <w:szCs w:val="16"/>
              </w:rPr>
            </w:pPr>
            <w:r w:rsidRPr="00D1242D">
              <w:rPr>
                <w:rFonts w:cs="Arial"/>
                <w:sz w:val="16"/>
                <w:szCs w:val="16"/>
              </w:rPr>
              <w:t>T</w:t>
            </w:r>
            <w:r w:rsidRPr="00D1242D">
              <w:rPr>
                <w:rFonts w:cs="Arial"/>
                <w:sz w:val="16"/>
                <w:szCs w:val="16"/>
                <w:vertAlign w:val="subscript"/>
              </w:rPr>
              <w:t>c</w:t>
            </w:r>
          </w:p>
        </w:tc>
      </w:tr>
      <w:tr w:rsidR="00B54485" w:rsidRPr="00D1242D" w14:paraId="69B96A0E" w14:textId="77777777" w:rsidTr="00E7589A">
        <w:trPr>
          <w:cantSplit/>
        </w:trPr>
        <w:tc>
          <w:tcPr>
            <w:tcW w:w="3137" w:type="dxa"/>
          </w:tcPr>
          <w:p w14:paraId="0584D725" w14:textId="77777777" w:rsidR="00B54485" w:rsidRPr="00D1242D" w:rsidRDefault="00B54485" w:rsidP="00E7589A">
            <w:pPr>
              <w:pStyle w:val="TAC"/>
              <w:rPr>
                <w:rFonts w:cs="Arial"/>
                <w:sz w:val="16"/>
                <w:szCs w:val="16"/>
              </w:rPr>
            </w:pPr>
            <w:r w:rsidRPr="00D1242D">
              <w:rPr>
                <w:rFonts w:cs="Arial"/>
                <w:sz w:val="16"/>
                <w:szCs w:val="16"/>
              </w:rPr>
              <w:t>RX-TX_TIME_DIFFERENCE_0001</w:t>
            </w:r>
          </w:p>
        </w:tc>
        <w:tc>
          <w:tcPr>
            <w:tcW w:w="3383" w:type="dxa"/>
          </w:tcPr>
          <w:p w14:paraId="543E5558" w14:textId="3A5DD373" w:rsidR="00B54485" w:rsidRPr="00D1242D" w:rsidRDefault="009B7DB1" w:rsidP="00E7589A">
            <w:pPr>
              <w:pStyle w:val="TAC"/>
              <w:rPr>
                <w:rFonts w:cs="Arial"/>
                <w:sz w:val="16"/>
                <w:szCs w:val="16"/>
              </w:rPr>
            </w:pPr>
            <w:r w:rsidRPr="00D1242D">
              <w:rPr>
                <w:rFonts w:cs="Arial"/>
                <w:sz w:val="16"/>
                <w:szCs w:val="16"/>
                <w:lang w:eastAsia="zh-CN"/>
              </w:rPr>
              <w:t>399</w:t>
            </w:r>
            <w:r w:rsidR="00BB39C4" w:rsidRPr="00D1242D">
              <w:rPr>
                <w:rFonts w:cs="Arial"/>
                <w:sz w:val="16"/>
                <w:szCs w:val="16"/>
                <w:lang w:eastAsia="zh-CN"/>
              </w:rPr>
              <w:t>40</w:t>
            </w:r>
            <w:r w:rsidR="00B54485" w:rsidRPr="00D1242D">
              <w:rPr>
                <w:rFonts w:cs="Arial"/>
                <w:sz w:val="16"/>
                <w:szCs w:val="16"/>
              </w:rPr>
              <w:t xml:space="preserve"> </w:t>
            </w:r>
            <w:r w:rsidR="00B54485" w:rsidRPr="00D1242D">
              <w:rPr>
                <w:rFonts w:cs="Arial"/>
                <w:sz w:val="16"/>
                <w:szCs w:val="16"/>
              </w:rPr>
              <w:sym w:font="Symbol" w:char="F0A3"/>
            </w:r>
            <w:r w:rsidR="00B54485" w:rsidRPr="00D1242D">
              <w:rPr>
                <w:rFonts w:cs="Arial"/>
                <w:sz w:val="16"/>
                <w:szCs w:val="16"/>
              </w:rPr>
              <w:t xml:space="preserve"> </w:t>
            </w:r>
            <w:r w:rsidR="00B54485" w:rsidRPr="00D1242D">
              <w:rPr>
                <w:rFonts w:cs="Arial"/>
                <w:sz w:val="16"/>
                <w:szCs w:val="16"/>
                <w:lang w:eastAsia="zh-CN"/>
              </w:rPr>
              <w:t>T</w:t>
            </w:r>
            <w:r w:rsidR="00B54485" w:rsidRPr="00D1242D">
              <w:rPr>
                <w:rFonts w:cs="Arial"/>
                <w:sz w:val="16"/>
                <w:szCs w:val="16"/>
                <w:vertAlign w:val="subscript"/>
                <w:lang w:eastAsia="zh-CN"/>
              </w:rPr>
              <w:t>UE Rx-Tx</w:t>
            </w:r>
            <w:r w:rsidR="00B54485" w:rsidRPr="00D1242D">
              <w:rPr>
                <w:rFonts w:cs="Arial"/>
                <w:sz w:val="16"/>
                <w:szCs w:val="16"/>
              </w:rPr>
              <w:t xml:space="preserve"> &lt; </w:t>
            </w:r>
            <w:r w:rsidR="00BB39C4" w:rsidRPr="00D1242D">
              <w:rPr>
                <w:rFonts w:cs="Arial"/>
                <w:sz w:val="16"/>
                <w:szCs w:val="16"/>
                <w:lang w:eastAsia="zh-CN"/>
              </w:rPr>
              <w:t>39944</w:t>
            </w:r>
          </w:p>
        </w:tc>
        <w:tc>
          <w:tcPr>
            <w:tcW w:w="1862" w:type="dxa"/>
          </w:tcPr>
          <w:p w14:paraId="765D05EE" w14:textId="77777777" w:rsidR="00B54485" w:rsidRPr="00D1242D" w:rsidRDefault="00B54485" w:rsidP="00E7589A">
            <w:pPr>
              <w:pStyle w:val="TAC"/>
              <w:rPr>
                <w:rFonts w:cs="Arial"/>
                <w:sz w:val="16"/>
                <w:szCs w:val="16"/>
              </w:rPr>
            </w:pPr>
            <w:r w:rsidRPr="00D1242D">
              <w:rPr>
                <w:rFonts w:cs="Arial"/>
                <w:sz w:val="16"/>
                <w:szCs w:val="16"/>
              </w:rPr>
              <w:t>T</w:t>
            </w:r>
            <w:r w:rsidRPr="00D1242D">
              <w:rPr>
                <w:rFonts w:cs="Arial"/>
                <w:sz w:val="16"/>
                <w:szCs w:val="16"/>
                <w:vertAlign w:val="subscript"/>
              </w:rPr>
              <w:t>c</w:t>
            </w:r>
          </w:p>
        </w:tc>
      </w:tr>
      <w:tr w:rsidR="00B54485" w:rsidRPr="00D1242D" w14:paraId="361DF6C6" w14:textId="77777777" w:rsidTr="00E7589A">
        <w:trPr>
          <w:cantSplit/>
        </w:trPr>
        <w:tc>
          <w:tcPr>
            <w:tcW w:w="3137" w:type="dxa"/>
          </w:tcPr>
          <w:p w14:paraId="092678D3" w14:textId="77777777" w:rsidR="00B54485" w:rsidRPr="00D1242D" w:rsidRDefault="00B54485" w:rsidP="00E7589A">
            <w:pPr>
              <w:pStyle w:val="TAC"/>
              <w:rPr>
                <w:rFonts w:cs="Arial"/>
                <w:sz w:val="16"/>
                <w:szCs w:val="16"/>
              </w:rPr>
            </w:pPr>
            <w:r w:rsidRPr="00D1242D">
              <w:rPr>
                <w:rFonts w:cs="Arial"/>
                <w:sz w:val="16"/>
                <w:szCs w:val="16"/>
              </w:rPr>
              <w:t>RX-TX_TIME_DIFFERENCE_0002</w:t>
            </w:r>
          </w:p>
        </w:tc>
        <w:tc>
          <w:tcPr>
            <w:tcW w:w="3383" w:type="dxa"/>
          </w:tcPr>
          <w:p w14:paraId="23F5F30C" w14:textId="4A807F68" w:rsidR="00B54485" w:rsidRPr="00D1242D" w:rsidRDefault="00BB39C4" w:rsidP="00E7589A">
            <w:pPr>
              <w:pStyle w:val="TAC"/>
              <w:rPr>
                <w:rFonts w:cs="Arial"/>
                <w:sz w:val="16"/>
                <w:szCs w:val="16"/>
              </w:rPr>
            </w:pPr>
            <w:r w:rsidRPr="00D1242D">
              <w:rPr>
                <w:rFonts w:cs="Arial"/>
                <w:sz w:val="16"/>
                <w:szCs w:val="16"/>
                <w:lang w:eastAsia="zh-CN"/>
              </w:rPr>
              <w:t>39944</w:t>
            </w:r>
            <w:r w:rsidR="00B54485" w:rsidRPr="00D1242D">
              <w:rPr>
                <w:rFonts w:cs="Arial"/>
                <w:sz w:val="16"/>
                <w:szCs w:val="16"/>
              </w:rPr>
              <w:t xml:space="preserve"> </w:t>
            </w:r>
            <w:r w:rsidR="00B54485" w:rsidRPr="00D1242D">
              <w:rPr>
                <w:rFonts w:cs="Arial"/>
                <w:sz w:val="16"/>
                <w:szCs w:val="16"/>
              </w:rPr>
              <w:sym w:font="Symbol" w:char="F0A3"/>
            </w:r>
            <w:r w:rsidR="00B54485" w:rsidRPr="00D1242D">
              <w:rPr>
                <w:rFonts w:cs="Arial"/>
                <w:sz w:val="16"/>
                <w:szCs w:val="16"/>
              </w:rPr>
              <w:t xml:space="preserve"> </w:t>
            </w:r>
            <w:r w:rsidR="00B54485" w:rsidRPr="00D1242D">
              <w:rPr>
                <w:rFonts w:cs="Arial"/>
                <w:sz w:val="16"/>
                <w:szCs w:val="16"/>
                <w:lang w:eastAsia="zh-CN"/>
              </w:rPr>
              <w:t>T</w:t>
            </w:r>
            <w:r w:rsidR="00B54485" w:rsidRPr="00D1242D">
              <w:rPr>
                <w:rFonts w:cs="Arial"/>
                <w:sz w:val="16"/>
                <w:szCs w:val="16"/>
                <w:vertAlign w:val="subscript"/>
                <w:lang w:eastAsia="zh-CN"/>
              </w:rPr>
              <w:t>UE Rx-Tx</w:t>
            </w:r>
            <w:r w:rsidR="00B54485" w:rsidRPr="00D1242D">
              <w:rPr>
                <w:rFonts w:cs="Arial"/>
                <w:sz w:val="16"/>
                <w:szCs w:val="16"/>
              </w:rPr>
              <w:t xml:space="preserve"> &lt; </w:t>
            </w:r>
            <w:r w:rsidRPr="00D1242D">
              <w:rPr>
                <w:rFonts w:cs="Arial"/>
                <w:sz w:val="16"/>
                <w:szCs w:val="16"/>
                <w:lang w:eastAsia="zh-CN"/>
              </w:rPr>
              <w:t>39948</w:t>
            </w:r>
          </w:p>
        </w:tc>
        <w:tc>
          <w:tcPr>
            <w:tcW w:w="1862" w:type="dxa"/>
          </w:tcPr>
          <w:p w14:paraId="2D79D646" w14:textId="77777777" w:rsidR="00B54485" w:rsidRPr="00D1242D" w:rsidRDefault="00B54485" w:rsidP="00E7589A">
            <w:pPr>
              <w:pStyle w:val="TAC"/>
              <w:rPr>
                <w:rFonts w:cs="Arial"/>
                <w:sz w:val="16"/>
                <w:szCs w:val="16"/>
              </w:rPr>
            </w:pPr>
            <w:r w:rsidRPr="00D1242D">
              <w:rPr>
                <w:rFonts w:cs="Arial"/>
                <w:sz w:val="16"/>
                <w:szCs w:val="16"/>
              </w:rPr>
              <w:t>T</w:t>
            </w:r>
            <w:r w:rsidRPr="00D1242D">
              <w:rPr>
                <w:rFonts w:cs="Arial"/>
                <w:sz w:val="16"/>
                <w:szCs w:val="16"/>
                <w:vertAlign w:val="subscript"/>
              </w:rPr>
              <w:t>c</w:t>
            </w:r>
          </w:p>
        </w:tc>
      </w:tr>
      <w:tr w:rsidR="00B54485" w:rsidRPr="00D1242D" w14:paraId="22DC07ED" w14:textId="77777777" w:rsidTr="00E7589A">
        <w:trPr>
          <w:cantSplit/>
        </w:trPr>
        <w:tc>
          <w:tcPr>
            <w:tcW w:w="3137" w:type="dxa"/>
          </w:tcPr>
          <w:p w14:paraId="3690DE60" w14:textId="77777777" w:rsidR="00B54485" w:rsidRPr="00D1242D" w:rsidRDefault="00B54485" w:rsidP="00E7589A">
            <w:pPr>
              <w:pStyle w:val="TAC"/>
              <w:rPr>
                <w:rFonts w:cs="Arial"/>
                <w:sz w:val="16"/>
                <w:szCs w:val="16"/>
              </w:rPr>
            </w:pPr>
            <w:r w:rsidRPr="00D1242D">
              <w:rPr>
                <w:rFonts w:cs="Arial"/>
                <w:sz w:val="16"/>
                <w:szCs w:val="16"/>
              </w:rPr>
              <w:t>…</w:t>
            </w:r>
          </w:p>
        </w:tc>
        <w:tc>
          <w:tcPr>
            <w:tcW w:w="3383" w:type="dxa"/>
          </w:tcPr>
          <w:p w14:paraId="6EAFD78C" w14:textId="77777777" w:rsidR="00B54485" w:rsidRPr="00D1242D" w:rsidRDefault="00B54485" w:rsidP="00E7589A">
            <w:pPr>
              <w:pStyle w:val="TAC"/>
              <w:rPr>
                <w:rFonts w:cs="Arial"/>
                <w:sz w:val="16"/>
                <w:szCs w:val="16"/>
              </w:rPr>
            </w:pPr>
            <w:r w:rsidRPr="00D1242D">
              <w:rPr>
                <w:rFonts w:cs="Arial"/>
                <w:sz w:val="16"/>
                <w:szCs w:val="16"/>
              </w:rPr>
              <w:t>…</w:t>
            </w:r>
          </w:p>
        </w:tc>
        <w:tc>
          <w:tcPr>
            <w:tcW w:w="1862" w:type="dxa"/>
          </w:tcPr>
          <w:p w14:paraId="6AED0B6B" w14:textId="77777777" w:rsidR="00B54485" w:rsidRPr="00D1242D" w:rsidRDefault="00B54485" w:rsidP="00E7589A">
            <w:pPr>
              <w:pStyle w:val="TAC"/>
              <w:rPr>
                <w:rFonts w:cs="Arial"/>
                <w:sz w:val="16"/>
                <w:szCs w:val="16"/>
              </w:rPr>
            </w:pPr>
            <w:r w:rsidRPr="00D1242D">
              <w:rPr>
                <w:rFonts w:cs="Arial"/>
                <w:sz w:val="16"/>
                <w:szCs w:val="16"/>
              </w:rPr>
              <w:t>…</w:t>
            </w:r>
          </w:p>
        </w:tc>
      </w:tr>
      <w:tr w:rsidR="005B34EB" w:rsidRPr="00D1242D" w14:paraId="67212CAC" w14:textId="77777777" w:rsidTr="00E7589A">
        <w:trPr>
          <w:cantSplit/>
        </w:trPr>
        <w:tc>
          <w:tcPr>
            <w:tcW w:w="3137" w:type="dxa"/>
          </w:tcPr>
          <w:p w14:paraId="6E28D2E8" w14:textId="093560C0" w:rsidR="005B34EB" w:rsidRPr="00D1242D" w:rsidRDefault="005B34EB" w:rsidP="005B34EB">
            <w:pPr>
              <w:pStyle w:val="TAC"/>
              <w:rPr>
                <w:rFonts w:cs="Arial"/>
                <w:sz w:val="16"/>
                <w:szCs w:val="16"/>
              </w:rPr>
            </w:pPr>
            <w:r w:rsidRPr="00D1242D">
              <w:rPr>
                <w:rFonts w:cs="Arial"/>
                <w:sz w:val="16"/>
                <w:szCs w:val="16"/>
              </w:rPr>
              <w:t>RX-TX_TIME_DIFFERENCE_</w:t>
            </w:r>
            <w:r w:rsidRPr="00D1242D">
              <w:rPr>
                <w:rFonts w:cs="Arial"/>
                <w:sz w:val="16"/>
                <w:szCs w:val="16"/>
                <w:lang w:eastAsia="zh-CN"/>
              </w:rPr>
              <w:t>65534</w:t>
            </w:r>
          </w:p>
        </w:tc>
        <w:tc>
          <w:tcPr>
            <w:tcW w:w="3383" w:type="dxa"/>
          </w:tcPr>
          <w:p w14:paraId="2F2FF6E2" w14:textId="11520406" w:rsidR="005B34EB" w:rsidRPr="00D1242D" w:rsidRDefault="005B34EB" w:rsidP="005B34EB">
            <w:pPr>
              <w:pStyle w:val="TAC"/>
              <w:rPr>
                <w:rFonts w:cs="Arial"/>
                <w:sz w:val="16"/>
                <w:szCs w:val="16"/>
              </w:rPr>
            </w:pPr>
            <w:r w:rsidRPr="00D1242D">
              <w:rPr>
                <w:rFonts w:cs="Arial"/>
                <w:sz w:val="16"/>
                <w:szCs w:val="16"/>
                <w:lang w:eastAsia="zh-CN"/>
              </w:rPr>
              <w:t>3020</w:t>
            </w:r>
            <w:r w:rsidR="00BB39C4" w:rsidRPr="00D1242D">
              <w:rPr>
                <w:rFonts w:cs="Arial"/>
                <w:sz w:val="16"/>
                <w:szCs w:val="16"/>
                <w:lang w:eastAsia="zh-CN"/>
              </w:rPr>
              <w:t xml:space="preserve">72 </w:t>
            </w:r>
            <w:r w:rsidRPr="00D1242D">
              <w:rPr>
                <w:rFonts w:cs="Arial"/>
                <w:sz w:val="16"/>
                <w:szCs w:val="16"/>
              </w:rPr>
              <w:sym w:font="Symbol" w:char="F0A3"/>
            </w:r>
            <w:r w:rsidRPr="00D1242D">
              <w:rPr>
                <w:rFonts w:cs="Arial"/>
                <w:sz w:val="16"/>
                <w:szCs w:val="16"/>
              </w:rPr>
              <w:t xml:space="preserve"> </w:t>
            </w:r>
            <w:r w:rsidRPr="00D1242D">
              <w:rPr>
                <w:rFonts w:cs="Arial"/>
                <w:sz w:val="16"/>
                <w:szCs w:val="16"/>
                <w:lang w:eastAsia="zh-CN"/>
              </w:rPr>
              <w:t>T</w:t>
            </w:r>
            <w:r w:rsidRPr="00D1242D">
              <w:rPr>
                <w:rFonts w:cs="Arial"/>
                <w:sz w:val="16"/>
                <w:szCs w:val="16"/>
                <w:vertAlign w:val="subscript"/>
                <w:lang w:eastAsia="zh-CN"/>
              </w:rPr>
              <w:t>UE Rx-Tx</w:t>
            </w:r>
            <w:r w:rsidRPr="00D1242D">
              <w:rPr>
                <w:rFonts w:cs="Arial"/>
                <w:sz w:val="16"/>
                <w:szCs w:val="16"/>
              </w:rPr>
              <w:t xml:space="preserve"> &lt; </w:t>
            </w:r>
            <w:r w:rsidRPr="00D1242D">
              <w:rPr>
                <w:rFonts w:cs="Arial"/>
                <w:sz w:val="16"/>
                <w:szCs w:val="16"/>
                <w:lang w:eastAsia="zh-CN"/>
              </w:rPr>
              <w:t>3020</w:t>
            </w:r>
            <w:r w:rsidR="00BB39C4" w:rsidRPr="00D1242D">
              <w:rPr>
                <w:rFonts w:cs="Arial"/>
                <w:sz w:val="16"/>
                <w:szCs w:val="16"/>
                <w:lang w:eastAsia="zh-CN"/>
              </w:rPr>
              <w:t>76</w:t>
            </w:r>
          </w:p>
        </w:tc>
        <w:tc>
          <w:tcPr>
            <w:tcW w:w="1862" w:type="dxa"/>
          </w:tcPr>
          <w:p w14:paraId="5E1F0574" w14:textId="77777777" w:rsidR="005B34EB" w:rsidRPr="00D1242D" w:rsidRDefault="005B34EB" w:rsidP="005B34EB">
            <w:pPr>
              <w:pStyle w:val="TAC"/>
              <w:rPr>
                <w:rFonts w:cs="Arial"/>
                <w:sz w:val="16"/>
                <w:szCs w:val="16"/>
              </w:rPr>
            </w:pPr>
            <w:r w:rsidRPr="00D1242D">
              <w:rPr>
                <w:rFonts w:cs="Arial"/>
                <w:sz w:val="16"/>
                <w:szCs w:val="16"/>
              </w:rPr>
              <w:t>T</w:t>
            </w:r>
            <w:r w:rsidRPr="00D1242D">
              <w:rPr>
                <w:rFonts w:cs="Arial"/>
                <w:sz w:val="16"/>
                <w:szCs w:val="16"/>
                <w:vertAlign w:val="subscript"/>
              </w:rPr>
              <w:t>c</w:t>
            </w:r>
          </w:p>
        </w:tc>
      </w:tr>
      <w:tr w:rsidR="005B34EB" w:rsidRPr="00D1242D" w14:paraId="372CC1B4" w14:textId="77777777" w:rsidTr="00E7589A">
        <w:trPr>
          <w:cantSplit/>
        </w:trPr>
        <w:tc>
          <w:tcPr>
            <w:tcW w:w="3137" w:type="dxa"/>
          </w:tcPr>
          <w:p w14:paraId="7EBBB426" w14:textId="5FCD6D61" w:rsidR="005B34EB" w:rsidRPr="00D1242D" w:rsidRDefault="005B34EB" w:rsidP="005B34EB">
            <w:pPr>
              <w:pStyle w:val="TAC"/>
              <w:rPr>
                <w:rFonts w:cs="Arial"/>
                <w:sz w:val="16"/>
                <w:szCs w:val="16"/>
              </w:rPr>
            </w:pPr>
            <w:r w:rsidRPr="00D1242D">
              <w:rPr>
                <w:rFonts w:cs="Arial"/>
                <w:sz w:val="16"/>
                <w:szCs w:val="16"/>
              </w:rPr>
              <w:t>RX-TX_TIME_DIFFERENCE_</w:t>
            </w:r>
            <w:r w:rsidRPr="00D1242D">
              <w:rPr>
                <w:rFonts w:cs="Arial"/>
                <w:sz w:val="16"/>
                <w:szCs w:val="16"/>
                <w:lang w:eastAsia="zh-CN"/>
              </w:rPr>
              <w:t>65535</w:t>
            </w:r>
          </w:p>
        </w:tc>
        <w:tc>
          <w:tcPr>
            <w:tcW w:w="3383" w:type="dxa"/>
          </w:tcPr>
          <w:p w14:paraId="01FB04B4" w14:textId="4B561662" w:rsidR="005B34EB" w:rsidRPr="00D1242D" w:rsidRDefault="005B34EB" w:rsidP="005B34EB">
            <w:pPr>
              <w:pStyle w:val="TAC"/>
              <w:rPr>
                <w:rFonts w:cs="Arial"/>
                <w:sz w:val="16"/>
                <w:szCs w:val="16"/>
              </w:rPr>
            </w:pPr>
            <w:r w:rsidRPr="00D1242D">
              <w:rPr>
                <w:rFonts w:cs="Arial"/>
                <w:sz w:val="16"/>
                <w:szCs w:val="16"/>
                <w:lang w:eastAsia="zh-CN"/>
              </w:rPr>
              <w:t>3020</w:t>
            </w:r>
            <w:r w:rsidR="00BB39C4" w:rsidRPr="00D1242D">
              <w:rPr>
                <w:rFonts w:cs="Arial"/>
                <w:sz w:val="16"/>
                <w:szCs w:val="16"/>
                <w:lang w:eastAsia="zh-CN"/>
              </w:rPr>
              <w:t>76</w:t>
            </w:r>
            <w:r w:rsidRPr="00D1242D">
              <w:rPr>
                <w:rFonts w:cs="Arial"/>
                <w:sz w:val="16"/>
                <w:szCs w:val="16"/>
              </w:rPr>
              <w:t xml:space="preserve"> </w:t>
            </w:r>
            <w:r w:rsidRPr="00D1242D">
              <w:rPr>
                <w:rFonts w:cs="Arial"/>
                <w:sz w:val="16"/>
                <w:szCs w:val="16"/>
              </w:rPr>
              <w:sym w:font="Symbol" w:char="F0A3"/>
            </w:r>
            <w:r w:rsidRPr="00D1242D">
              <w:rPr>
                <w:rFonts w:cs="Arial"/>
                <w:sz w:val="16"/>
                <w:szCs w:val="16"/>
              </w:rPr>
              <w:t xml:space="preserve"> </w:t>
            </w:r>
            <w:r w:rsidRPr="00D1242D">
              <w:rPr>
                <w:rFonts w:cs="Arial"/>
                <w:sz w:val="16"/>
                <w:szCs w:val="16"/>
                <w:lang w:eastAsia="zh-CN"/>
              </w:rPr>
              <w:t>T</w:t>
            </w:r>
            <w:r w:rsidRPr="00D1242D">
              <w:rPr>
                <w:rFonts w:cs="Arial"/>
                <w:sz w:val="16"/>
                <w:szCs w:val="16"/>
                <w:vertAlign w:val="subscript"/>
                <w:lang w:eastAsia="zh-CN"/>
              </w:rPr>
              <w:t>UE Rx-Tx</w:t>
            </w:r>
            <w:r w:rsidRPr="00D1242D">
              <w:rPr>
                <w:rFonts w:cs="Arial"/>
                <w:sz w:val="16"/>
                <w:szCs w:val="16"/>
              </w:rPr>
              <w:t xml:space="preserve"> &lt; 302080</w:t>
            </w:r>
          </w:p>
        </w:tc>
        <w:tc>
          <w:tcPr>
            <w:tcW w:w="1862" w:type="dxa"/>
          </w:tcPr>
          <w:p w14:paraId="15F01A47" w14:textId="77777777" w:rsidR="005B34EB" w:rsidRPr="00D1242D" w:rsidRDefault="005B34EB" w:rsidP="005B34EB">
            <w:pPr>
              <w:pStyle w:val="TAC"/>
              <w:rPr>
                <w:rFonts w:cs="Arial"/>
                <w:sz w:val="16"/>
                <w:szCs w:val="16"/>
              </w:rPr>
            </w:pPr>
            <w:r w:rsidRPr="00D1242D">
              <w:rPr>
                <w:rFonts w:cs="Arial"/>
                <w:sz w:val="16"/>
                <w:szCs w:val="16"/>
              </w:rPr>
              <w:t>T</w:t>
            </w:r>
            <w:r w:rsidRPr="00D1242D">
              <w:rPr>
                <w:rFonts w:cs="Arial"/>
                <w:sz w:val="16"/>
                <w:szCs w:val="16"/>
                <w:vertAlign w:val="subscript"/>
              </w:rPr>
              <w:t>c</w:t>
            </w:r>
          </w:p>
        </w:tc>
      </w:tr>
      <w:tr w:rsidR="005B34EB" w:rsidRPr="00D1242D" w14:paraId="4B0E9903" w14:textId="77777777" w:rsidTr="00E7589A">
        <w:trPr>
          <w:cantSplit/>
        </w:trPr>
        <w:tc>
          <w:tcPr>
            <w:tcW w:w="3137" w:type="dxa"/>
          </w:tcPr>
          <w:p w14:paraId="4B0FF1CE" w14:textId="66EA14F4" w:rsidR="005B34EB" w:rsidRPr="00D1242D" w:rsidRDefault="005B34EB" w:rsidP="005B34EB">
            <w:pPr>
              <w:pStyle w:val="TAC"/>
              <w:rPr>
                <w:rFonts w:cs="Arial"/>
                <w:sz w:val="16"/>
                <w:szCs w:val="16"/>
              </w:rPr>
            </w:pPr>
            <w:r w:rsidRPr="00D1242D">
              <w:rPr>
                <w:rFonts w:cs="Arial"/>
                <w:sz w:val="16"/>
                <w:szCs w:val="16"/>
              </w:rPr>
              <w:t>RX-TX_TIME_DIFFERENCE_</w:t>
            </w:r>
            <w:r w:rsidRPr="00D1242D">
              <w:rPr>
                <w:rFonts w:cs="Arial"/>
                <w:sz w:val="16"/>
                <w:szCs w:val="16"/>
                <w:lang w:eastAsia="zh-CN"/>
              </w:rPr>
              <w:t>65536</w:t>
            </w:r>
          </w:p>
        </w:tc>
        <w:tc>
          <w:tcPr>
            <w:tcW w:w="3383" w:type="dxa"/>
          </w:tcPr>
          <w:p w14:paraId="3DBC3664" w14:textId="1E1E7908" w:rsidR="005B34EB" w:rsidRPr="00D1242D" w:rsidRDefault="005B34EB" w:rsidP="005B34EB">
            <w:pPr>
              <w:pStyle w:val="TAC"/>
              <w:rPr>
                <w:rFonts w:cs="Arial"/>
                <w:sz w:val="16"/>
                <w:szCs w:val="16"/>
              </w:rPr>
            </w:pPr>
            <w:r w:rsidRPr="00D1242D">
              <w:rPr>
                <w:rFonts w:cs="Arial"/>
                <w:sz w:val="16"/>
                <w:szCs w:val="16"/>
              </w:rPr>
              <w:t xml:space="preserve">302080 </w:t>
            </w:r>
            <w:r w:rsidRPr="00D1242D">
              <w:rPr>
                <w:rFonts w:cs="Arial"/>
                <w:sz w:val="16"/>
                <w:szCs w:val="16"/>
              </w:rPr>
              <w:sym w:font="Symbol" w:char="F0A3"/>
            </w:r>
            <w:r w:rsidRPr="00D1242D">
              <w:rPr>
                <w:rFonts w:cs="Arial"/>
                <w:sz w:val="16"/>
                <w:szCs w:val="16"/>
              </w:rPr>
              <w:t xml:space="preserve"> </w:t>
            </w:r>
            <w:r w:rsidRPr="00D1242D">
              <w:rPr>
                <w:rFonts w:cs="Arial"/>
                <w:sz w:val="16"/>
                <w:szCs w:val="16"/>
                <w:lang w:eastAsia="zh-CN"/>
              </w:rPr>
              <w:t>T</w:t>
            </w:r>
            <w:r w:rsidRPr="00D1242D">
              <w:rPr>
                <w:rFonts w:cs="Arial"/>
                <w:sz w:val="16"/>
                <w:szCs w:val="16"/>
                <w:vertAlign w:val="subscript"/>
                <w:lang w:eastAsia="zh-CN"/>
              </w:rPr>
              <w:t>UE Rx-Tx</w:t>
            </w:r>
            <w:r w:rsidRPr="00D1242D">
              <w:rPr>
                <w:rFonts w:cs="Arial"/>
                <w:sz w:val="16"/>
                <w:szCs w:val="16"/>
              </w:rPr>
              <w:t xml:space="preserve"> &lt; 302</w:t>
            </w:r>
            <w:r w:rsidR="00BB39C4" w:rsidRPr="00D1242D">
              <w:rPr>
                <w:rFonts w:cs="Arial"/>
                <w:sz w:val="16"/>
                <w:szCs w:val="16"/>
              </w:rPr>
              <w:t>096</w:t>
            </w:r>
          </w:p>
        </w:tc>
        <w:tc>
          <w:tcPr>
            <w:tcW w:w="1862" w:type="dxa"/>
          </w:tcPr>
          <w:p w14:paraId="787F69E6" w14:textId="77777777" w:rsidR="005B34EB" w:rsidRPr="00D1242D" w:rsidRDefault="005B34EB" w:rsidP="005B34EB">
            <w:pPr>
              <w:pStyle w:val="TAC"/>
              <w:rPr>
                <w:rFonts w:cs="Arial"/>
                <w:sz w:val="16"/>
                <w:szCs w:val="16"/>
              </w:rPr>
            </w:pPr>
            <w:r w:rsidRPr="00D1242D">
              <w:rPr>
                <w:rFonts w:cs="Arial"/>
                <w:sz w:val="16"/>
                <w:szCs w:val="16"/>
              </w:rPr>
              <w:t>T</w:t>
            </w:r>
            <w:r w:rsidRPr="00D1242D">
              <w:rPr>
                <w:rFonts w:cs="Arial"/>
                <w:sz w:val="16"/>
                <w:szCs w:val="16"/>
                <w:vertAlign w:val="subscript"/>
              </w:rPr>
              <w:t>c</w:t>
            </w:r>
          </w:p>
        </w:tc>
      </w:tr>
      <w:tr w:rsidR="005B34EB" w:rsidRPr="00D1242D" w14:paraId="297696D6" w14:textId="77777777" w:rsidTr="00E7589A">
        <w:trPr>
          <w:cantSplit/>
        </w:trPr>
        <w:tc>
          <w:tcPr>
            <w:tcW w:w="3137" w:type="dxa"/>
            <w:tcBorders>
              <w:top w:val="single" w:sz="4" w:space="0" w:color="auto"/>
              <w:left w:val="single" w:sz="4" w:space="0" w:color="auto"/>
              <w:bottom w:val="single" w:sz="4" w:space="0" w:color="auto"/>
              <w:right w:val="single" w:sz="4" w:space="0" w:color="auto"/>
            </w:tcBorders>
          </w:tcPr>
          <w:p w14:paraId="0A10D6B1" w14:textId="3D32B200" w:rsidR="005B34EB" w:rsidRPr="00D1242D" w:rsidRDefault="005B34EB" w:rsidP="005B34EB">
            <w:pPr>
              <w:pStyle w:val="TAC"/>
              <w:rPr>
                <w:rFonts w:cs="Arial"/>
                <w:sz w:val="16"/>
                <w:szCs w:val="16"/>
              </w:rPr>
            </w:pPr>
            <w:r w:rsidRPr="00D1242D">
              <w:rPr>
                <w:rFonts w:cs="Arial"/>
                <w:sz w:val="16"/>
                <w:szCs w:val="16"/>
              </w:rPr>
              <w:t>RX-TX_TIME_DIFFERENCE</w:t>
            </w:r>
            <w:r w:rsidRPr="00D1242D">
              <w:rPr>
                <w:rFonts w:cs="Arial"/>
                <w:sz w:val="16"/>
                <w:szCs w:val="16"/>
                <w:lang w:eastAsia="zh-CN"/>
              </w:rPr>
              <w:t>_65537</w:t>
            </w:r>
          </w:p>
        </w:tc>
        <w:tc>
          <w:tcPr>
            <w:tcW w:w="3383" w:type="dxa"/>
            <w:tcBorders>
              <w:top w:val="single" w:sz="4" w:space="0" w:color="auto"/>
              <w:left w:val="single" w:sz="4" w:space="0" w:color="auto"/>
              <w:bottom w:val="single" w:sz="4" w:space="0" w:color="auto"/>
              <w:right w:val="single" w:sz="4" w:space="0" w:color="auto"/>
            </w:tcBorders>
          </w:tcPr>
          <w:p w14:paraId="43090C88" w14:textId="330393E4" w:rsidR="005B34EB" w:rsidRPr="00D1242D" w:rsidRDefault="005B34EB" w:rsidP="005B34EB">
            <w:pPr>
              <w:pStyle w:val="TAC"/>
              <w:rPr>
                <w:rFonts w:cs="Arial"/>
                <w:sz w:val="16"/>
                <w:szCs w:val="16"/>
              </w:rPr>
            </w:pPr>
            <w:r w:rsidRPr="00D1242D">
              <w:rPr>
                <w:rFonts w:cs="Arial"/>
                <w:sz w:val="16"/>
                <w:szCs w:val="16"/>
                <w:lang w:eastAsia="zh-CN"/>
              </w:rPr>
              <w:t>302</w:t>
            </w:r>
            <w:r w:rsidR="00BB39C4" w:rsidRPr="00D1242D">
              <w:rPr>
                <w:rFonts w:cs="Arial"/>
                <w:sz w:val="16"/>
                <w:szCs w:val="16"/>
                <w:lang w:eastAsia="zh-CN"/>
              </w:rPr>
              <w:t>096</w:t>
            </w:r>
            <w:r w:rsidRPr="00D1242D">
              <w:rPr>
                <w:rFonts w:cs="Arial"/>
                <w:sz w:val="16"/>
                <w:szCs w:val="16"/>
                <w:lang w:eastAsia="zh-CN"/>
              </w:rPr>
              <w:t xml:space="preserve"> </w:t>
            </w:r>
            <w:r w:rsidRPr="00D1242D">
              <w:rPr>
                <w:rFonts w:cs="Arial"/>
                <w:sz w:val="16"/>
                <w:szCs w:val="16"/>
                <w:lang w:eastAsia="zh-CN"/>
              </w:rPr>
              <w:sym w:font="Symbol" w:char="F0A3"/>
            </w:r>
            <w:r w:rsidRPr="00D1242D">
              <w:rPr>
                <w:rFonts w:cs="Arial"/>
                <w:sz w:val="16"/>
                <w:szCs w:val="16"/>
                <w:lang w:eastAsia="zh-CN"/>
              </w:rPr>
              <w:t xml:space="preserve"> T</w:t>
            </w:r>
            <w:r w:rsidRPr="00D1242D">
              <w:rPr>
                <w:rFonts w:cs="Arial"/>
                <w:sz w:val="16"/>
                <w:szCs w:val="16"/>
                <w:vertAlign w:val="subscript"/>
                <w:lang w:eastAsia="zh-CN"/>
              </w:rPr>
              <w:t>UE Rx-Tx</w:t>
            </w:r>
            <w:r w:rsidRPr="00D1242D">
              <w:rPr>
                <w:rFonts w:cs="Arial"/>
                <w:sz w:val="16"/>
                <w:szCs w:val="16"/>
                <w:lang w:eastAsia="zh-CN"/>
              </w:rPr>
              <w:t xml:space="preserve"> &lt; 302</w:t>
            </w:r>
            <w:r w:rsidR="00BB39C4" w:rsidRPr="00D1242D">
              <w:rPr>
                <w:rFonts w:cs="Arial"/>
                <w:sz w:val="16"/>
                <w:szCs w:val="16"/>
                <w:lang w:eastAsia="zh-CN"/>
              </w:rPr>
              <w:t>112</w:t>
            </w:r>
          </w:p>
        </w:tc>
        <w:tc>
          <w:tcPr>
            <w:tcW w:w="1862" w:type="dxa"/>
            <w:tcBorders>
              <w:top w:val="single" w:sz="4" w:space="0" w:color="auto"/>
              <w:left w:val="single" w:sz="4" w:space="0" w:color="auto"/>
              <w:bottom w:val="single" w:sz="4" w:space="0" w:color="auto"/>
              <w:right w:val="single" w:sz="4" w:space="0" w:color="auto"/>
            </w:tcBorders>
          </w:tcPr>
          <w:p w14:paraId="4D329B24" w14:textId="77777777" w:rsidR="005B34EB" w:rsidRPr="00D1242D" w:rsidRDefault="005B34EB" w:rsidP="005B34EB">
            <w:pPr>
              <w:pStyle w:val="TAC"/>
              <w:rPr>
                <w:rFonts w:cs="Arial"/>
                <w:sz w:val="16"/>
                <w:szCs w:val="16"/>
              </w:rPr>
            </w:pPr>
            <w:r w:rsidRPr="00D1242D">
              <w:rPr>
                <w:rFonts w:cs="Arial"/>
                <w:sz w:val="16"/>
                <w:szCs w:val="16"/>
              </w:rPr>
              <w:t>T</w:t>
            </w:r>
            <w:r w:rsidRPr="00D1242D">
              <w:rPr>
                <w:rFonts w:cs="Arial"/>
                <w:sz w:val="16"/>
                <w:szCs w:val="16"/>
                <w:vertAlign w:val="subscript"/>
              </w:rPr>
              <w:t>c</w:t>
            </w:r>
          </w:p>
        </w:tc>
      </w:tr>
      <w:tr w:rsidR="005B34EB" w:rsidRPr="00D1242D" w14:paraId="7CDBD576" w14:textId="77777777" w:rsidTr="00E7589A">
        <w:trPr>
          <w:cantSplit/>
        </w:trPr>
        <w:tc>
          <w:tcPr>
            <w:tcW w:w="3137" w:type="dxa"/>
            <w:tcBorders>
              <w:top w:val="single" w:sz="4" w:space="0" w:color="auto"/>
              <w:left w:val="single" w:sz="4" w:space="0" w:color="auto"/>
              <w:bottom w:val="single" w:sz="4" w:space="0" w:color="auto"/>
              <w:right w:val="single" w:sz="4" w:space="0" w:color="auto"/>
            </w:tcBorders>
          </w:tcPr>
          <w:p w14:paraId="458552A7" w14:textId="5CE39047" w:rsidR="005B34EB" w:rsidRPr="00D1242D" w:rsidRDefault="005B34EB" w:rsidP="005B34EB">
            <w:pPr>
              <w:pStyle w:val="TAC"/>
              <w:rPr>
                <w:rFonts w:cs="Arial"/>
                <w:sz w:val="16"/>
                <w:szCs w:val="16"/>
              </w:rPr>
            </w:pPr>
            <w:r w:rsidRPr="00D1242D">
              <w:rPr>
                <w:rFonts w:cs="Arial"/>
                <w:sz w:val="16"/>
                <w:szCs w:val="16"/>
                <w:lang w:eastAsia="zh-CN"/>
              </w:rPr>
              <w:t>…</w:t>
            </w:r>
          </w:p>
        </w:tc>
        <w:tc>
          <w:tcPr>
            <w:tcW w:w="3383" w:type="dxa"/>
            <w:tcBorders>
              <w:top w:val="single" w:sz="4" w:space="0" w:color="auto"/>
              <w:left w:val="single" w:sz="4" w:space="0" w:color="auto"/>
              <w:bottom w:val="single" w:sz="4" w:space="0" w:color="auto"/>
              <w:right w:val="single" w:sz="4" w:space="0" w:color="auto"/>
            </w:tcBorders>
          </w:tcPr>
          <w:p w14:paraId="26C0B260" w14:textId="77777777" w:rsidR="005B34EB" w:rsidRPr="00D1242D" w:rsidRDefault="005B34EB" w:rsidP="005B34EB">
            <w:pPr>
              <w:pStyle w:val="TAC"/>
              <w:rPr>
                <w:rFonts w:cs="Arial"/>
                <w:sz w:val="16"/>
                <w:szCs w:val="16"/>
              </w:rPr>
            </w:pPr>
            <w:r w:rsidRPr="00D1242D">
              <w:rPr>
                <w:rFonts w:cs="Arial"/>
                <w:sz w:val="16"/>
                <w:szCs w:val="16"/>
                <w:lang w:eastAsia="zh-CN"/>
              </w:rPr>
              <w:t>…</w:t>
            </w:r>
          </w:p>
        </w:tc>
        <w:tc>
          <w:tcPr>
            <w:tcW w:w="1862" w:type="dxa"/>
            <w:tcBorders>
              <w:top w:val="single" w:sz="4" w:space="0" w:color="auto"/>
              <w:left w:val="single" w:sz="4" w:space="0" w:color="auto"/>
              <w:bottom w:val="single" w:sz="4" w:space="0" w:color="auto"/>
              <w:right w:val="single" w:sz="4" w:space="0" w:color="auto"/>
            </w:tcBorders>
          </w:tcPr>
          <w:p w14:paraId="4987E152" w14:textId="77777777" w:rsidR="005B34EB" w:rsidRPr="00D1242D" w:rsidRDefault="005B34EB" w:rsidP="005B34EB">
            <w:pPr>
              <w:pStyle w:val="TAC"/>
              <w:rPr>
                <w:rFonts w:cs="Arial"/>
                <w:sz w:val="16"/>
                <w:szCs w:val="16"/>
              </w:rPr>
            </w:pPr>
            <w:r w:rsidRPr="00D1242D">
              <w:rPr>
                <w:rFonts w:cs="Arial"/>
                <w:sz w:val="16"/>
                <w:szCs w:val="16"/>
              </w:rPr>
              <w:t>…</w:t>
            </w:r>
          </w:p>
        </w:tc>
      </w:tr>
      <w:tr w:rsidR="005B34EB" w:rsidRPr="00D1242D" w14:paraId="1680890D" w14:textId="77777777" w:rsidTr="00E7589A">
        <w:trPr>
          <w:cantSplit/>
        </w:trPr>
        <w:tc>
          <w:tcPr>
            <w:tcW w:w="3137" w:type="dxa"/>
            <w:tcBorders>
              <w:top w:val="single" w:sz="4" w:space="0" w:color="auto"/>
              <w:left w:val="single" w:sz="4" w:space="0" w:color="auto"/>
              <w:bottom w:val="single" w:sz="4" w:space="0" w:color="auto"/>
              <w:right w:val="single" w:sz="4" w:space="0" w:color="auto"/>
            </w:tcBorders>
          </w:tcPr>
          <w:p w14:paraId="1899056F" w14:textId="2122CB50" w:rsidR="005B34EB" w:rsidRPr="00D1242D" w:rsidRDefault="005B34EB" w:rsidP="005B34EB">
            <w:pPr>
              <w:pStyle w:val="TAC"/>
              <w:rPr>
                <w:rFonts w:cs="Arial"/>
                <w:sz w:val="16"/>
                <w:szCs w:val="16"/>
              </w:rPr>
            </w:pPr>
            <w:r w:rsidRPr="00D1242D">
              <w:rPr>
                <w:rFonts w:cs="Arial"/>
                <w:sz w:val="16"/>
                <w:szCs w:val="16"/>
              </w:rPr>
              <w:t>RX-TX_TIME_DIFFERENCE</w:t>
            </w:r>
            <w:r w:rsidRPr="00D1242D">
              <w:rPr>
                <w:rFonts w:cs="Arial"/>
                <w:sz w:val="16"/>
                <w:szCs w:val="16"/>
                <w:lang w:eastAsia="zh-CN"/>
              </w:rPr>
              <w:t>_131038</w:t>
            </w:r>
          </w:p>
        </w:tc>
        <w:tc>
          <w:tcPr>
            <w:tcW w:w="3383" w:type="dxa"/>
            <w:tcBorders>
              <w:top w:val="single" w:sz="4" w:space="0" w:color="auto"/>
              <w:left w:val="single" w:sz="4" w:space="0" w:color="auto"/>
              <w:bottom w:val="single" w:sz="4" w:space="0" w:color="auto"/>
              <w:right w:val="single" w:sz="4" w:space="0" w:color="auto"/>
            </w:tcBorders>
          </w:tcPr>
          <w:p w14:paraId="417226A6" w14:textId="6A5021C7" w:rsidR="005B34EB" w:rsidRPr="00D1242D" w:rsidRDefault="005B34EB" w:rsidP="005B34EB">
            <w:pPr>
              <w:pStyle w:val="TAC"/>
              <w:rPr>
                <w:rFonts w:cs="Arial"/>
                <w:sz w:val="16"/>
                <w:szCs w:val="16"/>
              </w:rPr>
            </w:pPr>
            <w:r w:rsidRPr="00D1242D">
              <w:rPr>
                <w:rFonts w:cs="Arial"/>
                <w:sz w:val="16"/>
                <w:szCs w:val="16"/>
                <w:lang w:eastAsia="zh-CN"/>
              </w:rPr>
              <w:t xml:space="preserve">1349888 </w:t>
            </w:r>
            <w:r w:rsidRPr="00D1242D">
              <w:rPr>
                <w:rFonts w:cs="Arial"/>
                <w:sz w:val="16"/>
                <w:szCs w:val="16"/>
                <w:lang w:eastAsia="zh-CN"/>
              </w:rPr>
              <w:sym w:font="Symbol" w:char="F0A3"/>
            </w:r>
            <w:r w:rsidRPr="00D1242D">
              <w:rPr>
                <w:rFonts w:cs="Arial"/>
                <w:sz w:val="16"/>
                <w:szCs w:val="16"/>
                <w:lang w:eastAsia="zh-CN"/>
              </w:rPr>
              <w:t xml:space="preserve"> T</w:t>
            </w:r>
            <w:r w:rsidRPr="00D1242D">
              <w:rPr>
                <w:rFonts w:cs="Arial"/>
                <w:sz w:val="16"/>
                <w:szCs w:val="16"/>
                <w:vertAlign w:val="subscript"/>
                <w:lang w:eastAsia="zh-CN"/>
              </w:rPr>
              <w:t>UE Rx-Tx</w:t>
            </w:r>
            <w:r w:rsidRPr="00D1242D">
              <w:rPr>
                <w:rFonts w:cs="Arial"/>
                <w:sz w:val="16"/>
                <w:szCs w:val="16"/>
                <w:lang w:eastAsia="zh-CN"/>
              </w:rPr>
              <w:t xml:space="preserve"> &lt; 1350016</w:t>
            </w:r>
          </w:p>
        </w:tc>
        <w:tc>
          <w:tcPr>
            <w:tcW w:w="1862" w:type="dxa"/>
            <w:tcBorders>
              <w:top w:val="single" w:sz="4" w:space="0" w:color="auto"/>
              <w:left w:val="single" w:sz="4" w:space="0" w:color="auto"/>
              <w:bottom w:val="single" w:sz="4" w:space="0" w:color="auto"/>
              <w:right w:val="single" w:sz="4" w:space="0" w:color="auto"/>
            </w:tcBorders>
          </w:tcPr>
          <w:p w14:paraId="53419867" w14:textId="77777777" w:rsidR="005B34EB" w:rsidRPr="00D1242D" w:rsidRDefault="005B34EB" w:rsidP="005B34EB">
            <w:pPr>
              <w:pStyle w:val="TAC"/>
              <w:rPr>
                <w:rFonts w:cs="Arial"/>
                <w:sz w:val="16"/>
                <w:szCs w:val="16"/>
              </w:rPr>
            </w:pPr>
            <w:r w:rsidRPr="00D1242D">
              <w:rPr>
                <w:rFonts w:cs="Arial"/>
                <w:sz w:val="16"/>
                <w:szCs w:val="16"/>
              </w:rPr>
              <w:t>T</w:t>
            </w:r>
            <w:r w:rsidRPr="00D1242D">
              <w:rPr>
                <w:rFonts w:cs="Arial"/>
                <w:sz w:val="16"/>
                <w:szCs w:val="16"/>
                <w:vertAlign w:val="subscript"/>
              </w:rPr>
              <w:t>c</w:t>
            </w:r>
          </w:p>
        </w:tc>
      </w:tr>
      <w:tr w:rsidR="005B34EB" w:rsidRPr="00D1242D" w14:paraId="5DD6E1F4" w14:textId="77777777" w:rsidTr="00E7589A">
        <w:trPr>
          <w:cantSplit/>
        </w:trPr>
        <w:tc>
          <w:tcPr>
            <w:tcW w:w="3137" w:type="dxa"/>
            <w:tcBorders>
              <w:top w:val="single" w:sz="4" w:space="0" w:color="auto"/>
              <w:left w:val="single" w:sz="4" w:space="0" w:color="auto"/>
              <w:bottom w:val="single" w:sz="4" w:space="0" w:color="auto"/>
              <w:right w:val="single" w:sz="4" w:space="0" w:color="auto"/>
            </w:tcBorders>
          </w:tcPr>
          <w:p w14:paraId="5C168532" w14:textId="4EDE7588" w:rsidR="005B34EB" w:rsidRPr="00D1242D" w:rsidRDefault="005B34EB" w:rsidP="005B34EB">
            <w:pPr>
              <w:pStyle w:val="TAC"/>
              <w:rPr>
                <w:rFonts w:cs="Arial"/>
                <w:sz w:val="16"/>
                <w:szCs w:val="16"/>
              </w:rPr>
            </w:pPr>
            <w:r w:rsidRPr="00D1242D">
              <w:rPr>
                <w:rFonts w:cs="Arial"/>
                <w:sz w:val="16"/>
                <w:szCs w:val="16"/>
              </w:rPr>
              <w:t>RX-TX_TIME_DIFFERENCE</w:t>
            </w:r>
            <w:r w:rsidRPr="00D1242D">
              <w:rPr>
                <w:rFonts w:cs="Arial"/>
                <w:sz w:val="16"/>
                <w:szCs w:val="16"/>
                <w:lang w:eastAsia="zh-CN"/>
              </w:rPr>
              <w:t>_131039</w:t>
            </w:r>
          </w:p>
        </w:tc>
        <w:tc>
          <w:tcPr>
            <w:tcW w:w="3383" w:type="dxa"/>
            <w:tcBorders>
              <w:top w:val="single" w:sz="4" w:space="0" w:color="auto"/>
              <w:left w:val="single" w:sz="4" w:space="0" w:color="auto"/>
              <w:bottom w:val="single" w:sz="4" w:space="0" w:color="auto"/>
              <w:right w:val="single" w:sz="4" w:space="0" w:color="auto"/>
            </w:tcBorders>
          </w:tcPr>
          <w:p w14:paraId="6700C852" w14:textId="753E9712" w:rsidR="005B34EB" w:rsidRPr="00D1242D" w:rsidRDefault="005B34EB" w:rsidP="005B34EB">
            <w:pPr>
              <w:pStyle w:val="TAC"/>
              <w:rPr>
                <w:rFonts w:cs="Arial"/>
                <w:sz w:val="16"/>
                <w:szCs w:val="16"/>
              </w:rPr>
            </w:pPr>
            <w:r w:rsidRPr="00D1242D">
              <w:rPr>
                <w:rFonts w:cs="Arial"/>
                <w:sz w:val="16"/>
                <w:szCs w:val="16"/>
                <w:lang w:eastAsia="zh-CN"/>
              </w:rPr>
              <w:t>1350016</w:t>
            </w:r>
            <w:r w:rsidRPr="00D1242D">
              <w:rPr>
                <w:rFonts w:cs="Arial"/>
                <w:sz w:val="16"/>
                <w:szCs w:val="16"/>
              </w:rPr>
              <w:t xml:space="preserve"> </w:t>
            </w:r>
            <w:r w:rsidRPr="00D1242D">
              <w:rPr>
                <w:rFonts w:cs="Arial"/>
                <w:sz w:val="16"/>
                <w:szCs w:val="16"/>
                <w:lang w:eastAsia="zh-CN"/>
              </w:rPr>
              <w:sym w:font="Symbol" w:char="F0A3"/>
            </w:r>
            <w:r w:rsidRPr="00D1242D">
              <w:rPr>
                <w:rFonts w:cs="Arial"/>
                <w:sz w:val="16"/>
                <w:szCs w:val="16"/>
                <w:lang w:eastAsia="zh-CN"/>
              </w:rPr>
              <w:t xml:space="preserve"> T</w:t>
            </w:r>
            <w:r w:rsidRPr="00D1242D">
              <w:rPr>
                <w:rFonts w:cs="Arial"/>
                <w:sz w:val="16"/>
                <w:szCs w:val="16"/>
                <w:vertAlign w:val="subscript"/>
                <w:lang w:eastAsia="zh-CN"/>
              </w:rPr>
              <w:t>UE Rx-Tx</w:t>
            </w:r>
            <w:r w:rsidRPr="00D1242D">
              <w:rPr>
                <w:rFonts w:cs="Arial"/>
                <w:sz w:val="16"/>
                <w:szCs w:val="16"/>
                <w:lang w:eastAsia="zh-CN"/>
              </w:rPr>
              <w:t xml:space="preserve"> &lt; 1350144</w:t>
            </w:r>
          </w:p>
        </w:tc>
        <w:tc>
          <w:tcPr>
            <w:tcW w:w="1862" w:type="dxa"/>
            <w:tcBorders>
              <w:top w:val="single" w:sz="4" w:space="0" w:color="auto"/>
              <w:left w:val="single" w:sz="4" w:space="0" w:color="auto"/>
              <w:bottom w:val="single" w:sz="4" w:space="0" w:color="auto"/>
              <w:right w:val="single" w:sz="4" w:space="0" w:color="auto"/>
            </w:tcBorders>
          </w:tcPr>
          <w:p w14:paraId="2411E6FB" w14:textId="77777777" w:rsidR="005B34EB" w:rsidRPr="00D1242D" w:rsidRDefault="005B34EB" w:rsidP="005B34EB">
            <w:pPr>
              <w:pStyle w:val="TAC"/>
              <w:rPr>
                <w:rFonts w:cs="Arial"/>
                <w:sz w:val="16"/>
                <w:szCs w:val="16"/>
              </w:rPr>
            </w:pPr>
            <w:r w:rsidRPr="00D1242D">
              <w:rPr>
                <w:rFonts w:cs="Arial"/>
                <w:sz w:val="16"/>
                <w:szCs w:val="16"/>
              </w:rPr>
              <w:t>T</w:t>
            </w:r>
            <w:r w:rsidRPr="00D1242D">
              <w:rPr>
                <w:rFonts w:cs="Arial"/>
                <w:sz w:val="16"/>
                <w:szCs w:val="16"/>
                <w:vertAlign w:val="subscript"/>
              </w:rPr>
              <w:t>c</w:t>
            </w:r>
          </w:p>
        </w:tc>
      </w:tr>
      <w:tr w:rsidR="005B34EB" w:rsidRPr="00D1242D" w14:paraId="559B19E8" w14:textId="77777777" w:rsidTr="00E7589A">
        <w:trPr>
          <w:cantSplit/>
        </w:trPr>
        <w:tc>
          <w:tcPr>
            <w:tcW w:w="3137" w:type="dxa"/>
            <w:tcBorders>
              <w:top w:val="single" w:sz="4" w:space="0" w:color="auto"/>
              <w:left w:val="single" w:sz="4" w:space="0" w:color="auto"/>
              <w:bottom w:val="single" w:sz="4" w:space="0" w:color="auto"/>
              <w:right w:val="single" w:sz="4" w:space="0" w:color="auto"/>
            </w:tcBorders>
          </w:tcPr>
          <w:p w14:paraId="17A74561" w14:textId="474FC875" w:rsidR="005B34EB" w:rsidRPr="00D1242D" w:rsidRDefault="005B34EB" w:rsidP="005B34EB">
            <w:pPr>
              <w:pStyle w:val="TAC"/>
              <w:rPr>
                <w:rFonts w:cs="Arial"/>
                <w:sz w:val="16"/>
                <w:szCs w:val="16"/>
              </w:rPr>
            </w:pPr>
            <w:r w:rsidRPr="00D1242D">
              <w:rPr>
                <w:rFonts w:cs="Arial"/>
                <w:sz w:val="16"/>
                <w:szCs w:val="16"/>
              </w:rPr>
              <w:t>RX-TX_TIME_DIFFERENCE</w:t>
            </w:r>
            <w:r w:rsidRPr="00D1242D">
              <w:rPr>
                <w:rFonts w:cs="Arial"/>
                <w:sz w:val="16"/>
                <w:szCs w:val="16"/>
                <w:lang w:eastAsia="zh-CN"/>
              </w:rPr>
              <w:t>_131040</w:t>
            </w:r>
          </w:p>
        </w:tc>
        <w:tc>
          <w:tcPr>
            <w:tcW w:w="3383" w:type="dxa"/>
            <w:tcBorders>
              <w:top w:val="single" w:sz="4" w:space="0" w:color="auto"/>
              <w:left w:val="single" w:sz="4" w:space="0" w:color="auto"/>
              <w:bottom w:val="single" w:sz="4" w:space="0" w:color="auto"/>
              <w:right w:val="single" w:sz="4" w:space="0" w:color="auto"/>
            </w:tcBorders>
          </w:tcPr>
          <w:p w14:paraId="071D57C2" w14:textId="200DE872" w:rsidR="005B34EB" w:rsidRPr="00D1242D" w:rsidRDefault="005B34EB" w:rsidP="005B34EB">
            <w:pPr>
              <w:pStyle w:val="TAC"/>
              <w:rPr>
                <w:rFonts w:cs="Arial"/>
                <w:sz w:val="16"/>
                <w:szCs w:val="16"/>
              </w:rPr>
            </w:pPr>
            <w:r w:rsidRPr="00D1242D">
              <w:rPr>
                <w:rFonts w:cs="Arial"/>
                <w:sz w:val="16"/>
                <w:szCs w:val="16"/>
                <w:lang w:eastAsia="zh-CN"/>
              </w:rPr>
              <w:t xml:space="preserve">1350144  </w:t>
            </w:r>
            <w:r w:rsidRPr="00D1242D">
              <w:rPr>
                <w:rFonts w:cs="Arial"/>
                <w:sz w:val="16"/>
                <w:szCs w:val="16"/>
                <w:lang w:eastAsia="zh-CN"/>
              </w:rPr>
              <w:sym w:font="Symbol" w:char="F0A3"/>
            </w:r>
            <w:r w:rsidRPr="00D1242D">
              <w:rPr>
                <w:rFonts w:cs="Arial"/>
                <w:sz w:val="16"/>
                <w:szCs w:val="16"/>
                <w:lang w:eastAsia="zh-CN"/>
              </w:rPr>
              <w:t xml:space="preserve"> T</w:t>
            </w:r>
            <w:r w:rsidRPr="00D1242D">
              <w:rPr>
                <w:rFonts w:cs="Arial"/>
                <w:sz w:val="16"/>
                <w:szCs w:val="16"/>
                <w:vertAlign w:val="subscript"/>
                <w:lang w:eastAsia="zh-CN"/>
              </w:rPr>
              <w:t>UE Rx-Tx</w:t>
            </w:r>
          </w:p>
        </w:tc>
        <w:tc>
          <w:tcPr>
            <w:tcW w:w="1862" w:type="dxa"/>
            <w:tcBorders>
              <w:top w:val="single" w:sz="4" w:space="0" w:color="auto"/>
              <w:left w:val="single" w:sz="4" w:space="0" w:color="auto"/>
              <w:bottom w:val="single" w:sz="4" w:space="0" w:color="auto"/>
              <w:right w:val="single" w:sz="4" w:space="0" w:color="auto"/>
            </w:tcBorders>
          </w:tcPr>
          <w:p w14:paraId="0BBC65D3" w14:textId="77777777" w:rsidR="005B34EB" w:rsidRPr="00D1242D" w:rsidRDefault="005B34EB" w:rsidP="005B34EB">
            <w:pPr>
              <w:pStyle w:val="TAC"/>
              <w:rPr>
                <w:rFonts w:cs="Arial"/>
                <w:sz w:val="16"/>
                <w:szCs w:val="16"/>
              </w:rPr>
            </w:pPr>
            <w:r w:rsidRPr="00D1242D">
              <w:rPr>
                <w:rFonts w:cs="Arial"/>
                <w:sz w:val="16"/>
                <w:szCs w:val="16"/>
              </w:rPr>
              <w:t>T</w:t>
            </w:r>
            <w:r w:rsidRPr="00D1242D">
              <w:rPr>
                <w:rFonts w:cs="Arial"/>
                <w:sz w:val="16"/>
                <w:szCs w:val="16"/>
                <w:vertAlign w:val="subscript"/>
              </w:rPr>
              <w:t>c</w:t>
            </w:r>
          </w:p>
        </w:tc>
      </w:tr>
    </w:tbl>
    <w:p w14:paraId="271A7EC2" w14:textId="6F067C42" w:rsidR="00FE3913" w:rsidRPr="00D1242D" w:rsidRDefault="00FE3913" w:rsidP="00036006">
      <w:pPr>
        <w:pStyle w:val="BodyText"/>
        <w:rPr>
          <w:lang w:val="en-US"/>
        </w:rPr>
      </w:pPr>
    </w:p>
    <w:p w14:paraId="5086F5FA" w14:textId="0C2C4BFB" w:rsidR="00BE7387" w:rsidRPr="00D1242D" w:rsidRDefault="00BE7387" w:rsidP="00BE7387">
      <w:pPr>
        <w:pStyle w:val="BodyText"/>
        <w:rPr>
          <w:b/>
          <w:bCs/>
          <w:sz w:val="24"/>
          <w:szCs w:val="24"/>
          <w:u w:val="single"/>
        </w:rPr>
      </w:pPr>
      <w:r w:rsidRPr="00D1242D">
        <w:rPr>
          <w:b/>
          <w:bCs/>
          <w:sz w:val="24"/>
          <w:szCs w:val="24"/>
          <w:u w:val="single"/>
        </w:rPr>
        <w:t xml:space="preserve">Report mapping in FR1 for </w:t>
      </w:r>
      <w:proofErr w:type="spellStart"/>
      <w:r w:rsidRPr="00D1242D">
        <w:rPr>
          <w:b/>
          <w:bCs/>
          <w:sz w:val="24"/>
          <w:szCs w:val="24"/>
          <w:u w:val="single"/>
        </w:rPr>
        <w:t>neighbor</w:t>
      </w:r>
      <w:proofErr w:type="spellEnd"/>
      <w:r w:rsidRPr="00D1242D">
        <w:rPr>
          <w:b/>
          <w:bCs/>
          <w:sz w:val="24"/>
          <w:szCs w:val="24"/>
          <w:u w:val="single"/>
        </w:rPr>
        <w:t xml:space="preserve"> cell:</w:t>
      </w:r>
    </w:p>
    <w:p w14:paraId="37074551" w14:textId="29189029" w:rsidR="0066524F" w:rsidRPr="00D1242D" w:rsidRDefault="0066524F" w:rsidP="0066524F">
      <w:pPr>
        <w:spacing w:after="0"/>
        <w:rPr>
          <w:sz w:val="22"/>
          <w:szCs w:val="22"/>
        </w:rPr>
      </w:pPr>
      <w:r w:rsidRPr="00D1242D">
        <w:rPr>
          <w:sz w:val="22"/>
          <w:szCs w:val="22"/>
        </w:rPr>
        <w:t xml:space="preserve">When the UE is configured with multi-RTT positioning by LMF then the UE is required to measure and report the UE Rx-Tx time difference measurement from multiple cells. The measured value of the UE Rx-Tx time difference measurement for the neighbour cell can be larger than the maximum value in the report mapping defined for the serving cell only case as stated earlier. We propose to extend the UE Rx-Tx measurement report mapping for the </w:t>
      </w:r>
      <w:proofErr w:type="spellStart"/>
      <w:r w:rsidRPr="00D1242D">
        <w:rPr>
          <w:sz w:val="22"/>
          <w:szCs w:val="22"/>
        </w:rPr>
        <w:t>neigbor</w:t>
      </w:r>
      <w:proofErr w:type="spellEnd"/>
      <w:r w:rsidRPr="00D1242D">
        <w:rPr>
          <w:sz w:val="22"/>
          <w:szCs w:val="22"/>
        </w:rPr>
        <w:t xml:space="preserve"> cell to the same level as max reportable RSTD value. This means extending the current maximum UE Rx-Tx measured value (e.g. 1310208 for N</w:t>
      </w:r>
      <w:r w:rsidRPr="00D1242D">
        <w:rPr>
          <w:sz w:val="22"/>
          <w:szCs w:val="22"/>
          <w:vertAlign w:val="subscript"/>
        </w:rPr>
        <w:t>TA offset</w:t>
      </w:r>
      <w:r w:rsidRPr="00D1242D">
        <w:rPr>
          <w:sz w:val="22"/>
          <w:szCs w:val="22"/>
        </w:rPr>
        <w:t xml:space="preserve"> =0) by around 10310*64 Tc or more specifically by 10308*64 Tc to obtain rounded figures in the mapping. </w:t>
      </w:r>
    </w:p>
    <w:p w14:paraId="2CFAF670" w14:textId="5D6AB193" w:rsidR="0066524F" w:rsidRPr="00D1242D" w:rsidRDefault="0066524F" w:rsidP="0066524F">
      <w:pPr>
        <w:spacing w:before="240" w:after="0"/>
        <w:rPr>
          <w:sz w:val="22"/>
          <w:szCs w:val="22"/>
        </w:rPr>
      </w:pPr>
      <w:r w:rsidRPr="00D1242D">
        <w:rPr>
          <w:sz w:val="22"/>
          <w:szCs w:val="22"/>
        </w:rPr>
        <w:lastRenderedPageBreak/>
        <w:t>The UE Rx-Tx measurement report mapping when the UE is configured with multi-RTT positioning also depends on the configured value (</w:t>
      </w:r>
      <w:r w:rsidRPr="00D1242D">
        <w:rPr>
          <w:i/>
          <w:iCs/>
          <w:sz w:val="22"/>
          <w:szCs w:val="22"/>
        </w:rPr>
        <w:t>k</w:t>
      </w:r>
      <w:r w:rsidRPr="00D1242D">
        <w:rPr>
          <w:sz w:val="22"/>
          <w:szCs w:val="22"/>
        </w:rPr>
        <w:t xml:space="preserve">) of the reporting </w:t>
      </w:r>
      <w:r w:rsidRPr="00D1242D">
        <w:rPr>
          <w:sz w:val="22"/>
          <w:szCs w:val="22"/>
          <w:lang w:val="en-US"/>
        </w:rPr>
        <w:t>granularity</w:t>
      </w:r>
      <w:r w:rsidRPr="00D1242D">
        <w:rPr>
          <w:sz w:val="22"/>
          <w:szCs w:val="22"/>
        </w:rPr>
        <w:t xml:space="preserve"> and the configured value o</w:t>
      </w:r>
      <w:r w:rsidR="00B3308E" w:rsidRPr="00D1242D">
        <w:rPr>
          <w:sz w:val="22"/>
          <w:szCs w:val="22"/>
        </w:rPr>
        <w:t>f N</w:t>
      </w:r>
      <w:r w:rsidR="00B3308E" w:rsidRPr="00D1242D">
        <w:rPr>
          <w:sz w:val="22"/>
          <w:szCs w:val="22"/>
          <w:vertAlign w:val="subscript"/>
        </w:rPr>
        <w:t>TA offset</w:t>
      </w:r>
      <w:r w:rsidR="00B3308E" w:rsidRPr="00D1242D">
        <w:rPr>
          <w:sz w:val="22"/>
          <w:szCs w:val="22"/>
        </w:rPr>
        <w:t>.</w:t>
      </w:r>
      <w:r w:rsidRPr="00D1242D">
        <w:rPr>
          <w:sz w:val="22"/>
          <w:szCs w:val="22"/>
        </w:rPr>
        <w:t xml:space="preserve"> </w:t>
      </w:r>
    </w:p>
    <w:p w14:paraId="32CD0180" w14:textId="65365F32" w:rsidR="0066524F" w:rsidRPr="00D1242D" w:rsidRDefault="0066524F" w:rsidP="0066524F">
      <w:pPr>
        <w:spacing w:before="120"/>
        <w:rPr>
          <w:sz w:val="22"/>
          <w:szCs w:val="22"/>
          <w:lang w:val="en-US"/>
        </w:rPr>
      </w:pPr>
      <w:r w:rsidRPr="00D1242D">
        <w:rPr>
          <w:sz w:val="22"/>
          <w:szCs w:val="22"/>
          <w:lang w:val="en-US"/>
        </w:rPr>
        <w:t xml:space="preserve">The Rx-Tx mapping for different values of </w:t>
      </w:r>
      <w:r w:rsidRPr="00D1242D">
        <w:rPr>
          <w:i/>
          <w:iCs/>
          <w:sz w:val="22"/>
          <w:szCs w:val="22"/>
          <w:lang w:val="en-US"/>
        </w:rPr>
        <w:t>k</w:t>
      </w:r>
      <w:r w:rsidRPr="00D1242D">
        <w:rPr>
          <w:sz w:val="22"/>
          <w:szCs w:val="22"/>
          <w:lang w:val="en-US"/>
        </w:rPr>
        <w:t>=</w:t>
      </w:r>
      <w:r w:rsidR="00B3308E" w:rsidRPr="00D1242D">
        <w:rPr>
          <w:sz w:val="22"/>
          <w:szCs w:val="22"/>
          <w:lang w:val="en-US"/>
        </w:rPr>
        <w:t>2</w:t>
      </w:r>
      <w:r w:rsidRPr="00D1242D">
        <w:rPr>
          <w:sz w:val="22"/>
          <w:szCs w:val="22"/>
          <w:lang w:val="en-US"/>
        </w:rPr>
        <w:t xml:space="preserve"> and N</w:t>
      </w:r>
      <w:r w:rsidRPr="00D1242D">
        <w:rPr>
          <w:sz w:val="22"/>
          <w:szCs w:val="22"/>
          <w:vertAlign w:val="subscript"/>
          <w:lang w:val="en-US"/>
        </w:rPr>
        <w:t>TA offset</w:t>
      </w:r>
      <w:r w:rsidRPr="00D1242D">
        <w:rPr>
          <w:sz w:val="22"/>
          <w:szCs w:val="22"/>
          <w:lang w:val="en-US"/>
        </w:rPr>
        <w:t xml:space="preserve"> are provided in the following tables. </w:t>
      </w:r>
    </w:p>
    <w:p w14:paraId="7DBF6B08" w14:textId="77777777" w:rsidR="0066524F" w:rsidRPr="00D1242D" w:rsidRDefault="0066524F" w:rsidP="0066524F">
      <w:pPr>
        <w:spacing w:before="120"/>
        <w:rPr>
          <w:sz w:val="22"/>
          <w:szCs w:val="22"/>
        </w:rPr>
      </w:pPr>
      <w:r w:rsidRPr="00D1242D">
        <w:rPr>
          <w:sz w:val="22"/>
          <w:szCs w:val="22"/>
        </w:rPr>
        <w:t>Table 5 shows report mapping when UE Rx-Tx measurement is configured for serving cell and one or more neighbour cells in FR1 and for</w:t>
      </w:r>
      <w:r w:rsidRPr="00D1242D">
        <w:rPr>
          <w:noProof/>
          <w:position w:val="-10"/>
          <w:sz w:val="22"/>
          <w:szCs w:val="22"/>
          <w:lang w:eastAsia="zh-CN"/>
        </w:rPr>
        <w:drawing>
          <wp:inline distT="0" distB="0" distL="0" distR="0" wp14:anchorId="39392E8B" wp14:editId="61BB6FA6">
            <wp:extent cx="494665" cy="187960"/>
            <wp:effectExtent l="0" t="0" r="635" b="2540"/>
            <wp:docPr id="10"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D1242D">
        <w:rPr>
          <w:sz w:val="22"/>
          <w:szCs w:val="22"/>
        </w:rPr>
        <w:t xml:space="preserve">= 0. </w:t>
      </w:r>
    </w:p>
    <w:p w14:paraId="337A0273" w14:textId="77EF1202" w:rsidR="0066524F" w:rsidRPr="00D1242D" w:rsidRDefault="0066524F" w:rsidP="0066524F">
      <w:pPr>
        <w:pStyle w:val="BodyText"/>
        <w:spacing w:after="0"/>
        <w:rPr>
          <w:b/>
          <w:bCs/>
          <w:lang w:val="en-US"/>
        </w:rPr>
      </w:pPr>
      <w:r w:rsidRPr="00D1242D">
        <w:rPr>
          <w:b/>
          <w:bCs/>
          <w:lang w:val="en-US"/>
        </w:rPr>
        <w:t xml:space="preserve">Table 5: </w:t>
      </w:r>
      <w:r w:rsidRPr="00D1242D">
        <w:rPr>
          <w:b/>
          <w:bCs/>
        </w:rPr>
        <w:t xml:space="preserve">UE Rx-Tx measurement report mapping </w:t>
      </w:r>
      <w:r w:rsidR="000A719D" w:rsidRPr="00D1242D">
        <w:rPr>
          <w:b/>
          <w:bCs/>
        </w:rPr>
        <w:t xml:space="preserve">for </w:t>
      </w:r>
      <w:r w:rsidRPr="00D1242D">
        <w:rPr>
          <w:b/>
          <w:bCs/>
        </w:rPr>
        <w:t>neighbour cell in FR1 when</w:t>
      </w:r>
      <w:r w:rsidRPr="00D1242D">
        <w:rPr>
          <w:b/>
          <w:bCs/>
          <w:noProof/>
          <w:position w:val="-10"/>
          <w:lang w:eastAsia="zh-CN"/>
        </w:rPr>
        <w:drawing>
          <wp:inline distT="0" distB="0" distL="0" distR="0" wp14:anchorId="6EB71562" wp14:editId="00BC47E4">
            <wp:extent cx="494665" cy="187960"/>
            <wp:effectExtent l="0" t="0" r="635" b="2540"/>
            <wp:docPr id="11"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D1242D">
        <w:rPr>
          <w:b/>
          <w:bCs/>
        </w:rPr>
        <w:t xml:space="preserve">= 0 and </w:t>
      </w:r>
      <w:r w:rsidRPr="00D1242D">
        <w:rPr>
          <w:b/>
          <w:bCs/>
          <w:i/>
          <w:iCs/>
        </w:rPr>
        <w:t>k</w:t>
      </w:r>
      <w:r w:rsidRPr="00D1242D">
        <w:rPr>
          <w:b/>
          <w:bCs/>
        </w:rPr>
        <w:t xml:space="preserve"> = </w:t>
      </w:r>
      <w:r w:rsidR="00B3308E" w:rsidRPr="00D1242D">
        <w:rPr>
          <w:b/>
          <w:bCs/>
        </w:rPr>
        <w:t>2</w:t>
      </w:r>
      <w:r w:rsidRPr="00D1242D">
        <w:rPr>
          <w:b/>
          <w:bCs/>
        </w:rPr>
        <w:t>.</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37"/>
        <w:gridCol w:w="3383"/>
        <w:gridCol w:w="1862"/>
      </w:tblGrid>
      <w:tr w:rsidR="0066524F" w:rsidRPr="00D1242D" w14:paraId="530F27D7" w14:textId="77777777" w:rsidTr="007768FA">
        <w:trPr>
          <w:cantSplit/>
        </w:trPr>
        <w:tc>
          <w:tcPr>
            <w:tcW w:w="3137" w:type="dxa"/>
          </w:tcPr>
          <w:p w14:paraId="6ABCC905" w14:textId="77777777" w:rsidR="0066524F" w:rsidRPr="00D1242D" w:rsidRDefault="0066524F" w:rsidP="007768FA">
            <w:pPr>
              <w:pStyle w:val="TAH"/>
              <w:rPr>
                <w:rFonts w:cs="Arial"/>
                <w:sz w:val="16"/>
                <w:szCs w:val="16"/>
              </w:rPr>
            </w:pPr>
            <w:r w:rsidRPr="00D1242D">
              <w:rPr>
                <w:rFonts w:cs="Arial"/>
                <w:sz w:val="16"/>
                <w:szCs w:val="16"/>
              </w:rPr>
              <w:t>Reported value</w:t>
            </w:r>
          </w:p>
        </w:tc>
        <w:tc>
          <w:tcPr>
            <w:tcW w:w="3383" w:type="dxa"/>
          </w:tcPr>
          <w:p w14:paraId="6778BD73" w14:textId="77777777" w:rsidR="0066524F" w:rsidRPr="00D1242D" w:rsidRDefault="0066524F" w:rsidP="007768FA">
            <w:pPr>
              <w:pStyle w:val="TAH"/>
              <w:rPr>
                <w:rFonts w:cs="Arial"/>
                <w:sz w:val="16"/>
                <w:szCs w:val="16"/>
              </w:rPr>
            </w:pPr>
            <w:r w:rsidRPr="00D1242D">
              <w:rPr>
                <w:rFonts w:cs="Arial"/>
                <w:sz w:val="16"/>
                <w:szCs w:val="16"/>
              </w:rPr>
              <w:t>Measured quantity value</w:t>
            </w:r>
          </w:p>
        </w:tc>
        <w:tc>
          <w:tcPr>
            <w:tcW w:w="1862" w:type="dxa"/>
          </w:tcPr>
          <w:p w14:paraId="1E08CF8D" w14:textId="77777777" w:rsidR="0066524F" w:rsidRPr="00D1242D" w:rsidRDefault="0066524F" w:rsidP="007768FA">
            <w:pPr>
              <w:pStyle w:val="TAH"/>
              <w:rPr>
                <w:rFonts w:cs="Arial"/>
                <w:sz w:val="16"/>
                <w:szCs w:val="16"/>
              </w:rPr>
            </w:pPr>
            <w:r w:rsidRPr="00D1242D">
              <w:rPr>
                <w:rFonts w:cs="Arial"/>
                <w:sz w:val="16"/>
                <w:szCs w:val="16"/>
              </w:rPr>
              <w:t>Unit</w:t>
            </w:r>
          </w:p>
        </w:tc>
      </w:tr>
      <w:tr w:rsidR="0066524F" w:rsidRPr="00D1242D" w14:paraId="2F1B8623" w14:textId="77777777" w:rsidTr="007768FA">
        <w:trPr>
          <w:cantSplit/>
        </w:trPr>
        <w:tc>
          <w:tcPr>
            <w:tcW w:w="3137" w:type="dxa"/>
          </w:tcPr>
          <w:p w14:paraId="07785839" w14:textId="77777777" w:rsidR="0066524F" w:rsidRPr="00D1242D" w:rsidRDefault="0066524F" w:rsidP="007768FA">
            <w:pPr>
              <w:pStyle w:val="TAC"/>
              <w:rPr>
                <w:rFonts w:cs="Arial"/>
                <w:sz w:val="16"/>
                <w:szCs w:val="16"/>
              </w:rPr>
            </w:pPr>
            <w:r w:rsidRPr="00D1242D">
              <w:rPr>
                <w:rFonts w:cs="Arial"/>
                <w:sz w:val="16"/>
                <w:szCs w:val="16"/>
              </w:rPr>
              <w:t>RX-TX_TIME_DIFFERENCE_0000</w:t>
            </w:r>
          </w:p>
        </w:tc>
        <w:tc>
          <w:tcPr>
            <w:tcW w:w="3383" w:type="dxa"/>
          </w:tcPr>
          <w:p w14:paraId="2EDD3283" w14:textId="3696F5DF" w:rsidR="0066524F" w:rsidRPr="00D1242D" w:rsidRDefault="0066524F" w:rsidP="007768FA">
            <w:pPr>
              <w:pStyle w:val="TAC"/>
              <w:rPr>
                <w:rFonts w:cs="Arial"/>
                <w:sz w:val="16"/>
                <w:szCs w:val="16"/>
              </w:rPr>
            </w:pPr>
            <w:r w:rsidRPr="00D1242D">
              <w:rPr>
                <w:rFonts w:cs="Arial"/>
                <w:sz w:val="16"/>
                <w:szCs w:val="16"/>
                <w:lang w:eastAsia="zh-CN"/>
              </w:rPr>
              <w:t>T</w:t>
            </w:r>
            <w:r w:rsidRPr="00D1242D">
              <w:rPr>
                <w:rFonts w:cs="Arial"/>
                <w:sz w:val="16"/>
                <w:szCs w:val="16"/>
                <w:vertAlign w:val="subscript"/>
                <w:lang w:eastAsia="zh-CN"/>
              </w:rPr>
              <w:t>UE Rx-Tx</w:t>
            </w:r>
            <w:r w:rsidRPr="00D1242D">
              <w:rPr>
                <w:rFonts w:cs="Arial"/>
                <w:sz w:val="16"/>
                <w:szCs w:val="16"/>
              </w:rPr>
              <w:t xml:space="preserve"> </w:t>
            </w:r>
            <w:r w:rsidRPr="00D1242D">
              <w:rPr>
                <w:rFonts w:cs="Arial"/>
                <w:sz w:val="16"/>
                <w:szCs w:val="16"/>
              </w:rPr>
              <w:sym w:font="Symbol" w:char="F03C"/>
            </w:r>
            <w:r w:rsidRPr="00D1242D">
              <w:rPr>
                <w:rFonts w:cs="Arial"/>
                <w:sz w:val="16"/>
                <w:szCs w:val="16"/>
              </w:rPr>
              <w:t xml:space="preserve"> </w:t>
            </w:r>
            <w:r w:rsidR="0004642B" w:rsidRPr="00D1242D">
              <w:rPr>
                <w:rFonts w:cs="Arial"/>
                <w:sz w:val="16"/>
                <w:szCs w:val="16"/>
              </w:rPr>
              <w:t>-</w:t>
            </w:r>
            <w:r w:rsidR="0004642B" w:rsidRPr="00D1242D">
              <w:rPr>
                <w:rFonts w:cs="Arial"/>
                <w:sz w:val="16"/>
                <w:szCs w:val="16"/>
                <w:lang w:eastAsia="zh-CN"/>
              </w:rPr>
              <w:t>1969920</w:t>
            </w:r>
          </w:p>
        </w:tc>
        <w:tc>
          <w:tcPr>
            <w:tcW w:w="1862" w:type="dxa"/>
          </w:tcPr>
          <w:p w14:paraId="76E7A114" w14:textId="77777777" w:rsidR="0066524F" w:rsidRPr="00D1242D" w:rsidRDefault="0066524F" w:rsidP="007768FA">
            <w:pPr>
              <w:pStyle w:val="TAC"/>
              <w:rPr>
                <w:rFonts w:cs="Arial"/>
                <w:sz w:val="16"/>
                <w:szCs w:val="16"/>
              </w:rPr>
            </w:pPr>
            <w:r w:rsidRPr="00D1242D">
              <w:rPr>
                <w:rFonts w:cs="Arial"/>
                <w:sz w:val="16"/>
                <w:szCs w:val="16"/>
              </w:rPr>
              <w:t>T</w:t>
            </w:r>
            <w:r w:rsidRPr="00D1242D">
              <w:rPr>
                <w:rFonts w:cs="Arial"/>
                <w:sz w:val="16"/>
                <w:szCs w:val="16"/>
                <w:vertAlign w:val="subscript"/>
              </w:rPr>
              <w:t>c</w:t>
            </w:r>
          </w:p>
        </w:tc>
      </w:tr>
      <w:tr w:rsidR="0066524F" w:rsidRPr="00D1242D" w14:paraId="06E5BB45" w14:textId="77777777" w:rsidTr="007768FA">
        <w:trPr>
          <w:cantSplit/>
        </w:trPr>
        <w:tc>
          <w:tcPr>
            <w:tcW w:w="3137" w:type="dxa"/>
          </w:tcPr>
          <w:p w14:paraId="4DF5A895" w14:textId="77777777" w:rsidR="0066524F" w:rsidRPr="00D1242D" w:rsidRDefault="0066524F" w:rsidP="007768FA">
            <w:pPr>
              <w:pStyle w:val="TAC"/>
              <w:rPr>
                <w:rFonts w:cs="Arial"/>
                <w:sz w:val="16"/>
                <w:szCs w:val="16"/>
              </w:rPr>
            </w:pPr>
            <w:r w:rsidRPr="00D1242D">
              <w:rPr>
                <w:rFonts w:cs="Arial"/>
                <w:sz w:val="16"/>
                <w:szCs w:val="16"/>
              </w:rPr>
              <w:t>RX-TX_TIME_DIFFERENCE_0001</w:t>
            </w:r>
          </w:p>
        </w:tc>
        <w:tc>
          <w:tcPr>
            <w:tcW w:w="3383" w:type="dxa"/>
          </w:tcPr>
          <w:p w14:paraId="64513AFC" w14:textId="0BA3AE15" w:rsidR="0066524F" w:rsidRPr="00D1242D" w:rsidRDefault="0004642B" w:rsidP="007768FA">
            <w:pPr>
              <w:pStyle w:val="TAC"/>
              <w:rPr>
                <w:rFonts w:cs="Arial"/>
                <w:sz w:val="16"/>
                <w:szCs w:val="16"/>
              </w:rPr>
            </w:pPr>
            <w:r w:rsidRPr="00D1242D">
              <w:rPr>
                <w:rFonts w:cs="Arial"/>
                <w:sz w:val="16"/>
                <w:szCs w:val="16"/>
                <w:lang w:eastAsia="zh-CN"/>
              </w:rPr>
              <w:t>-1969920</w:t>
            </w:r>
            <w:r w:rsidR="0066524F" w:rsidRPr="00D1242D">
              <w:rPr>
                <w:rFonts w:cs="Arial"/>
                <w:sz w:val="16"/>
                <w:szCs w:val="16"/>
              </w:rPr>
              <w:t xml:space="preserve"> </w:t>
            </w:r>
            <w:r w:rsidR="0066524F" w:rsidRPr="00D1242D">
              <w:rPr>
                <w:rFonts w:cs="Arial"/>
                <w:sz w:val="16"/>
                <w:szCs w:val="16"/>
              </w:rPr>
              <w:sym w:font="Symbol" w:char="F0A3"/>
            </w:r>
            <w:r w:rsidR="0066524F" w:rsidRPr="00D1242D">
              <w:rPr>
                <w:rFonts w:cs="Arial"/>
                <w:sz w:val="16"/>
                <w:szCs w:val="16"/>
              </w:rPr>
              <w:t xml:space="preserve"> </w:t>
            </w:r>
            <w:r w:rsidR="0066524F" w:rsidRPr="00D1242D">
              <w:rPr>
                <w:rFonts w:cs="Arial"/>
                <w:sz w:val="16"/>
                <w:szCs w:val="16"/>
                <w:lang w:eastAsia="zh-CN"/>
              </w:rPr>
              <w:t>T</w:t>
            </w:r>
            <w:r w:rsidR="0066524F" w:rsidRPr="00D1242D">
              <w:rPr>
                <w:rFonts w:cs="Arial"/>
                <w:sz w:val="16"/>
                <w:szCs w:val="16"/>
                <w:vertAlign w:val="subscript"/>
                <w:lang w:eastAsia="zh-CN"/>
              </w:rPr>
              <w:t>UE Rx-Tx</w:t>
            </w:r>
            <w:r w:rsidR="0066524F" w:rsidRPr="00D1242D">
              <w:rPr>
                <w:rFonts w:cs="Arial"/>
                <w:sz w:val="16"/>
                <w:szCs w:val="16"/>
              </w:rPr>
              <w:t xml:space="preserve"> &lt; </w:t>
            </w:r>
            <w:r w:rsidRPr="00D1242D">
              <w:rPr>
                <w:rFonts w:cs="Arial"/>
                <w:sz w:val="16"/>
                <w:szCs w:val="16"/>
                <w:lang w:eastAsia="zh-CN"/>
              </w:rPr>
              <w:t>-1969904</w:t>
            </w:r>
          </w:p>
        </w:tc>
        <w:tc>
          <w:tcPr>
            <w:tcW w:w="1862" w:type="dxa"/>
          </w:tcPr>
          <w:p w14:paraId="1B50D41A" w14:textId="77777777" w:rsidR="0066524F" w:rsidRPr="00D1242D" w:rsidRDefault="0066524F" w:rsidP="007768FA">
            <w:pPr>
              <w:pStyle w:val="TAC"/>
              <w:rPr>
                <w:rFonts w:cs="Arial"/>
                <w:sz w:val="16"/>
                <w:szCs w:val="16"/>
              </w:rPr>
            </w:pPr>
            <w:r w:rsidRPr="00D1242D">
              <w:rPr>
                <w:rFonts w:cs="Arial"/>
                <w:sz w:val="16"/>
                <w:szCs w:val="16"/>
              </w:rPr>
              <w:t>T</w:t>
            </w:r>
            <w:r w:rsidRPr="00D1242D">
              <w:rPr>
                <w:rFonts w:cs="Arial"/>
                <w:sz w:val="16"/>
                <w:szCs w:val="16"/>
                <w:vertAlign w:val="subscript"/>
              </w:rPr>
              <w:t>c</w:t>
            </w:r>
          </w:p>
        </w:tc>
      </w:tr>
      <w:tr w:rsidR="0066524F" w:rsidRPr="00D1242D" w14:paraId="53E117D0" w14:textId="77777777" w:rsidTr="007768FA">
        <w:trPr>
          <w:cantSplit/>
        </w:trPr>
        <w:tc>
          <w:tcPr>
            <w:tcW w:w="3137" w:type="dxa"/>
          </w:tcPr>
          <w:p w14:paraId="364E0708" w14:textId="77777777" w:rsidR="0066524F" w:rsidRPr="00D1242D" w:rsidRDefault="0066524F" w:rsidP="007768FA">
            <w:pPr>
              <w:pStyle w:val="TAC"/>
              <w:rPr>
                <w:rFonts w:cs="Arial"/>
                <w:sz w:val="16"/>
                <w:szCs w:val="16"/>
              </w:rPr>
            </w:pPr>
            <w:r w:rsidRPr="00D1242D">
              <w:rPr>
                <w:rFonts w:cs="Arial"/>
                <w:sz w:val="16"/>
                <w:szCs w:val="16"/>
              </w:rPr>
              <w:t>RX-TX_TIME_DIFFERENCE_0002</w:t>
            </w:r>
          </w:p>
        </w:tc>
        <w:tc>
          <w:tcPr>
            <w:tcW w:w="3383" w:type="dxa"/>
          </w:tcPr>
          <w:p w14:paraId="6A7083E3" w14:textId="0847A7C4" w:rsidR="0066524F" w:rsidRPr="00D1242D" w:rsidRDefault="0004642B" w:rsidP="007768FA">
            <w:pPr>
              <w:pStyle w:val="TAC"/>
              <w:rPr>
                <w:rFonts w:cs="Arial"/>
                <w:sz w:val="16"/>
                <w:szCs w:val="16"/>
              </w:rPr>
            </w:pPr>
            <w:r w:rsidRPr="00D1242D">
              <w:rPr>
                <w:rFonts w:cs="Arial"/>
                <w:sz w:val="16"/>
                <w:szCs w:val="16"/>
                <w:lang w:eastAsia="zh-CN"/>
              </w:rPr>
              <w:t>-1969904</w:t>
            </w:r>
            <w:r w:rsidR="0066524F" w:rsidRPr="00D1242D">
              <w:rPr>
                <w:rFonts w:cs="Arial"/>
                <w:sz w:val="16"/>
                <w:szCs w:val="16"/>
              </w:rPr>
              <w:t xml:space="preserve"> </w:t>
            </w:r>
            <w:r w:rsidR="0066524F" w:rsidRPr="00D1242D">
              <w:rPr>
                <w:rFonts w:cs="Arial"/>
                <w:sz w:val="16"/>
                <w:szCs w:val="16"/>
              </w:rPr>
              <w:sym w:font="Symbol" w:char="F0A3"/>
            </w:r>
            <w:r w:rsidR="0066524F" w:rsidRPr="00D1242D">
              <w:rPr>
                <w:rFonts w:cs="Arial"/>
                <w:sz w:val="16"/>
                <w:szCs w:val="16"/>
              </w:rPr>
              <w:t xml:space="preserve"> </w:t>
            </w:r>
            <w:r w:rsidR="0066524F" w:rsidRPr="00D1242D">
              <w:rPr>
                <w:rFonts w:cs="Arial"/>
                <w:sz w:val="16"/>
                <w:szCs w:val="16"/>
                <w:lang w:eastAsia="zh-CN"/>
              </w:rPr>
              <w:t>T</w:t>
            </w:r>
            <w:r w:rsidR="0066524F" w:rsidRPr="00D1242D">
              <w:rPr>
                <w:rFonts w:cs="Arial"/>
                <w:sz w:val="16"/>
                <w:szCs w:val="16"/>
                <w:vertAlign w:val="subscript"/>
                <w:lang w:eastAsia="zh-CN"/>
              </w:rPr>
              <w:t>UE Rx-Tx</w:t>
            </w:r>
            <w:r w:rsidR="0066524F" w:rsidRPr="00D1242D">
              <w:rPr>
                <w:rFonts w:cs="Arial"/>
                <w:sz w:val="16"/>
                <w:szCs w:val="16"/>
              </w:rPr>
              <w:t xml:space="preserve"> &lt; </w:t>
            </w:r>
            <w:r w:rsidRPr="00D1242D">
              <w:rPr>
                <w:rFonts w:cs="Arial"/>
                <w:sz w:val="16"/>
                <w:szCs w:val="16"/>
              </w:rPr>
              <w:t>-</w:t>
            </w:r>
            <w:r w:rsidRPr="00D1242D">
              <w:rPr>
                <w:rFonts w:cs="Arial"/>
                <w:sz w:val="16"/>
                <w:szCs w:val="16"/>
                <w:lang w:eastAsia="zh-CN"/>
              </w:rPr>
              <w:t>1969888</w:t>
            </w:r>
          </w:p>
        </w:tc>
        <w:tc>
          <w:tcPr>
            <w:tcW w:w="1862" w:type="dxa"/>
          </w:tcPr>
          <w:p w14:paraId="79808E54" w14:textId="77777777" w:rsidR="0066524F" w:rsidRPr="00D1242D" w:rsidRDefault="0066524F" w:rsidP="007768FA">
            <w:pPr>
              <w:pStyle w:val="TAC"/>
              <w:rPr>
                <w:rFonts w:cs="Arial"/>
                <w:sz w:val="16"/>
                <w:szCs w:val="16"/>
              </w:rPr>
            </w:pPr>
            <w:r w:rsidRPr="00D1242D">
              <w:rPr>
                <w:rFonts w:cs="Arial"/>
                <w:sz w:val="16"/>
                <w:szCs w:val="16"/>
              </w:rPr>
              <w:t>T</w:t>
            </w:r>
            <w:r w:rsidRPr="00D1242D">
              <w:rPr>
                <w:rFonts w:cs="Arial"/>
                <w:sz w:val="16"/>
                <w:szCs w:val="16"/>
                <w:vertAlign w:val="subscript"/>
              </w:rPr>
              <w:t>c</w:t>
            </w:r>
          </w:p>
        </w:tc>
      </w:tr>
      <w:tr w:rsidR="0066524F" w:rsidRPr="00D1242D" w14:paraId="2DE2E0B6" w14:textId="77777777" w:rsidTr="007768FA">
        <w:trPr>
          <w:cantSplit/>
        </w:trPr>
        <w:tc>
          <w:tcPr>
            <w:tcW w:w="3137" w:type="dxa"/>
          </w:tcPr>
          <w:p w14:paraId="7D5B6498" w14:textId="77777777" w:rsidR="0066524F" w:rsidRPr="00D1242D" w:rsidRDefault="0066524F" w:rsidP="007768FA">
            <w:pPr>
              <w:pStyle w:val="TAC"/>
              <w:rPr>
                <w:rFonts w:cs="Arial"/>
                <w:sz w:val="16"/>
                <w:szCs w:val="16"/>
              </w:rPr>
            </w:pPr>
            <w:r w:rsidRPr="00D1242D">
              <w:rPr>
                <w:rFonts w:cs="Arial"/>
                <w:sz w:val="16"/>
                <w:szCs w:val="16"/>
              </w:rPr>
              <w:t>…</w:t>
            </w:r>
          </w:p>
        </w:tc>
        <w:tc>
          <w:tcPr>
            <w:tcW w:w="3383" w:type="dxa"/>
          </w:tcPr>
          <w:p w14:paraId="362F19D9" w14:textId="77777777" w:rsidR="0066524F" w:rsidRPr="00D1242D" w:rsidRDefault="0066524F" w:rsidP="007768FA">
            <w:pPr>
              <w:pStyle w:val="TAC"/>
              <w:rPr>
                <w:rFonts w:cs="Arial"/>
                <w:sz w:val="16"/>
                <w:szCs w:val="16"/>
              </w:rPr>
            </w:pPr>
            <w:r w:rsidRPr="00D1242D">
              <w:rPr>
                <w:rFonts w:cs="Arial"/>
                <w:sz w:val="16"/>
                <w:szCs w:val="16"/>
              </w:rPr>
              <w:t>…</w:t>
            </w:r>
          </w:p>
        </w:tc>
        <w:tc>
          <w:tcPr>
            <w:tcW w:w="1862" w:type="dxa"/>
          </w:tcPr>
          <w:p w14:paraId="47FF72C6" w14:textId="77777777" w:rsidR="0066524F" w:rsidRPr="00D1242D" w:rsidRDefault="0066524F" w:rsidP="007768FA">
            <w:pPr>
              <w:pStyle w:val="TAC"/>
              <w:rPr>
                <w:rFonts w:cs="Arial"/>
                <w:sz w:val="16"/>
                <w:szCs w:val="16"/>
              </w:rPr>
            </w:pPr>
            <w:r w:rsidRPr="00D1242D">
              <w:rPr>
                <w:rFonts w:cs="Arial"/>
                <w:sz w:val="16"/>
                <w:szCs w:val="16"/>
              </w:rPr>
              <w:t>…</w:t>
            </w:r>
          </w:p>
        </w:tc>
      </w:tr>
      <w:tr w:rsidR="0066524F" w:rsidRPr="00D1242D" w14:paraId="03E9385E" w14:textId="77777777" w:rsidTr="007768FA">
        <w:trPr>
          <w:cantSplit/>
        </w:trPr>
        <w:tc>
          <w:tcPr>
            <w:tcW w:w="3137" w:type="dxa"/>
          </w:tcPr>
          <w:p w14:paraId="73D3643B" w14:textId="6D9BA213" w:rsidR="0066524F" w:rsidRPr="00D1242D" w:rsidRDefault="0066524F" w:rsidP="007768FA">
            <w:pPr>
              <w:pStyle w:val="TAC"/>
              <w:rPr>
                <w:rFonts w:cs="Arial"/>
                <w:sz w:val="16"/>
                <w:szCs w:val="16"/>
              </w:rPr>
            </w:pPr>
            <w:r w:rsidRPr="00D1242D">
              <w:rPr>
                <w:rFonts w:cs="Arial"/>
                <w:sz w:val="16"/>
                <w:szCs w:val="16"/>
              </w:rPr>
              <w:t>RX-TX_TIME_DIFFERENCE_</w:t>
            </w:r>
            <w:r w:rsidR="008926F7" w:rsidRPr="00D1242D">
              <w:rPr>
                <w:rFonts w:cs="Arial"/>
                <w:sz w:val="16"/>
                <w:szCs w:val="16"/>
                <w:lang w:eastAsia="zh-CN"/>
              </w:rPr>
              <w:t>131070</w:t>
            </w:r>
          </w:p>
        </w:tc>
        <w:tc>
          <w:tcPr>
            <w:tcW w:w="3383" w:type="dxa"/>
          </w:tcPr>
          <w:p w14:paraId="0FB91B88" w14:textId="7E6721F8" w:rsidR="0066524F" w:rsidRPr="00D1242D" w:rsidRDefault="002C0F86" w:rsidP="007768FA">
            <w:pPr>
              <w:pStyle w:val="TAC"/>
              <w:rPr>
                <w:rFonts w:cs="Arial"/>
                <w:sz w:val="16"/>
                <w:szCs w:val="16"/>
              </w:rPr>
            </w:pPr>
            <w:r w:rsidRPr="00D1242D">
              <w:rPr>
                <w:rFonts w:cs="Arial"/>
                <w:sz w:val="16"/>
                <w:szCs w:val="16"/>
                <w:lang w:eastAsia="zh-CN"/>
              </w:rPr>
              <w:t xml:space="preserve">-8 </w:t>
            </w:r>
            <w:r w:rsidR="0066524F" w:rsidRPr="00D1242D">
              <w:rPr>
                <w:rFonts w:cs="Arial"/>
                <w:sz w:val="16"/>
                <w:szCs w:val="16"/>
              </w:rPr>
              <w:sym w:font="Symbol" w:char="F0A3"/>
            </w:r>
            <w:r w:rsidR="0066524F" w:rsidRPr="00D1242D">
              <w:rPr>
                <w:rFonts w:cs="Arial"/>
                <w:sz w:val="16"/>
                <w:szCs w:val="16"/>
              </w:rPr>
              <w:t xml:space="preserve"> </w:t>
            </w:r>
            <w:r w:rsidR="0066524F" w:rsidRPr="00D1242D">
              <w:rPr>
                <w:rFonts w:cs="Arial"/>
                <w:sz w:val="16"/>
                <w:szCs w:val="16"/>
                <w:lang w:eastAsia="zh-CN"/>
              </w:rPr>
              <w:t>T</w:t>
            </w:r>
            <w:r w:rsidR="0066524F" w:rsidRPr="00D1242D">
              <w:rPr>
                <w:rFonts w:cs="Arial"/>
                <w:sz w:val="16"/>
                <w:szCs w:val="16"/>
                <w:vertAlign w:val="subscript"/>
                <w:lang w:eastAsia="zh-CN"/>
              </w:rPr>
              <w:t>UE Rx-Tx</w:t>
            </w:r>
            <w:r w:rsidR="0066524F" w:rsidRPr="00D1242D">
              <w:rPr>
                <w:rFonts w:cs="Arial"/>
                <w:sz w:val="16"/>
                <w:szCs w:val="16"/>
              </w:rPr>
              <w:t xml:space="preserve"> &lt; </w:t>
            </w:r>
            <w:r w:rsidRPr="00D1242D">
              <w:rPr>
                <w:rFonts w:cs="Arial"/>
                <w:sz w:val="16"/>
                <w:szCs w:val="16"/>
                <w:lang w:eastAsia="zh-CN"/>
              </w:rPr>
              <w:t xml:space="preserve">-4 </w:t>
            </w:r>
          </w:p>
        </w:tc>
        <w:tc>
          <w:tcPr>
            <w:tcW w:w="1862" w:type="dxa"/>
          </w:tcPr>
          <w:p w14:paraId="4B61D9B1" w14:textId="77777777" w:rsidR="0066524F" w:rsidRPr="00D1242D" w:rsidRDefault="0066524F" w:rsidP="007768FA">
            <w:pPr>
              <w:pStyle w:val="TAC"/>
              <w:rPr>
                <w:rFonts w:cs="Arial"/>
                <w:sz w:val="16"/>
                <w:szCs w:val="16"/>
              </w:rPr>
            </w:pPr>
            <w:r w:rsidRPr="00D1242D">
              <w:rPr>
                <w:rFonts w:cs="Arial"/>
                <w:sz w:val="16"/>
                <w:szCs w:val="16"/>
              </w:rPr>
              <w:t>T</w:t>
            </w:r>
            <w:r w:rsidRPr="00D1242D">
              <w:rPr>
                <w:rFonts w:cs="Arial"/>
                <w:sz w:val="16"/>
                <w:szCs w:val="16"/>
                <w:vertAlign w:val="subscript"/>
              </w:rPr>
              <w:t>c</w:t>
            </w:r>
          </w:p>
        </w:tc>
      </w:tr>
      <w:tr w:rsidR="0066524F" w:rsidRPr="00D1242D" w14:paraId="599E5A07" w14:textId="77777777" w:rsidTr="007768FA">
        <w:trPr>
          <w:cantSplit/>
        </w:trPr>
        <w:tc>
          <w:tcPr>
            <w:tcW w:w="3137" w:type="dxa"/>
          </w:tcPr>
          <w:p w14:paraId="25241231" w14:textId="799C4232" w:rsidR="0066524F" w:rsidRPr="00D1242D" w:rsidRDefault="0066524F" w:rsidP="007768FA">
            <w:pPr>
              <w:pStyle w:val="TAC"/>
              <w:rPr>
                <w:rFonts w:cs="Arial"/>
                <w:sz w:val="16"/>
                <w:szCs w:val="16"/>
              </w:rPr>
            </w:pPr>
            <w:r w:rsidRPr="00D1242D">
              <w:rPr>
                <w:rFonts w:cs="Arial"/>
                <w:sz w:val="16"/>
                <w:szCs w:val="16"/>
              </w:rPr>
              <w:t>RX-TX_TIME_DIFFERENCE_</w:t>
            </w:r>
            <w:r w:rsidR="008926F7" w:rsidRPr="00D1242D">
              <w:rPr>
                <w:rFonts w:cs="Arial"/>
                <w:sz w:val="16"/>
                <w:szCs w:val="16"/>
                <w:lang w:eastAsia="zh-CN"/>
              </w:rPr>
              <w:t>131071</w:t>
            </w:r>
          </w:p>
        </w:tc>
        <w:tc>
          <w:tcPr>
            <w:tcW w:w="3383" w:type="dxa"/>
          </w:tcPr>
          <w:p w14:paraId="73DAA36F" w14:textId="700B49D6" w:rsidR="0066524F" w:rsidRPr="00D1242D" w:rsidRDefault="002C0F86" w:rsidP="007768FA">
            <w:pPr>
              <w:pStyle w:val="TAC"/>
              <w:rPr>
                <w:rFonts w:cs="Arial"/>
                <w:sz w:val="16"/>
                <w:szCs w:val="16"/>
              </w:rPr>
            </w:pPr>
            <w:r w:rsidRPr="00D1242D">
              <w:rPr>
                <w:rFonts w:cs="Arial"/>
                <w:sz w:val="16"/>
                <w:szCs w:val="16"/>
              </w:rPr>
              <w:t xml:space="preserve">-4 </w:t>
            </w:r>
            <w:r w:rsidR="0066524F" w:rsidRPr="00D1242D">
              <w:rPr>
                <w:rFonts w:cs="Arial"/>
                <w:sz w:val="16"/>
                <w:szCs w:val="16"/>
              </w:rPr>
              <w:sym w:font="Symbol" w:char="F0A3"/>
            </w:r>
            <w:r w:rsidR="0066524F" w:rsidRPr="00D1242D">
              <w:rPr>
                <w:rFonts w:cs="Arial"/>
                <w:sz w:val="16"/>
                <w:szCs w:val="16"/>
              </w:rPr>
              <w:t xml:space="preserve"> </w:t>
            </w:r>
            <w:r w:rsidR="0066524F" w:rsidRPr="00D1242D">
              <w:rPr>
                <w:rFonts w:cs="Arial"/>
                <w:sz w:val="16"/>
                <w:szCs w:val="16"/>
                <w:lang w:eastAsia="zh-CN"/>
              </w:rPr>
              <w:t>T</w:t>
            </w:r>
            <w:r w:rsidR="0066524F" w:rsidRPr="00D1242D">
              <w:rPr>
                <w:rFonts w:cs="Arial"/>
                <w:sz w:val="16"/>
                <w:szCs w:val="16"/>
                <w:vertAlign w:val="subscript"/>
                <w:lang w:eastAsia="zh-CN"/>
              </w:rPr>
              <w:t>UE Rx-Tx</w:t>
            </w:r>
            <w:r w:rsidR="0066524F" w:rsidRPr="00D1242D">
              <w:rPr>
                <w:rFonts w:cs="Arial"/>
                <w:sz w:val="16"/>
                <w:szCs w:val="16"/>
              </w:rPr>
              <w:t xml:space="preserve"> &lt; </w:t>
            </w:r>
            <w:r w:rsidRPr="00D1242D">
              <w:rPr>
                <w:rFonts w:cs="Arial"/>
                <w:sz w:val="16"/>
                <w:szCs w:val="16"/>
              </w:rPr>
              <w:t>0</w:t>
            </w:r>
          </w:p>
        </w:tc>
        <w:tc>
          <w:tcPr>
            <w:tcW w:w="1862" w:type="dxa"/>
          </w:tcPr>
          <w:p w14:paraId="25BCDE06" w14:textId="77777777" w:rsidR="0066524F" w:rsidRPr="00D1242D" w:rsidRDefault="0066524F" w:rsidP="007768FA">
            <w:pPr>
              <w:pStyle w:val="TAC"/>
              <w:rPr>
                <w:rFonts w:cs="Arial"/>
                <w:sz w:val="16"/>
                <w:szCs w:val="16"/>
              </w:rPr>
            </w:pPr>
            <w:r w:rsidRPr="00D1242D">
              <w:rPr>
                <w:rFonts w:cs="Arial"/>
                <w:sz w:val="16"/>
                <w:szCs w:val="16"/>
              </w:rPr>
              <w:t>T</w:t>
            </w:r>
            <w:r w:rsidRPr="00D1242D">
              <w:rPr>
                <w:rFonts w:cs="Arial"/>
                <w:sz w:val="16"/>
                <w:szCs w:val="16"/>
                <w:vertAlign w:val="subscript"/>
              </w:rPr>
              <w:t>c</w:t>
            </w:r>
          </w:p>
        </w:tc>
      </w:tr>
      <w:tr w:rsidR="0066524F" w:rsidRPr="00D1242D" w14:paraId="1C4B00BE" w14:textId="77777777" w:rsidTr="007768FA">
        <w:trPr>
          <w:cantSplit/>
        </w:trPr>
        <w:tc>
          <w:tcPr>
            <w:tcW w:w="3137" w:type="dxa"/>
          </w:tcPr>
          <w:p w14:paraId="2AF0B42F" w14:textId="5C21E622" w:rsidR="0066524F" w:rsidRPr="00D1242D" w:rsidRDefault="0066524F" w:rsidP="007768FA">
            <w:pPr>
              <w:pStyle w:val="TAC"/>
              <w:rPr>
                <w:rFonts w:cs="Arial"/>
                <w:sz w:val="16"/>
                <w:szCs w:val="16"/>
              </w:rPr>
            </w:pPr>
            <w:r w:rsidRPr="00D1242D">
              <w:rPr>
                <w:rFonts w:cs="Arial"/>
                <w:sz w:val="16"/>
                <w:szCs w:val="16"/>
              </w:rPr>
              <w:t>RX-TX_TIME_DIFFERENCE_</w:t>
            </w:r>
            <w:r w:rsidR="008926F7" w:rsidRPr="00D1242D">
              <w:rPr>
                <w:rFonts w:cs="Arial"/>
                <w:sz w:val="16"/>
                <w:szCs w:val="16"/>
                <w:lang w:eastAsia="zh-CN"/>
              </w:rPr>
              <w:t>131072</w:t>
            </w:r>
          </w:p>
        </w:tc>
        <w:tc>
          <w:tcPr>
            <w:tcW w:w="3383" w:type="dxa"/>
          </w:tcPr>
          <w:p w14:paraId="6F3D294A" w14:textId="360DF2AB" w:rsidR="0066524F" w:rsidRPr="00D1242D" w:rsidRDefault="002C0F86" w:rsidP="007768FA">
            <w:pPr>
              <w:pStyle w:val="TAC"/>
              <w:rPr>
                <w:rFonts w:cs="Arial"/>
                <w:sz w:val="16"/>
                <w:szCs w:val="16"/>
              </w:rPr>
            </w:pPr>
            <w:r w:rsidRPr="00D1242D">
              <w:rPr>
                <w:rFonts w:cs="Arial"/>
                <w:sz w:val="16"/>
                <w:szCs w:val="16"/>
              </w:rPr>
              <w:t xml:space="preserve">0 </w:t>
            </w:r>
            <w:r w:rsidR="0066524F" w:rsidRPr="00D1242D">
              <w:rPr>
                <w:rFonts w:cs="Arial"/>
                <w:sz w:val="16"/>
                <w:szCs w:val="16"/>
              </w:rPr>
              <w:sym w:font="Symbol" w:char="F0A3"/>
            </w:r>
            <w:r w:rsidR="0066524F" w:rsidRPr="00D1242D">
              <w:rPr>
                <w:rFonts w:cs="Arial"/>
                <w:sz w:val="16"/>
                <w:szCs w:val="16"/>
              </w:rPr>
              <w:t xml:space="preserve"> </w:t>
            </w:r>
            <w:r w:rsidR="0066524F" w:rsidRPr="00D1242D">
              <w:rPr>
                <w:rFonts w:cs="Arial"/>
                <w:sz w:val="16"/>
                <w:szCs w:val="16"/>
                <w:lang w:eastAsia="zh-CN"/>
              </w:rPr>
              <w:t>T</w:t>
            </w:r>
            <w:r w:rsidR="0066524F" w:rsidRPr="00D1242D">
              <w:rPr>
                <w:rFonts w:cs="Arial"/>
                <w:sz w:val="16"/>
                <w:szCs w:val="16"/>
                <w:vertAlign w:val="subscript"/>
                <w:lang w:eastAsia="zh-CN"/>
              </w:rPr>
              <w:t>UE Rx-Tx</w:t>
            </w:r>
            <w:r w:rsidR="0066524F" w:rsidRPr="00D1242D">
              <w:rPr>
                <w:rFonts w:cs="Arial"/>
                <w:sz w:val="16"/>
                <w:szCs w:val="16"/>
              </w:rPr>
              <w:t xml:space="preserve"> &lt; </w:t>
            </w:r>
            <w:r w:rsidRPr="00D1242D">
              <w:rPr>
                <w:rFonts w:cs="Arial"/>
                <w:sz w:val="16"/>
                <w:szCs w:val="16"/>
              </w:rPr>
              <w:t>4</w:t>
            </w:r>
          </w:p>
        </w:tc>
        <w:tc>
          <w:tcPr>
            <w:tcW w:w="1862" w:type="dxa"/>
          </w:tcPr>
          <w:p w14:paraId="18660142" w14:textId="77777777" w:rsidR="0066524F" w:rsidRPr="00D1242D" w:rsidRDefault="0066524F" w:rsidP="007768FA">
            <w:pPr>
              <w:pStyle w:val="TAC"/>
              <w:rPr>
                <w:rFonts w:cs="Arial"/>
                <w:sz w:val="16"/>
                <w:szCs w:val="16"/>
              </w:rPr>
            </w:pPr>
            <w:r w:rsidRPr="00D1242D">
              <w:rPr>
                <w:rFonts w:cs="Arial"/>
                <w:sz w:val="16"/>
                <w:szCs w:val="16"/>
              </w:rPr>
              <w:t>T</w:t>
            </w:r>
            <w:r w:rsidRPr="00D1242D">
              <w:rPr>
                <w:rFonts w:cs="Arial"/>
                <w:sz w:val="16"/>
                <w:szCs w:val="16"/>
                <w:vertAlign w:val="subscript"/>
              </w:rPr>
              <w:t>c</w:t>
            </w:r>
          </w:p>
        </w:tc>
      </w:tr>
      <w:tr w:rsidR="0066524F" w:rsidRPr="00D1242D" w14:paraId="496A85EA" w14:textId="77777777" w:rsidTr="007768FA">
        <w:trPr>
          <w:cantSplit/>
        </w:trPr>
        <w:tc>
          <w:tcPr>
            <w:tcW w:w="3137" w:type="dxa"/>
            <w:tcBorders>
              <w:top w:val="single" w:sz="4" w:space="0" w:color="auto"/>
              <w:left w:val="single" w:sz="4" w:space="0" w:color="auto"/>
              <w:bottom w:val="single" w:sz="4" w:space="0" w:color="auto"/>
              <w:right w:val="single" w:sz="4" w:space="0" w:color="auto"/>
            </w:tcBorders>
          </w:tcPr>
          <w:p w14:paraId="0468429B" w14:textId="2DB0E14F" w:rsidR="0066524F" w:rsidRPr="00D1242D" w:rsidRDefault="0066524F" w:rsidP="007768FA">
            <w:pPr>
              <w:pStyle w:val="TAC"/>
              <w:rPr>
                <w:rFonts w:cs="Arial"/>
                <w:sz w:val="16"/>
                <w:szCs w:val="16"/>
              </w:rPr>
            </w:pPr>
            <w:r w:rsidRPr="00D1242D">
              <w:rPr>
                <w:rFonts w:cs="Arial"/>
                <w:sz w:val="16"/>
                <w:szCs w:val="16"/>
              </w:rPr>
              <w:t>RX-TX_TIME_DIFFERENCE</w:t>
            </w:r>
            <w:r w:rsidRPr="00D1242D">
              <w:rPr>
                <w:rFonts w:cs="Arial"/>
                <w:sz w:val="16"/>
                <w:szCs w:val="16"/>
                <w:lang w:eastAsia="zh-CN"/>
              </w:rPr>
              <w:t>_</w:t>
            </w:r>
            <w:r w:rsidR="008926F7" w:rsidRPr="00D1242D">
              <w:rPr>
                <w:rFonts w:cs="Arial"/>
                <w:sz w:val="16"/>
                <w:szCs w:val="16"/>
                <w:lang w:eastAsia="zh-CN"/>
              </w:rPr>
              <w:t>131073</w:t>
            </w:r>
          </w:p>
        </w:tc>
        <w:tc>
          <w:tcPr>
            <w:tcW w:w="3383" w:type="dxa"/>
            <w:tcBorders>
              <w:top w:val="single" w:sz="4" w:space="0" w:color="auto"/>
              <w:left w:val="single" w:sz="4" w:space="0" w:color="auto"/>
              <w:bottom w:val="single" w:sz="4" w:space="0" w:color="auto"/>
              <w:right w:val="single" w:sz="4" w:space="0" w:color="auto"/>
            </w:tcBorders>
          </w:tcPr>
          <w:p w14:paraId="2ECFF606" w14:textId="3A30ED10" w:rsidR="0066524F" w:rsidRPr="00D1242D" w:rsidRDefault="002C0F86" w:rsidP="007768FA">
            <w:pPr>
              <w:pStyle w:val="TAC"/>
              <w:rPr>
                <w:rFonts w:cs="Arial"/>
                <w:sz w:val="16"/>
                <w:szCs w:val="16"/>
              </w:rPr>
            </w:pPr>
            <w:r w:rsidRPr="00D1242D">
              <w:rPr>
                <w:rFonts w:cs="Arial"/>
                <w:sz w:val="16"/>
                <w:szCs w:val="16"/>
                <w:lang w:eastAsia="zh-CN"/>
              </w:rPr>
              <w:t xml:space="preserve">4 </w:t>
            </w:r>
            <w:r w:rsidR="0066524F" w:rsidRPr="00D1242D">
              <w:rPr>
                <w:rFonts w:cs="Arial"/>
                <w:sz w:val="16"/>
                <w:szCs w:val="16"/>
                <w:lang w:eastAsia="zh-CN"/>
              </w:rPr>
              <w:sym w:font="Symbol" w:char="F0A3"/>
            </w:r>
            <w:r w:rsidR="0066524F" w:rsidRPr="00D1242D">
              <w:rPr>
                <w:rFonts w:cs="Arial"/>
                <w:sz w:val="16"/>
                <w:szCs w:val="16"/>
                <w:lang w:eastAsia="zh-CN"/>
              </w:rPr>
              <w:t xml:space="preserve"> T</w:t>
            </w:r>
            <w:r w:rsidR="0066524F" w:rsidRPr="00D1242D">
              <w:rPr>
                <w:rFonts w:cs="Arial"/>
                <w:sz w:val="16"/>
                <w:szCs w:val="16"/>
                <w:vertAlign w:val="subscript"/>
                <w:lang w:eastAsia="zh-CN"/>
              </w:rPr>
              <w:t>UE Rx-Tx</w:t>
            </w:r>
            <w:r w:rsidR="0066524F" w:rsidRPr="00D1242D">
              <w:rPr>
                <w:rFonts w:cs="Arial"/>
                <w:sz w:val="16"/>
                <w:szCs w:val="16"/>
                <w:lang w:eastAsia="zh-CN"/>
              </w:rPr>
              <w:t xml:space="preserve"> &lt; </w:t>
            </w:r>
            <w:r w:rsidRPr="00D1242D">
              <w:rPr>
                <w:rFonts w:cs="Arial"/>
                <w:sz w:val="16"/>
                <w:szCs w:val="16"/>
                <w:lang w:eastAsia="zh-CN"/>
              </w:rPr>
              <w:t>8</w:t>
            </w:r>
          </w:p>
        </w:tc>
        <w:tc>
          <w:tcPr>
            <w:tcW w:w="1862" w:type="dxa"/>
            <w:tcBorders>
              <w:top w:val="single" w:sz="4" w:space="0" w:color="auto"/>
              <w:left w:val="single" w:sz="4" w:space="0" w:color="auto"/>
              <w:bottom w:val="single" w:sz="4" w:space="0" w:color="auto"/>
              <w:right w:val="single" w:sz="4" w:space="0" w:color="auto"/>
            </w:tcBorders>
          </w:tcPr>
          <w:p w14:paraId="7B1E031E" w14:textId="77777777" w:rsidR="0066524F" w:rsidRPr="00D1242D" w:rsidRDefault="0066524F" w:rsidP="007768FA">
            <w:pPr>
              <w:pStyle w:val="TAC"/>
              <w:rPr>
                <w:rFonts w:cs="Arial"/>
                <w:sz w:val="16"/>
                <w:szCs w:val="16"/>
              </w:rPr>
            </w:pPr>
            <w:r w:rsidRPr="00D1242D">
              <w:rPr>
                <w:rFonts w:cs="Arial"/>
                <w:sz w:val="16"/>
                <w:szCs w:val="16"/>
              </w:rPr>
              <w:t>T</w:t>
            </w:r>
            <w:r w:rsidRPr="00D1242D">
              <w:rPr>
                <w:rFonts w:cs="Arial"/>
                <w:sz w:val="16"/>
                <w:szCs w:val="16"/>
                <w:vertAlign w:val="subscript"/>
              </w:rPr>
              <w:t>c</w:t>
            </w:r>
          </w:p>
        </w:tc>
      </w:tr>
      <w:tr w:rsidR="0066524F" w:rsidRPr="00D1242D" w14:paraId="1E93E86D" w14:textId="77777777" w:rsidTr="007768FA">
        <w:trPr>
          <w:cantSplit/>
        </w:trPr>
        <w:tc>
          <w:tcPr>
            <w:tcW w:w="3137" w:type="dxa"/>
            <w:tcBorders>
              <w:top w:val="single" w:sz="4" w:space="0" w:color="auto"/>
              <w:left w:val="single" w:sz="4" w:space="0" w:color="auto"/>
              <w:bottom w:val="single" w:sz="4" w:space="0" w:color="auto"/>
              <w:right w:val="single" w:sz="4" w:space="0" w:color="auto"/>
            </w:tcBorders>
          </w:tcPr>
          <w:p w14:paraId="16A05121" w14:textId="77777777" w:rsidR="0066524F" w:rsidRPr="00D1242D" w:rsidRDefault="0066524F" w:rsidP="007768FA">
            <w:pPr>
              <w:pStyle w:val="TAC"/>
              <w:rPr>
                <w:rFonts w:cs="Arial"/>
                <w:sz w:val="16"/>
                <w:szCs w:val="16"/>
              </w:rPr>
            </w:pPr>
            <w:r w:rsidRPr="00D1242D">
              <w:rPr>
                <w:rFonts w:cs="Arial"/>
                <w:sz w:val="16"/>
                <w:szCs w:val="16"/>
                <w:lang w:eastAsia="zh-CN"/>
              </w:rPr>
              <w:t>…</w:t>
            </w:r>
          </w:p>
        </w:tc>
        <w:tc>
          <w:tcPr>
            <w:tcW w:w="3383" w:type="dxa"/>
            <w:tcBorders>
              <w:top w:val="single" w:sz="4" w:space="0" w:color="auto"/>
              <w:left w:val="single" w:sz="4" w:space="0" w:color="auto"/>
              <w:bottom w:val="single" w:sz="4" w:space="0" w:color="auto"/>
              <w:right w:val="single" w:sz="4" w:space="0" w:color="auto"/>
            </w:tcBorders>
          </w:tcPr>
          <w:p w14:paraId="1F5520C7" w14:textId="77777777" w:rsidR="0066524F" w:rsidRPr="00D1242D" w:rsidRDefault="0066524F" w:rsidP="007768FA">
            <w:pPr>
              <w:pStyle w:val="TAC"/>
              <w:rPr>
                <w:rFonts w:cs="Arial"/>
                <w:sz w:val="16"/>
                <w:szCs w:val="16"/>
              </w:rPr>
            </w:pPr>
            <w:r w:rsidRPr="00D1242D">
              <w:rPr>
                <w:rFonts w:cs="Arial"/>
                <w:sz w:val="16"/>
                <w:szCs w:val="16"/>
                <w:lang w:eastAsia="zh-CN"/>
              </w:rPr>
              <w:t>…</w:t>
            </w:r>
          </w:p>
        </w:tc>
        <w:tc>
          <w:tcPr>
            <w:tcW w:w="1862" w:type="dxa"/>
            <w:tcBorders>
              <w:top w:val="single" w:sz="4" w:space="0" w:color="auto"/>
              <w:left w:val="single" w:sz="4" w:space="0" w:color="auto"/>
              <w:bottom w:val="single" w:sz="4" w:space="0" w:color="auto"/>
              <w:right w:val="single" w:sz="4" w:space="0" w:color="auto"/>
            </w:tcBorders>
          </w:tcPr>
          <w:p w14:paraId="1FD73834" w14:textId="77777777" w:rsidR="0066524F" w:rsidRPr="00D1242D" w:rsidRDefault="0066524F" w:rsidP="007768FA">
            <w:pPr>
              <w:pStyle w:val="TAC"/>
              <w:rPr>
                <w:rFonts w:cs="Arial"/>
                <w:sz w:val="16"/>
                <w:szCs w:val="16"/>
              </w:rPr>
            </w:pPr>
            <w:r w:rsidRPr="00D1242D">
              <w:rPr>
                <w:rFonts w:cs="Arial"/>
                <w:sz w:val="16"/>
                <w:szCs w:val="16"/>
              </w:rPr>
              <w:t>…</w:t>
            </w:r>
          </w:p>
        </w:tc>
      </w:tr>
      <w:tr w:rsidR="0066524F" w:rsidRPr="00D1242D" w14:paraId="1A70E35F" w14:textId="77777777" w:rsidTr="007768FA">
        <w:trPr>
          <w:cantSplit/>
        </w:trPr>
        <w:tc>
          <w:tcPr>
            <w:tcW w:w="3137" w:type="dxa"/>
            <w:tcBorders>
              <w:top w:val="single" w:sz="4" w:space="0" w:color="auto"/>
              <w:left w:val="single" w:sz="4" w:space="0" w:color="auto"/>
              <w:bottom w:val="single" w:sz="4" w:space="0" w:color="auto"/>
              <w:right w:val="single" w:sz="4" w:space="0" w:color="auto"/>
            </w:tcBorders>
          </w:tcPr>
          <w:p w14:paraId="2B4866A8" w14:textId="4B9E2739" w:rsidR="0066524F" w:rsidRPr="00D1242D" w:rsidRDefault="0066524F" w:rsidP="007768FA">
            <w:pPr>
              <w:pStyle w:val="TAC"/>
              <w:rPr>
                <w:rFonts w:cs="Arial"/>
                <w:sz w:val="16"/>
                <w:szCs w:val="16"/>
              </w:rPr>
            </w:pPr>
            <w:r w:rsidRPr="00D1242D">
              <w:rPr>
                <w:rFonts w:cs="Arial"/>
                <w:sz w:val="16"/>
                <w:szCs w:val="16"/>
              </w:rPr>
              <w:t>RX-TX_TIME_DIFFERENCE</w:t>
            </w:r>
            <w:r w:rsidRPr="00D1242D">
              <w:rPr>
                <w:rFonts w:cs="Arial"/>
                <w:sz w:val="16"/>
                <w:szCs w:val="16"/>
                <w:lang w:eastAsia="zh-CN"/>
              </w:rPr>
              <w:t>_</w:t>
            </w:r>
            <w:r w:rsidR="0004642B" w:rsidRPr="00D1242D">
              <w:rPr>
                <w:rFonts w:cs="Arial"/>
                <w:sz w:val="16"/>
                <w:szCs w:val="16"/>
                <w:lang w:eastAsia="zh-CN"/>
              </w:rPr>
              <w:t>3445</w:t>
            </w:r>
            <w:r w:rsidR="008926F7" w:rsidRPr="00D1242D">
              <w:rPr>
                <w:rFonts w:cs="Arial"/>
                <w:sz w:val="16"/>
                <w:szCs w:val="16"/>
                <w:lang w:eastAsia="zh-CN"/>
              </w:rPr>
              <w:t>43</w:t>
            </w:r>
          </w:p>
        </w:tc>
        <w:tc>
          <w:tcPr>
            <w:tcW w:w="3383" w:type="dxa"/>
            <w:tcBorders>
              <w:top w:val="single" w:sz="4" w:space="0" w:color="auto"/>
              <w:left w:val="single" w:sz="4" w:space="0" w:color="auto"/>
              <w:bottom w:val="single" w:sz="4" w:space="0" w:color="auto"/>
              <w:right w:val="single" w:sz="4" w:space="0" w:color="auto"/>
            </w:tcBorders>
          </w:tcPr>
          <w:p w14:paraId="1396F255" w14:textId="2B9D9B1B" w:rsidR="0066524F" w:rsidRPr="00D1242D" w:rsidRDefault="00C452B2" w:rsidP="007768FA">
            <w:pPr>
              <w:pStyle w:val="TAC"/>
              <w:rPr>
                <w:rFonts w:cs="Arial"/>
                <w:sz w:val="16"/>
                <w:szCs w:val="16"/>
              </w:rPr>
            </w:pPr>
            <w:r w:rsidRPr="00D1242D">
              <w:rPr>
                <w:rFonts w:cs="Arial"/>
                <w:sz w:val="16"/>
                <w:szCs w:val="16"/>
                <w:lang w:eastAsia="zh-CN"/>
              </w:rPr>
              <w:t>1969888</w:t>
            </w:r>
            <w:r w:rsidR="0066524F" w:rsidRPr="00D1242D">
              <w:rPr>
                <w:rFonts w:cs="Arial"/>
                <w:sz w:val="16"/>
                <w:szCs w:val="16"/>
              </w:rPr>
              <w:t xml:space="preserve"> </w:t>
            </w:r>
            <w:r w:rsidR="0066524F" w:rsidRPr="00D1242D">
              <w:rPr>
                <w:rFonts w:cs="Arial"/>
                <w:sz w:val="16"/>
                <w:szCs w:val="16"/>
                <w:lang w:eastAsia="zh-CN"/>
              </w:rPr>
              <w:sym w:font="Symbol" w:char="F0A3"/>
            </w:r>
            <w:r w:rsidR="0066524F" w:rsidRPr="00D1242D">
              <w:rPr>
                <w:rFonts w:cs="Arial"/>
                <w:sz w:val="16"/>
                <w:szCs w:val="16"/>
                <w:lang w:eastAsia="zh-CN"/>
              </w:rPr>
              <w:t xml:space="preserve"> T</w:t>
            </w:r>
            <w:r w:rsidR="0066524F" w:rsidRPr="00D1242D">
              <w:rPr>
                <w:rFonts w:cs="Arial"/>
                <w:sz w:val="16"/>
                <w:szCs w:val="16"/>
                <w:vertAlign w:val="subscript"/>
                <w:lang w:eastAsia="zh-CN"/>
              </w:rPr>
              <w:t>UE Rx-Tx</w:t>
            </w:r>
            <w:r w:rsidR="0066524F" w:rsidRPr="00D1242D">
              <w:rPr>
                <w:rFonts w:cs="Arial"/>
                <w:sz w:val="16"/>
                <w:szCs w:val="16"/>
                <w:lang w:eastAsia="zh-CN"/>
              </w:rPr>
              <w:t xml:space="preserve"> &lt; 196</w:t>
            </w:r>
            <w:r w:rsidRPr="00D1242D">
              <w:rPr>
                <w:rFonts w:cs="Arial"/>
                <w:sz w:val="16"/>
                <w:szCs w:val="16"/>
                <w:lang w:eastAsia="zh-CN"/>
              </w:rPr>
              <w:t>9904</w:t>
            </w:r>
          </w:p>
        </w:tc>
        <w:tc>
          <w:tcPr>
            <w:tcW w:w="1862" w:type="dxa"/>
            <w:tcBorders>
              <w:top w:val="single" w:sz="4" w:space="0" w:color="auto"/>
              <w:left w:val="single" w:sz="4" w:space="0" w:color="auto"/>
              <w:bottom w:val="single" w:sz="4" w:space="0" w:color="auto"/>
              <w:right w:val="single" w:sz="4" w:space="0" w:color="auto"/>
            </w:tcBorders>
          </w:tcPr>
          <w:p w14:paraId="20DB5C4E" w14:textId="77777777" w:rsidR="0066524F" w:rsidRPr="00D1242D" w:rsidRDefault="0066524F" w:rsidP="007768FA">
            <w:pPr>
              <w:pStyle w:val="TAC"/>
              <w:rPr>
                <w:rFonts w:cs="Arial"/>
                <w:sz w:val="16"/>
                <w:szCs w:val="16"/>
              </w:rPr>
            </w:pPr>
            <w:r w:rsidRPr="00D1242D">
              <w:rPr>
                <w:rFonts w:cs="Arial"/>
                <w:sz w:val="16"/>
                <w:szCs w:val="16"/>
              </w:rPr>
              <w:t>T</w:t>
            </w:r>
            <w:r w:rsidRPr="00D1242D">
              <w:rPr>
                <w:rFonts w:cs="Arial"/>
                <w:sz w:val="16"/>
                <w:szCs w:val="16"/>
                <w:vertAlign w:val="subscript"/>
              </w:rPr>
              <w:t>c</w:t>
            </w:r>
          </w:p>
        </w:tc>
      </w:tr>
      <w:tr w:rsidR="0066524F" w:rsidRPr="00D1242D" w14:paraId="3E0BFAA3" w14:textId="77777777" w:rsidTr="007768FA">
        <w:trPr>
          <w:cantSplit/>
        </w:trPr>
        <w:tc>
          <w:tcPr>
            <w:tcW w:w="3137" w:type="dxa"/>
            <w:tcBorders>
              <w:top w:val="single" w:sz="4" w:space="0" w:color="auto"/>
              <w:left w:val="single" w:sz="4" w:space="0" w:color="auto"/>
              <w:bottom w:val="single" w:sz="4" w:space="0" w:color="auto"/>
              <w:right w:val="single" w:sz="4" w:space="0" w:color="auto"/>
            </w:tcBorders>
          </w:tcPr>
          <w:p w14:paraId="77CF6E7A" w14:textId="52E7F887" w:rsidR="0066524F" w:rsidRPr="00D1242D" w:rsidRDefault="0066524F" w:rsidP="007768FA">
            <w:pPr>
              <w:pStyle w:val="TAC"/>
              <w:rPr>
                <w:rFonts w:cs="Arial"/>
                <w:sz w:val="16"/>
                <w:szCs w:val="16"/>
              </w:rPr>
            </w:pPr>
            <w:r w:rsidRPr="00D1242D">
              <w:rPr>
                <w:rFonts w:cs="Arial"/>
                <w:sz w:val="16"/>
                <w:szCs w:val="16"/>
              </w:rPr>
              <w:t>RX-TX_TIME_DIFFERENCE</w:t>
            </w:r>
            <w:r w:rsidRPr="00D1242D">
              <w:rPr>
                <w:rFonts w:cs="Arial"/>
                <w:sz w:val="16"/>
                <w:szCs w:val="16"/>
                <w:lang w:eastAsia="zh-CN"/>
              </w:rPr>
              <w:t>_</w:t>
            </w:r>
            <w:r w:rsidR="0004642B" w:rsidRPr="00D1242D">
              <w:rPr>
                <w:rFonts w:cs="Arial"/>
                <w:sz w:val="16"/>
                <w:szCs w:val="16"/>
                <w:lang w:eastAsia="zh-CN"/>
              </w:rPr>
              <w:t>3445</w:t>
            </w:r>
            <w:r w:rsidR="008926F7" w:rsidRPr="00D1242D">
              <w:rPr>
                <w:rFonts w:cs="Arial"/>
                <w:sz w:val="16"/>
                <w:szCs w:val="16"/>
                <w:lang w:eastAsia="zh-CN"/>
              </w:rPr>
              <w:t>44</w:t>
            </w:r>
          </w:p>
        </w:tc>
        <w:tc>
          <w:tcPr>
            <w:tcW w:w="3383" w:type="dxa"/>
            <w:tcBorders>
              <w:top w:val="single" w:sz="4" w:space="0" w:color="auto"/>
              <w:left w:val="single" w:sz="4" w:space="0" w:color="auto"/>
              <w:bottom w:val="single" w:sz="4" w:space="0" w:color="auto"/>
              <w:right w:val="single" w:sz="4" w:space="0" w:color="auto"/>
            </w:tcBorders>
          </w:tcPr>
          <w:p w14:paraId="6BCE3CA6" w14:textId="0AA92431" w:rsidR="0066524F" w:rsidRPr="00D1242D" w:rsidRDefault="00C452B2" w:rsidP="007768FA">
            <w:pPr>
              <w:pStyle w:val="TAC"/>
              <w:rPr>
                <w:rFonts w:cs="Arial"/>
                <w:sz w:val="16"/>
                <w:szCs w:val="16"/>
              </w:rPr>
            </w:pPr>
            <w:r w:rsidRPr="00D1242D">
              <w:rPr>
                <w:rFonts w:cs="Arial"/>
                <w:sz w:val="16"/>
                <w:szCs w:val="16"/>
                <w:lang w:eastAsia="zh-CN"/>
              </w:rPr>
              <w:t>1969904</w:t>
            </w:r>
            <w:r w:rsidR="0066524F" w:rsidRPr="00D1242D">
              <w:rPr>
                <w:rFonts w:cs="Arial"/>
                <w:sz w:val="16"/>
                <w:szCs w:val="16"/>
              </w:rPr>
              <w:t xml:space="preserve"> </w:t>
            </w:r>
            <w:r w:rsidR="0066524F" w:rsidRPr="00D1242D">
              <w:rPr>
                <w:rFonts w:cs="Arial"/>
                <w:sz w:val="16"/>
                <w:szCs w:val="16"/>
                <w:lang w:eastAsia="zh-CN"/>
              </w:rPr>
              <w:sym w:font="Symbol" w:char="F0A3"/>
            </w:r>
            <w:r w:rsidR="0066524F" w:rsidRPr="00D1242D">
              <w:rPr>
                <w:rFonts w:cs="Arial"/>
                <w:sz w:val="16"/>
                <w:szCs w:val="16"/>
                <w:lang w:eastAsia="zh-CN"/>
              </w:rPr>
              <w:t xml:space="preserve"> T</w:t>
            </w:r>
            <w:r w:rsidR="0066524F" w:rsidRPr="00D1242D">
              <w:rPr>
                <w:rFonts w:cs="Arial"/>
                <w:sz w:val="16"/>
                <w:szCs w:val="16"/>
                <w:vertAlign w:val="subscript"/>
                <w:lang w:eastAsia="zh-CN"/>
              </w:rPr>
              <w:t>UE Rx-Tx</w:t>
            </w:r>
            <w:r w:rsidR="0066524F" w:rsidRPr="00D1242D">
              <w:rPr>
                <w:rFonts w:cs="Arial"/>
                <w:sz w:val="16"/>
                <w:szCs w:val="16"/>
                <w:lang w:eastAsia="zh-CN"/>
              </w:rPr>
              <w:t xml:space="preserve"> &lt; 19699</w:t>
            </w:r>
            <w:r w:rsidRPr="00D1242D">
              <w:rPr>
                <w:rFonts w:cs="Arial"/>
                <w:sz w:val="16"/>
                <w:szCs w:val="16"/>
                <w:lang w:eastAsia="zh-CN"/>
              </w:rPr>
              <w:t>20</w:t>
            </w:r>
          </w:p>
        </w:tc>
        <w:tc>
          <w:tcPr>
            <w:tcW w:w="1862" w:type="dxa"/>
            <w:tcBorders>
              <w:top w:val="single" w:sz="4" w:space="0" w:color="auto"/>
              <w:left w:val="single" w:sz="4" w:space="0" w:color="auto"/>
              <w:bottom w:val="single" w:sz="4" w:space="0" w:color="auto"/>
              <w:right w:val="single" w:sz="4" w:space="0" w:color="auto"/>
            </w:tcBorders>
          </w:tcPr>
          <w:p w14:paraId="61F98FBC" w14:textId="77777777" w:rsidR="0066524F" w:rsidRPr="00D1242D" w:rsidRDefault="0066524F" w:rsidP="007768FA">
            <w:pPr>
              <w:pStyle w:val="TAC"/>
              <w:rPr>
                <w:rFonts w:cs="Arial"/>
                <w:sz w:val="16"/>
                <w:szCs w:val="16"/>
              </w:rPr>
            </w:pPr>
            <w:r w:rsidRPr="00D1242D">
              <w:rPr>
                <w:rFonts w:cs="Arial"/>
                <w:sz w:val="16"/>
                <w:szCs w:val="16"/>
              </w:rPr>
              <w:t>T</w:t>
            </w:r>
            <w:r w:rsidRPr="00D1242D">
              <w:rPr>
                <w:rFonts w:cs="Arial"/>
                <w:sz w:val="16"/>
                <w:szCs w:val="16"/>
                <w:vertAlign w:val="subscript"/>
              </w:rPr>
              <w:t>c</w:t>
            </w:r>
          </w:p>
        </w:tc>
      </w:tr>
      <w:tr w:rsidR="0066524F" w:rsidRPr="00D1242D" w14:paraId="1BCB7C86" w14:textId="77777777" w:rsidTr="007768FA">
        <w:trPr>
          <w:cantSplit/>
        </w:trPr>
        <w:tc>
          <w:tcPr>
            <w:tcW w:w="3137" w:type="dxa"/>
            <w:tcBorders>
              <w:top w:val="single" w:sz="4" w:space="0" w:color="auto"/>
              <w:left w:val="single" w:sz="4" w:space="0" w:color="auto"/>
              <w:bottom w:val="single" w:sz="4" w:space="0" w:color="auto"/>
              <w:right w:val="single" w:sz="4" w:space="0" w:color="auto"/>
            </w:tcBorders>
          </w:tcPr>
          <w:p w14:paraId="6C9B02CC" w14:textId="0AEC2968" w:rsidR="0066524F" w:rsidRPr="00D1242D" w:rsidRDefault="0066524F" w:rsidP="007768FA">
            <w:pPr>
              <w:pStyle w:val="TAC"/>
              <w:rPr>
                <w:rFonts w:cs="Arial"/>
                <w:sz w:val="16"/>
                <w:szCs w:val="16"/>
              </w:rPr>
            </w:pPr>
            <w:r w:rsidRPr="00D1242D">
              <w:rPr>
                <w:rFonts w:cs="Arial"/>
                <w:sz w:val="16"/>
                <w:szCs w:val="16"/>
              </w:rPr>
              <w:t>RX-TX_TIME_DIFFERENCE</w:t>
            </w:r>
            <w:r w:rsidRPr="00D1242D">
              <w:rPr>
                <w:rFonts w:cs="Arial"/>
                <w:sz w:val="16"/>
                <w:szCs w:val="16"/>
                <w:lang w:eastAsia="zh-CN"/>
              </w:rPr>
              <w:t>_</w:t>
            </w:r>
            <w:r w:rsidR="0004642B" w:rsidRPr="00D1242D">
              <w:rPr>
                <w:rFonts w:cs="Arial"/>
                <w:sz w:val="16"/>
                <w:szCs w:val="16"/>
                <w:lang w:eastAsia="zh-CN"/>
              </w:rPr>
              <w:t>3445</w:t>
            </w:r>
            <w:r w:rsidR="008926F7" w:rsidRPr="00D1242D">
              <w:rPr>
                <w:rFonts w:cs="Arial"/>
                <w:sz w:val="16"/>
                <w:szCs w:val="16"/>
                <w:lang w:eastAsia="zh-CN"/>
              </w:rPr>
              <w:t>45</w:t>
            </w:r>
          </w:p>
        </w:tc>
        <w:tc>
          <w:tcPr>
            <w:tcW w:w="3383" w:type="dxa"/>
            <w:tcBorders>
              <w:top w:val="single" w:sz="4" w:space="0" w:color="auto"/>
              <w:left w:val="single" w:sz="4" w:space="0" w:color="auto"/>
              <w:bottom w:val="single" w:sz="4" w:space="0" w:color="auto"/>
              <w:right w:val="single" w:sz="4" w:space="0" w:color="auto"/>
            </w:tcBorders>
          </w:tcPr>
          <w:p w14:paraId="11C7462C" w14:textId="77777777" w:rsidR="0066524F" w:rsidRPr="00D1242D" w:rsidRDefault="0066524F" w:rsidP="007768FA">
            <w:pPr>
              <w:pStyle w:val="TAC"/>
              <w:rPr>
                <w:rFonts w:cs="Arial"/>
                <w:sz w:val="16"/>
                <w:szCs w:val="16"/>
              </w:rPr>
            </w:pPr>
            <w:r w:rsidRPr="00D1242D">
              <w:rPr>
                <w:rFonts w:cs="Arial"/>
                <w:sz w:val="16"/>
                <w:szCs w:val="16"/>
                <w:lang w:eastAsia="zh-CN"/>
              </w:rPr>
              <w:t xml:space="preserve">1969920 </w:t>
            </w:r>
            <w:r w:rsidRPr="00D1242D">
              <w:rPr>
                <w:rFonts w:cs="Arial"/>
                <w:sz w:val="16"/>
                <w:szCs w:val="16"/>
                <w:lang w:eastAsia="zh-CN"/>
              </w:rPr>
              <w:sym w:font="Symbol" w:char="F0A3"/>
            </w:r>
            <w:r w:rsidRPr="00D1242D">
              <w:rPr>
                <w:rFonts w:cs="Arial"/>
                <w:sz w:val="16"/>
                <w:szCs w:val="16"/>
                <w:lang w:eastAsia="zh-CN"/>
              </w:rPr>
              <w:t xml:space="preserve"> T</w:t>
            </w:r>
            <w:r w:rsidRPr="00D1242D">
              <w:rPr>
                <w:rFonts w:cs="Arial"/>
                <w:sz w:val="16"/>
                <w:szCs w:val="16"/>
                <w:vertAlign w:val="subscript"/>
                <w:lang w:eastAsia="zh-CN"/>
              </w:rPr>
              <w:t>UE Rx-Tx</w:t>
            </w:r>
          </w:p>
        </w:tc>
        <w:tc>
          <w:tcPr>
            <w:tcW w:w="1862" w:type="dxa"/>
            <w:tcBorders>
              <w:top w:val="single" w:sz="4" w:space="0" w:color="auto"/>
              <w:left w:val="single" w:sz="4" w:space="0" w:color="auto"/>
              <w:bottom w:val="single" w:sz="4" w:space="0" w:color="auto"/>
              <w:right w:val="single" w:sz="4" w:space="0" w:color="auto"/>
            </w:tcBorders>
          </w:tcPr>
          <w:p w14:paraId="24DBB56A" w14:textId="77777777" w:rsidR="0066524F" w:rsidRPr="00D1242D" w:rsidRDefault="0066524F" w:rsidP="007768FA">
            <w:pPr>
              <w:pStyle w:val="TAC"/>
              <w:rPr>
                <w:rFonts w:cs="Arial"/>
                <w:sz w:val="16"/>
                <w:szCs w:val="16"/>
              </w:rPr>
            </w:pPr>
            <w:r w:rsidRPr="00D1242D">
              <w:rPr>
                <w:rFonts w:cs="Arial"/>
                <w:sz w:val="16"/>
                <w:szCs w:val="16"/>
              </w:rPr>
              <w:t>T</w:t>
            </w:r>
            <w:r w:rsidRPr="00D1242D">
              <w:rPr>
                <w:rFonts w:cs="Arial"/>
                <w:sz w:val="16"/>
                <w:szCs w:val="16"/>
                <w:vertAlign w:val="subscript"/>
              </w:rPr>
              <w:t>c</w:t>
            </w:r>
          </w:p>
        </w:tc>
      </w:tr>
    </w:tbl>
    <w:p w14:paraId="3F0B77C6" w14:textId="77777777" w:rsidR="0066524F" w:rsidRPr="00D1242D" w:rsidRDefault="0066524F" w:rsidP="0066524F">
      <w:pPr>
        <w:pStyle w:val="BodyText"/>
        <w:rPr>
          <w:lang w:val="en-US"/>
        </w:rPr>
      </w:pPr>
    </w:p>
    <w:p w14:paraId="35FEC62A" w14:textId="77777777" w:rsidR="0066524F" w:rsidRPr="00D1242D" w:rsidRDefault="0066524F" w:rsidP="0066524F">
      <w:pPr>
        <w:spacing w:before="120"/>
        <w:rPr>
          <w:szCs w:val="22"/>
        </w:rPr>
      </w:pPr>
      <w:r w:rsidRPr="00D1242D">
        <w:rPr>
          <w:szCs w:val="22"/>
        </w:rPr>
        <w:t xml:space="preserve">Table 6 shows report mapping when </w:t>
      </w:r>
      <w:r w:rsidRPr="00D1242D">
        <w:t xml:space="preserve">UE Rx-Tx measurement is configured for serving cell and one or more neighbour cells in FR1 and </w:t>
      </w:r>
      <w:r w:rsidRPr="00D1242D">
        <w:rPr>
          <w:szCs w:val="22"/>
        </w:rPr>
        <w:t>for</w:t>
      </w:r>
      <w:r w:rsidRPr="00D1242D">
        <w:rPr>
          <w:noProof/>
          <w:position w:val="-10"/>
          <w:sz w:val="22"/>
          <w:szCs w:val="22"/>
          <w:lang w:eastAsia="zh-CN"/>
        </w:rPr>
        <w:drawing>
          <wp:inline distT="0" distB="0" distL="0" distR="0" wp14:anchorId="521EAFE6" wp14:editId="7E4EDBA0">
            <wp:extent cx="494665" cy="187960"/>
            <wp:effectExtent l="0" t="0" r="635" b="2540"/>
            <wp:docPr id="47"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D1242D">
        <w:rPr>
          <w:szCs w:val="22"/>
        </w:rPr>
        <w:t>= 25600.</w:t>
      </w:r>
    </w:p>
    <w:p w14:paraId="0A050DEE" w14:textId="00FBBDD5" w:rsidR="0066524F" w:rsidRPr="00D1242D" w:rsidRDefault="0066524F" w:rsidP="0066524F">
      <w:pPr>
        <w:pStyle w:val="BodyText"/>
        <w:spacing w:after="0"/>
        <w:rPr>
          <w:b/>
          <w:bCs/>
        </w:rPr>
      </w:pPr>
      <w:r w:rsidRPr="00D1242D">
        <w:rPr>
          <w:b/>
          <w:bCs/>
          <w:lang w:val="en-US"/>
        </w:rPr>
        <w:t xml:space="preserve">Table 6: </w:t>
      </w:r>
      <w:r w:rsidRPr="00D1242D">
        <w:rPr>
          <w:b/>
          <w:bCs/>
        </w:rPr>
        <w:t xml:space="preserve">UE Rx-Tx measurement report mapping </w:t>
      </w:r>
      <w:r w:rsidR="000A719D" w:rsidRPr="00D1242D">
        <w:rPr>
          <w:b/>
          <w:bCs/>
        </w:rPr>
        <w:t xml:space="preserve">for </w:t>
      </w:r>
      <w:r w:rsidRPr="00D1242D">
        <w:rPr>
          <w:b/>
          <w:bCs/>
        </w:rPr>
        <w:t>neighbour cell in FR1 when</w:t>
      </w:r>
      <w:r w:rsidRPr="00D1242D">
        <w:rPr>
          <w:b/>
          <w:bCs/>
          <w:noProof/>
          <w:position w:val="-10"/>
          <w:lang w:eastAsia="zh-CN"/>
        </w:rPr>
        <w:drawing>
          <wp:inline distT="0" distB="0" distL="0" distR="0" wp14:anchorId="324C82F6" wp14:editId="3C48D855">
            <wp:extent cx="494665" cy="187960"/>
            <wp:effectExtent l="0" t="0" r="635" b="2540"/>
            <wp:docPr id="48"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D1242D">
        <w:rPr>
          <w:b/>
          <w:bCs/>
        </w:rPr>
        <w:t xml:space="preserve">= 25600 and </w:t>
      </w:r>
      <w:r w:rsidRPr="00D1242D">
        <w:rPr>
          <w:b/>
          <w:bCs/>
          <w:i/>
          <w:iCs/>
        </w:rPr>
        <w:t>k</w:t>
      </w:r>
      <w:r w:rsidRPr="00D1242D">
        <w:rPr>
          <w:b/>
          <w:bCs/>
        </w:rPr>
        <w:t xml:space="preserve"> = </w:t>
      </w:r>
      <w:r w:rsidR="00B3308E" w:rsidRPr="00D1242D">
        <w:rPr>
          <w:b/>
          <w:bCs/>
        </w:rPr>
        <w:t>2</w:t>
      </w:r>
      <w:r w:rsidRPr="00D1242D">
        <w:rPr>
          <w:b/>
          <w:bCs/>
        </w:rPr>
        <w:t>.</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37"/>
        <w:gridCol w:w="3383"/>
        <w:gridCol w:w="1862"/>
      </w:tblGrid>
      <w:tr w:rsidR="0066524F" w:rsidRPr="00D1242D" w14:paraId="576DE8B9" w14:textId="77777777" w:rsidTr="007768FA">
        <w:trPr>
          <w:cantSplit/>
        </w:trPr>
        <w:tc>
          <w:tcPr>
            <w:tcW w:w="3137" w:type="dxa"/>
          </w:tcPr>
          <w:p w14:paraId="7EF420AD" w14:textId="77777777" w:rsidR="0066524F" w:rsidRPr="00D1242D" w:rsidRDefault="0066524F" w:rsidP="007768FA">
            <w:pPr>
              <w:pStyle w:val="TAH"/>
              <w:rPr>
                <w:rFonts w:cs="Arial"/>
                <w:sz w:val="16"/>
                <w:szCs w:val="16"/>
              </w:rPr>
            </w:pPr>
            <w:r w:rsidRPr="00D1242D">
              <w:rPr>
                <w:rFonts w:cs="Arial"/>
                <w:sz w:val="16"/>
                <w:szCs w:val="16"/>
              </w:rPr>
              <w:t>Reported value</w:t>
            </w:r>
          </w:p>
        </w:tc>
        <w:tc>
          <w:tcPr>
            <w:tcW w:w="3383" w:type="dxa"/>
          </w:tcPr>
          <w:p w14:paraId="7696760B" w14:textId="77777777" w:rsidR="0066524F" w:rsidRPr="00D1242D" w:rsidRDefault="0066524F" w:rsidP="007768FA">
            <w:pPr>
              <w:pStyle w:val="TAH"/>
              <w:rPr>
                <w:rFonts w:cs="Arial"/>
                <w:sz w:val="16"/>
                <w:szCs w:val="16"/>
              </w:rPr>
            </w:pPr>
            <w:r w:rsidRPr="00D1242D">
              <w:rPr>
                <w:rFonts w:cs="Arial"/>
                <w:sz w:val="16"/>
                <w:szCs w:val="16"/>
              </w:rPr>
              <w:t>Measured quantity value</w:t>
            </w:r>
          </w:p>
        </w:tc>
        <w:tc>
          <w:tcPr>
            <w:tcW w:w="1862" w:type="dxa"/>
          </w:tcPr>
          <w:p w14:paraId="053B851A" w14:textId="77777777" w:rsidR="0066524F" w:rsidRPr="00D1242D" w:rsidRDefault="0066524F" w:rsidP="007768FA">
            <w:pPr>
              <w:pStyle w:val="TAH"/>
              <w:rPr>
                <w:rFonts w:cs="Arial"/>
                <w:sz w:val="16"/>
                <w:szCs w:val="16"/>
              </w:rPr>
            </w:pPr>
            <w:r w:rsidRPr="00D1242D">
              <w:rPr>
                <w:rFonts w:cs="Arial"/>
                <w:sz w:val="16"/>
                <w:szCs w:val="16"/>
              </w:rPr>
              <w:t>Unit</w:t>
            </w:r>
          </w:p>
        </w:tc>
      </w:tr>
      <w:tr w:rsidR="0066524F" w:rsidRPr="00D1242D" w14:paraId="23A0C678" w14:textId="77777777" w:rsidTr="007768FA">
        <w:trPr>
          <w:cantSplit/>
        </w:trPr>
        <w:tc>
          <w:tcPr>
            <w:tcW w:w="3137" w:type="dxa"/>
          </w:tcPr>
          <w:p w14:paraId="2E85D67A" w14:textId="77777777" w:rsidR="0066524F" w:rsidRPr="00D1242D" w:rsidRDefault="0066524F" w:rsidP="007768FA">
            <w:pPr>
              <w:pStyle w:val="TAC"/>
              <w:rPr>
                <w:rFonts w:cs="Arial"/>
                <w:sz w:val="16"/>
                <w:szCs w:val="16"/>
              </w:rPr>
            </w:pPr>
            <w:r w:rsidRPr="00D1242D">
              <w:rPr>
                <w:rFonts w:cs="Arial"/>
                <w:sz w:val="16"/>
                <w:szCs w:val="16"/>
              </w:rPr>
              <w:t>RX-TX_TIME_DIFFERENCE_0000</w:t>
            </w:r>
          </w:p>
        </w:tc>
        <w:tc>
          <w:tcPr>
            <w:tcW w:w="3383" w:type="dxa"/>
          </w:tcPr>
          <w:p w14:paraId="5F81D4EB" w14:textId="07FF27D7" w:rsidR="0066524F" w:rsidRPr="00D1242D" w:rsidRDefault="0066524F" w:rsidP="007768FA">
            <w:pPr>
              <w:pStyle w:val="TAC"/>
              <w:rPr>
                <w:rFonts w:cs="Arial"/>
                <w:sz w:val="16"/>
                <w:szCs w:val="16"/>
              </w:rPr>
            </w:pPr>
            <w:r w:rsidRPr="00D1242D">
              <w:rPr>
                <w:rFonts w:cs="Arial"/>
                <w:sz w:val="16"/>
                <w:szCs w:val="16"/>
                <w:lang w:eastAsia="zh-CN"/>
              </w:rPr>
              <w:t>T</w:t>
            </w:r>
            <w:r w:rsidRPr="00D1242D">
              <w:rPr>
                <w:rFonts w:cs="Arial"/>
                <w:sz w:val="16"/>
                <w:szCs w:val="16"/>
                <w:vertAlign w:val="subscript"/>
                <w:lang w:eastAsia="zh-CN"/>
              </w:rPr>
              <w:t>UE Rx-Tx</w:t>
            </w:r>
            <w:r w:rsidRPr="00D1242D">
              <w:rPr>
                <w:rFonts w:cs="Arial"/>
                <w:sz w:val="16"/>
                <w:szCs w:val="16"/>
              </w:rPr>
              <w:t xml:space="preserve"> </w:t>
            </w:r>
            <w:r w:rsidRPr="00D1242D">
              <w:rPr>
                <w:rFonts w:cs="Arial"/>
                <w:sz w:val="16"/>
                <w:szCs w:val="16"/>
              </w:rPr>
              <w:sym w:font="Symbol" w:char="F03C"/>
            </w:r>
            <w:r w:rsidRPr="00D1242D">
              <w:rPr>
                <w:rFonts w:cs="Arial"/>
                <w:sz w:val="16"/>
                <w:szCs w:val="16"/>
              </w:rPr>
              <w:t xml:space="preserve"> </w:t>
            </w:r>
            <w:r w:rsidR="00217EA2" w:rsidRPr="00D1242D">
              <w:rPr>
                <w:rFonts w:cs="Arial"/>
                <w:sz w:val="16"/>
                <w:szCs w:val="16"/>
              </w:rPr>
              <w:t>-</w:t>
            </w:r>
            <w:r w:rsidR="00217EA2" w:rsidRPr="00D1242D">
              <w:rPr>
                <w:rFonts w:cs="Arial"/>
                <w:sz w:val="16"/>
                <w:szCs w:val="16"/>
                <w:lang w:eastAsia="zh-CN"/>
              </w:rPr>
              <w:t>1995520</w:t>
            </w:r>
          </w:p>
        </w:tc>
        <w:tc>
          <w:tcPr>
            <w:tcW w:w="1862" w:type="dxa"/>
          </w:tcPr>
          <w:p w14:paraId="12D229F8" w14:textId="77777777" w:rsidR="0066524F" w:rsidRPr="00D1242D" w:rsidRDefault="0066524F" w:rsidP="007768FA">
            <w:pPr>
              <w:pStyle w:val="TAC"/>
              <w:rPr>
                <w:rFonts w:cs="Arial"/>
                <w:sz w:val="16"/>
                <w:szCs w:val="16"/>
              </w:rPr>
            </w:pPr>
            <w:r w:rsidRPr="00D1242D">
              <w:rPr>
                <w:rFonts w:cs="Arial"/>
                <w:sz w:val="16"/>
                <w:szCs w:val="16"/>
              </w:rPr>
              <w:t>T</w:t>
            </w:r>
            <w:r w:rsidRPr="00D1242D">
              <w:rPr>
                <w:rFonts w:cs="Arial"/>
                <w:sz w:val="16"/>
                <w:szCs w:val="16"/>
                <w:vertAlign w:val="subscript"/>
              </w:rPr>
              <w:t>c</w:t>
            </w:r>
          </w:p>
        </w:tc>
      </w:tr>
      <w:tr w:rsidR="0066524F" w:rsidRPr="00D1242D" w14:paraId="08C7A516" w14:textId="77777777" w:rsidTr="007768FA">
        <w:trPr>
          <w:cantSplit/>
        </w:trPr>
        <w:tc>
          <w:tcPr>
            <w:tcW w:w="3137" w:type="dxa"/>
          </w:tcPr>
          <w:p w14:paraId="69EAA5FC" w14:textId="77777777" w:rsidR="0066524F" w:rsidRPr="00D1242D" w:rsidRDefault="0066524F" w:rsidP="007768FA">
            <w:pPr>
              <w:pStyle w:val="TAC"/>
              <w:rPr>
                <w:rFonts w:cs="Arial"/>
                <w:sz w:val="16"/>
                <w:szCs w:val="16"/>
              </w:rPr>
            </w:pPr>
            <w:r w:rsidRPr="00D1242D">
              <w:rPr>
                <w:rFonts w:cs="Arial"/>
                <w:sz w:val="16"/>
                <w:szCs w:val="16"/>
              </w:rPr>
              <w:t>RX-TX_TIME_DIFFERENCE_0001</w:t>
            </w:r>
          </w:p>
        </w:tc>
        <w:tc>
          <w:tcPr>
            <w:tcW w:w="3383" w:type="dxa"/>
          </w:tcPr>
          <w:p w14:paraId="69EE9DD2" w14:textId="26931147" w:rsidR="0066524F" w:rsidRPr="00D1242D" w:rsidRDefault="00217EA2" w:rsidP="007768FA">
            <w:pPr>
              <w:pStyle w:val="TAC"/>
              <w:rPr>
                <w:rFonts w:cs="Arial"/>
                <w:sz w:val="16"/>
                <w:szCs w:val="16"/>
              </w:rPr>
            </w:pPr>
            <w:r w:rsidRPr="00D1242D">
              <w:rPr>
                <w:rFonts w:cs="Arial"/>
                <w:sz w:val="16"/>
                <w:szCs w:val="16"/>
                <w:lang w:eastAsia="zh-CN"/>
              </w:rPr>
              <w:t>-1995520</w:t>
            </w:r>
            <w:r w:rsidR="0066524F" w:rsidRPr="00D1242D">
              <w:rPr>
                <w:rFonts w:cs="Arial"/>
                <w:sz w:val="16"/>
                <w:szCs w:val="16"/>
              </w:rPr>
              <w:t xml:space="preserve"> </w:t>
            </w:r>
            <w:r w:rsidR="0066524F" w:rsidRPr="00D1242D">
              <w:rPr>
                <w:rFonts w:cs="Arial"/>
                <w:sz w:val="16"/>
                <w:szCs w:val="16"/>
              </w:rPr>
              <w:sym w:font="Symbol" w:char="F0A3"/>
            </w:r>
            <w:r w:rsidR="0066524F" w:rsidRPr="00D1242D">
              <w:rPr>
                <w:rFonts w:cs="Arial"/>
                <w:sz w:val="16"/>
                <w:szCs w:val="16"/>
              </w:rPr>
              <w:t xml:space="preserve"> </w:t>
            </w:r>
            <w:r w:rsidR="0066524F" w:rsidRPr="00D1242D">
              <w:rPr>
                <w:rFonts w:cs="Arial"/>
                <w:sz w:val="16"/>
                <w:szCs w:val="16"/>
                <w:lang w:eastAsia="zh-CN"/>
              </w:rPr>
              <w:t>T</w:t>
            </w:r>
            <w:r w:rsidR="0066524F" w:rsidRPr="00D1242D">
              <w:rPr>
                <w:rFonts w:cs="Arial"/>
                <w:sz w:val="16"/>
                <w:szCs w:val="16"/>
                <w:vertAlign w:val="subscript"/>
                <w:lang w:eastAsia="zh-CN"/>
              </w:rPr>
              <w:t>UE Rx-Tx</w:t>
            </w:r>
            <w:r w:rsidR="0066524F" w:rsidRPr="00D1242D">
              <w:rPr>
                <w:rFonts w:cs="Arial"/>
                <w:sz w:val="16"/>
                <w:szCs w:val="16"/>
              </w:rPr>
              <w:t xml:space="preserve"> &lt; </w:t>
            </w:r>
            <w:r w:rsidRPr="00D1242D">
              <w:rPr>
                <w:rFonts w:cs="Arial"/>
                <w:sz w:val="16"/>
                <w:szCs w:val="16"/>
              </w:rPr>
              <w:t>-</w:t>
            </w:r>
            <w:r w:rsidRPr="00D1242D">
              <w:rPr>
                <w:rFonts w:cs="Arial"/>
                <w:sz w:val="16"/>
                <w:szCs w:val="16"/>
                <w:lang w:eastAsia="zh-CN"/>
              </w:rPr>
              <w:t>1995504</w:t>
            </w:r>
          </w:p>
        </w:tc>
        <w:tc>
          <w:tcPr>
            <w:tcW w:w="1862" w:type="dxa"/>
          </w:tcPr>
          <w:p w14:paraId="02296300" w14:textId="77777777" w:rsidR="0066524F" w:rsidRPr="00D1242D" w:rsidRDefault="0066524F" w:rsidP="007768FA">
            <w:pPr>
              <w:pStyle w:val="TAC"/>
              <w:rPr>
                <w:rFonts w:cs="Arial"/>
                <w:sz w:val="16"/>
                <w:szCs w:val="16"/>
              </w:rPr>
            </w:pPr>
            <w:r w:rsidRPr="00D1242D">
              <w:rPr>
                <w:rFonts w:cs="Arial"/>
                <w:sz w:val="16"/>
                <w:szCs w:val="16"/>
              </w:rPr>
              <w:t>T</w:t>
            </w:r>
            <w:r w:rsidRPr="00D1242D">
              <w:rPr>
                <w:rFonts w:cs="Arial"/>
                <w:sz w:val="16"/>
                <w:szCs w:val="16"/>
                <w:vertAlign w:val="subscript"/>
              </w:rPr>
              <w:t>c</w:t>
            </w:r>
          </w:p>
        </w:tc>
      </w:tr>
      <w:tr w:rsidR="0066524F" w:rsidRPr="00D1242D" w14:paraId="709DDAB7" w14:textId="77777777" w:rsidTr="007768FA">
        <w:trPr>
          <w:cantSplit/>
        </w:trPr>
        <w:tc>
          <w:tcPr>
            <w:tcW w:w="3137" w:type="dxa"/>
          </w:tcPr>
          <w:p w14:paraId="6E14E54E" w14:textId="77777777" w:rsidR="0066524F" w:rsidRPr="00D1242D" w:rsidRDefault="0066524F" w:rsidP="007768FA">
            <w:pPr>
              <w:pStyle w:val="TAC"/>
              <w:rPr>
                <w:rFonts w:cs="Arial"/>
                <w:sz w:val="16"/>
                <w:szCs w:val="16"/>
              </w:rPr>
            </w:pPr>
            <w:r w:rsidRPr="00D1242D">
              <w:rPr>
                <w:rFonts w:cs="Arial"/>
                <w:sz w:val="16"/>
                <w:szCs w:val="16"/>
              </w:rPr>
              <w:t>RX-TX_TIME_DIFFERENCE_0002</w:t>
            </w:r>
          </w:p>
        </w:tc>
        <w:tc>
          <w:tcPr>
            <w:tcW w:w="3383" w:type="dxa"/>
          </w:tcPr>
          <w:p w14:paraId="32ADC788" w14:textId="59E942CE" w:rsidR="0066524F" w:rsidRPr="00D1242D" w:rsidRDefault="00217EA2" w:rsidP="007768FA">
            <w:pPr>
              <w:pStyle w:val="TAC"/>
              <w:rPr>
                <w:rFonts w:cs="Arial"/>
                <w:sz w:val="16"/>
                <w:szCs w:val="16"/>
              </w:rPr>
            </w:pPr>
            <w:r w:rsidRPr="00D1242D">
              <w:rPr>
                <w:rFonts w:cs="Arial"/>
                <w:sz w:val="16"/>
                <w:szCs w:val="16"/>
                <w:lang w:eastAsia="zh-CN"/>
              </w:rPr>
              <w:t>-1995504</w:t>
            </w:r>
            <w:r w:rsidR="0066524F" w:rsidRPr="00D1242D">
              <w:rPr>
                <w:rFonts w:cs="Arial"/>
                <w:sz w:val="16"/>
                <w:szCs w:val="16"/>
              </w:rPr>
              <w:sym w:font="Symbol" w:char="F0A3"/>
            </w:r>
            <w:r w:rsidR="0066524F" w:rsidRPr="00D1242D">
              <w:rPr>
                <w:rFonts w:cs="Arial"/>
                <w:sz w:val="16"/>
                <w:szCs w:val="16"/>
              </w:rPr>
              <w:t xml:space="preserve"> </w:t>
            </w:r>
            <w:r w:rsidR="0066524F" w:rsidRPr="00D1242D">
              <w:rPr>
                <w:rFonts w:cs="Arial"/>
                <w:sz w:val="16"/>
                <w:szCs w:val="16"/>
                <w:lang w:eastAsia="zh-CN"/>
              </w:rPr>
              <w:t>T</w:t>
            </w:r>
            <w:r w:rsidR="0066524F" w:rsidRPr="00D1242D">
              <w:rPr>
                <w:rFonts w:cs="Arial"/>
                <w:sz w:val="16"/>
                <w:szCs w:val="16"/>
                <w:vertAlign w:val="subscript"/>
                <w:lang w:eastAsia="zh-CN"/>
              </w:rPr>
              <w:t>UE Rx-Tx</w:t>
            </w:r>
            <w:r w:rsidR="0066524F" w:rsidRPr="00D1242D">
              <w:rPr>
                <w:rFonts w:cs="Arial"/>
                <w:sz w:val="16"/>
                <w:szCs w:val="16"/>
              </w:rPr>
              <w:t xml:space="preserve"> &lt; </w:t>
            </w:r>
            <w:r w:rsidRPr="00D1242D">
              <w:rPr>
                <w:rFonts w:cs="Arial"/>
                <w:sz w:val="16"/>
                <w:szCs w:val="16"/>
              </w:rPr>
              <w:t>-</w:t>
            </w:r>
            <w:r w:rsidRPr="00D1242D">
              <w:rPr>
                <w:rFonts w:cs="Arial"/>
                <w:sz w:val="16"/>
                <w:szCs w:val="16"/>
                <w:lang w:eastAsia="zh-CN"/>
              </w:rPr>
              <w:t>1995588</w:t>
            </w:r>
          </w:p>
        </w:tc>
        <w:tc>
          <w:tcPr>
            <w:tcW w:w="1862" w:type="dxa"/>
          </w:tcPr>
          <w:p w14:paraId="4FCC6DD1" w14:textId="77777777" w:rsidR="0066524F" w:rsidRPr="00D1242D" w:rsidRDefault="0066524F" w:rsidP="007768FA">
            <w:pPr>
              <w:pStyle w:val="TAC"/>
              <w:rPr>
                <w:rFonts w:cs="Arial"/>
                <w:sz w:val="16"/>
                <w:szCs w:val="16"/>
              </w:rPr>
            </w:pPr>
            <w:r w:rsidRPr="00D1242D">
              <w:rPr>
                <w:rFonts w:cs="Arial"/>
                <w:sz w:val="16"/>
                <w:szCs w:val="16"/>
              </w:rPr>
              <w:t>T</w:t>
            </w:r>
            <w:r w:rsidRPr="00D1242D">
              <w:rPr>
                <w:rFonts w:cs="Arial"/>
                <w:sz w:val="16"/>
                <w:szCs w:val="16"/>
                <w:vertAlign w:val="subscript"/>
              </w:rPr>
              <w:t>c</w:t>
            </w:r>
          </w:p>
        </w:tc>
      </w:tr>
      <w:tr w:rsidR="0066524F" w:rsidRPr="00D1242D" w14:paraId="6A2C9797" w14:textId="77777777" w:rsidTr="007768FA">
        <w:trPr>
          <w:cantSplit/>
        </w:trPr>
        <w:tc>
          <w:tcPr>
            <w:tcW w:w="3137" w:type="dxa"/>
          </w:tcPr>
          <w:p w14:paraId="72DC9EFB" w14:textId="77777777" w:rsidR="0066524F" w:rsidRPr="00D1242D" w:rsidRDefault="0066524F" w:rsidP="007768FA">
            <w:pPr>
              <w:pStyle w:val="TAC"/>
              <w:rPr>
                <w:rFonts w:cs="Arial"/>
                <w:sz w:val="16"/>
                <w:szCs w:val="16"/>
              </w:rPr>
            </w:pPr>
            <w:r w:rsidRPr="00D1242D">
              <w:rPr>
                <w:rFonts w:cs="Arial"/>
                <w:sz w:val="16"/>
                <w:szCs w:val="16"/>
              </w:rPr>
              <w:t>…</w:t>
            </w:r>
          </w:p>
        </w:tc>
        <w:tc>
          <w:tcPr>
            <w:tcW w:w="3383" w:type="dxa"/>
          </w:tcPr>
          <w:p w14:paraId="14CBF0CF" w14:textId="77777777" w:rsidR="0066524F" w:rsidRPr="00D1242D" w:rsidRDefault="0066524F" w:rsidP="007768FA">
            <w:pPr>
              <w:pStyle w:val="TAC"/>
              <w:rPr>
                <w:rFonts w:cs="Arial"/>
                <w:sz w:val="16"/>
                <w:szCs w:val="16"/>
              </w:rPr>
            </w:pPr>
            <w:r w:rsidRPr="00D1242D">
              <w:rPr>
                <w:rFonts w:cs="Arial"/>
                <w:sz w:val="16"/>
                <w:szCs w:val="16"/>
              </w:rPr>
              <w:t>…</w:t>
            </w:r>
          </w:p>
        </w:tc>
        <w:tc>
          <w:tcPr>
            <w:tcW w:w="1862" w:type="dxa"/>
          </w:tcPr>
          <w:p w14:paraId="6EE1DEC8" w14:textId="77777777" w:rsidR="0066524F" w:rsidRPr="00D1242D" w:rsidRDefault="0066524F" w:rsidP="007768FA">
            <w:pPr>
              <w:pStyle w:val="TAC"/>
              <w:rPr>
                <w:rFonts w:cs="Arial"/>
                <w:sz w:val="16"/>
                <w:szCs w:val="16"/>
              </w:rPr>
            </w:pPr>
            <w:r w:rsidRPr="00D1242D">
              <w:rPr>
                <w:rFonts w:cs="Arial"/>
                <w:sz w:val="16"/>
                <w:szCs w:val="16"/>
              </w:rPr>
              <w:t>…</w:t>
            </w:r>
          </w:p>
        </w:tc>
      </w:tr>
      <w:tr w:rsidR="007F4B45" w:rsidRPr="00D1242D" w14:paraId="2FD389EC" w14:textId="77777777" w:rsidTr="007768FA">
        <w:trPr>
          <w:cantSplit/>
        </w:trPr>
        <w:tc>
          <w:tcPr>
            <w:tcW w:w="3137" w:type="dxa"/>
          </w:tcPr>
          <w:p w14:paraId="4BC05C4A" w14:textId="637E6FCA" w:rsidR="007F4B45" w:rsidRPr="00D1242D" w:rsidRDefault="007F4B45" w:rsidP="007F4B45">
            <w:pPr>
              <w:pStyle w:val="TAC"/>
              <w:rPr>
                <w:rFonts w:cs="Arial"/>
                <w:sz w:val="16"/>
                <w:szCs w:val="16"/>
              </w:rPr>
            </w:pPr>
            <w:r w:rsidRPr="00D1242D">
              <w:rPr>
                <w:rFonts w:cs="Arial"/>
                <w:sz w:val="16"/>
                <w:szCs w:val="16"/>
              </w:rPr>
              <w:t>RX-TX_TIME_DIFFERENCE_</w:t>
            </w:r>
            <w:r w:rsidRPr="00D1242D">
              <w:rPr>
                <w:rFonts w:cs="Arial"/>
                <w:sz w:val="16"/>
                <w:szCs w:val="16"/>
                <w:lang w:eastAsia="zh-CN"/>
              </w:rPr>
              <w:t>131070</w:t>
            </w:r>
          </w:p>
        </w:tc>
        <w:tc>
          <w:tcPr>
            <w:tcW w:w="3383" w:type="dxa"/>
          </w:tcPr>
          <w:p w14:paraId="2DA153F5" w14:textId="2520C259" w:rsidR="007F4B45" w:rsidRPr="00D1242D" w:rsidRDefault="007F4B45" w:rsidP="007F4B45">
            <w:pPr>
              <w:pStyle w:val="TAC"/>
              <w:rPr>
                <w:rFonts w:cs="Arial"/>
                <w:sz w:val="16"/>
                <w:szCs w:val="16"/>
              </w:rPr>
            </w:pPr>
            <w:r w:rsidRPr="00D1242D">
              <w:rPr>
                <w:rFonts w:cs="Arial"/>
                <w:sz w:val="16"/>
                <w:szCs w:val="16"/>
                <w:lang w:eastAsia="zh-CN"/>
              </w:rPr>
              <w:t xml:space="preserve">-8 </w:t>
            </w:r>
            <w:r w:rsidRPr="00D1242D">
              <w:rPr>
                <w:rFonts w:cs="Arial"/>
                <w:sz w:val="16"/>
                <w:szCs w:val="16"/>
              </w:rPr>
              <w:sym w:font="Symbol" w:char="F0A3"/>
            </w:r>
            <w:r w:rsidRPr="00D1242D">
              <w:rPr>
                <w:rFonts w:cs="Arial"/>
                <w:sz w:val="16"/>
                <w:szCs w:val="16"/>
              </w:rPr>
              <w:t xml:space="preserve"> </w:t>
            </w:r>
            <w:r w:rsidRPr="00D1242D">
              <w:rPr>
                <w:rFonts w:cs="Arial"/>
                <w:sz w:val="16"/>
                <w:szCs w:val="16"/>
                <w:lang w:eastAsia="zh-CN"/>
              </w:rPr>
              <w:t>T</w:t>
            </w:r>
            <w:r w:rsidRPr="00D1242D">
              <w:rPr>
                <w:rFonts w:cs="Arial"/>
                <w:sz w:val="16"/>
                <w:szCs w:val="16"/>
                <w:vertAlign w:val="subscript"/>
                <w:lang w:eastAsia="zh-CN"/>
              </w:rPr>
              <w:t>UE Rx-Tx</w:t>
            </w:r>
            <w:r w:rsidRPr="00D1242D">
              <w:rPr>
                <w:rFonts w:cs="Arial"/>
                <w:sz w:val="16"/>
                <w:szCs w:val="16"/>
              </w:rPr>
              <w:t xml:space="preserve"> &lt; </w:t>
            </w:r>
            <w:r w:rsidRPr="00D1242D">
              <w:rPr>
                <w:rFonts w:cs="Arial"/>
                <w:sz w:val="16"/>
                <w:szCs w:val="16"/>
                <w:lang w:eastAsia="zh-CN"/>
              </w:rPr>
              <w:t xml:space="preserve">-4 </w:t>
            </w:r>
          </w:p>
        </w:tc>
        <w:tc>
          <w:tcPr>
            <w:tcW w:w="1862" w:type="dxa"/>
          </w:tcPr>
          <w:p w14:paraId="211EA603" w14:textId="77777777" w:rsidR="007F4B45" w:rsidRPr="00D1242D" w:rsidRDefault="007F4B45" w:rsidP="007F4B45">
            <w:pPr>
              <w:pStyle w:val="TAC"/>
              <w:rPr>
                <w:rFonts w:cs="Arial"/>
                <w:sz w:val="16"/>
                <w:szCs w:val="16"/>
              </w:rPr>
            </w:pPr>
            <w:r w:rsidRPr="00D1242D">
              <w:rPr>
                <w:rFonts w:cs="Arial"/>
                <w:sz w:val="16"/>
                <w:szCs w:val="16"/>
              </w:rPr>
              <w:t>T</w:t>
            </w:r>
            <w:r w:rsidRPr="00D1242D">
              <w:rPr>
                <w:rFonts w:cs="Arial"/>
                <w:sz w:val="16"/>
                <w:szCs w:val="16"/>
                <w:vertAlign w:val="subscript"/>
              </w:rPr>
              <w:t>c</w:t>
            </w:r>
          </w:p>
        </w:tc>
      </w:tr>
      <w:tr w:rsidR="007F4B45" w:rsidRPr="00D1242D" w14:paraId="138C943E" w14:textId="77777777" w:rsidTr="007768FA">
        <w:trPr>
          <w:cantSplit/>
        </w:trPr>
        <w:tc>
          <w:tcPr>
            <w:tcW w:w="3137" w:type="dxa"/>
          </w:tcPr>
          <w:p w14:paraId="615EEB7D" w14:textId="2A468737" w:rsidR="007F4B45" w:rsidRPr="00D1242D" w:rsidRDefault="007F4B45" w:rsidP="007F4B45">
            <w:pPr>
              <w:pStyle w:val="TAC"/>
              <w:rPr>
                <w:rFonts w:cs="Arial"/>
                <w:sz w:val="16"/>
                <w:szCs w:val="16"/>
              </w:rPr>
            </w:pPr>
            <w:r w:rsidRPr="00D1242D">
              <w:rPr>
                <w:rFonts w:cs="Arial"/>
                <w:sz w:val="16"/>
                <w:szCs w:val="16"/>
              </w:rPr>
              <w:t>RX-TX_TIME_DIFFERENCE_</w:t>
            </w:r>
            <w:r w:rsidRPr="00D1242D">
              <w:rPr>
                <w:rFonts w:cs="Arial"/>
                <w:sz w:val="16"/>
                <w:szCs w:val="16"/>
                <w:lang w:eastAsia="zh-CN"/>
              </w:rPr>
              <w:t>131071</w:t>
            </w:r>
          </w:p>
        </w:tc>
        <w:tc>
          <w:tcPr>
            <w:tcW w:w="3383" w:type="dxa"/>
          </w:tcPr>
          <w:p w14:paraId="117D0290" w14:textId="6584A6E3" w:rsidR="007F4B45" w:rsidRPr="00D1242D" w:rsidRDefault="007F4B45" w:rsidP="007F4B45">
            <w:pPr>
              <w:pStyle w:val="TAC"/>
              <w:rPr>
                <w:rFonts w:cs="Arial"/>
                <w:sz w:val="16"/>
                <w:szCs w:val="16"/>
              </w:rPr>
            </w:pPr>
            <w:r w:rsidRPr="00D1242D">
              <w:rPr>
                <w:rFonts w:cs="Arial"/>
                <w:sz w:val="16"/>
                <w:szCs w:val="16"/>
              </w:rPr>
              <w:t xml:space="preserve">-4 </w:t>
            </w:r>
            <w:r w:rsidRPr="00D1242D">
              <w:rPr>
                <w:rFonts w:cs="Arial"/>
                <w:sz w:val="16"/>
                <w:szCs w:val="16"/>
              </w:rPr>
              <w:sym w:font="Symbol" w:char="F0A3"/>
            </w:r>
            <w:r w:rsidRPr="00D1242D">
              <w:rPr>
                <w:rFonts w:cs="Arial"/>
                <w:sz w:val="16"/>
                <w:szCs w:val="16"/>
              </w:rPr>
              <w:t xml:space="preserve"> </w:t>
            </w:r>
            <w:r w:rsidRPr="00D1242D">
              <w:rPr>
                <w:rFonts w:cs="Arial"/>
                <w:sz w:val="16"/>
                <w:szCs w:val="16"/>
                <w:lang w:eastAsia="zh-CN"/>
              </w:rPr>
              <w:t>T</w:t>
            </w:r>
            <w:r w:rsidRPr="00D1242D">
              <w:rPr>
                <w:rFonts w:cs="Arial"/>
                <w:sz w:val="16"/>
                <w:szCs w:val="16"/>
                <w:vertAlign w:val="subscript"/>
                <w:lang w:eastAsia="zh-CN"/>
              </w:rPr>
              <w:t>UE Rx-Tx</w:t>
            </w:r>
            <w:r w:rsidRPr="00D1242D">
              <w:rPr>
                <w:rFonts w:cs="Arial"/>
                <w:sz w:val="16"/>
                <w:szCs w:val="16"/>
              </w:rPr>
              <w:t xml:space="preserve"> &lt; 0</w:t>
            </w:r>
          </w:p>
        </w:tc>
        <w:tc>
          <w:tcPr>
            <w:tcW w:w="1862" w:type="dxa"/>
          </w:tcPr>
          <w:p w14:paraId="03D81439" w14:textId="77777777" w:rsidR="007F4B45" w:rsidRPr="00D1242D" w:rsidRDefault="007F4B45" w:rsidP="007F4B45">
            <w:pPr>
              <w:pStyle w:val="TAC"/>
              <w:rPr>
                <w:rFonts w:cs="Arial"/>
                <w:sz w:val="16"/>
                <w:szCs w:val="16"/>
              </w:rPr>
            </w:pPr>
            <w:r w:rsidRPr="00D1242D">
              <w:rPr>
                <w:rFonts w:cs="Arial"/>
                <w:sz w:val="16"/>
                <w:szCs w:val="16"/>
              </w:rPr>
              <w:t>T</w:t>
            </w:r>
            <w:r w:rsidRPr="00D1242D">
              <w:rPr>
                <w:rFonts w:cs="Arial"/>
                <w:sz w:val="16"/>
                <w:szCs w:val="16"/>
                <w:vertAlign w:val="subscript"/>
              </w:rPr>
              <w:t>c</w:t>
            </w:r>
          </w:p>
        </w:tc>
      </w:tr>
      <w:tr w:rsidR="007F4B45" w:rsidRPr="00D1242D" w14:paraId="21364000" w14:textId="77777777" w:rsidTr="007768FA">
        <w:trPr>
          <w:cantSplit/>
        </w:trPr>
        <w:tc>
          <w:tcPr>
            <w:tcW w:w="3137" w:type="dxa"/>
          </w:tcPr>
          <w:p w14:paraId="131FD795" w14:textId="0A1D7F95" w:rsidR="007F4B45" w:rsidRPr="00D1242D" w:rsidRDefault="007F4B45" w:rsidP="007F4B45">
            <w:pPr>
              <w:pStyle w:val="TAC"/>
              <w:rPr>
                <w:rFonts w:cs="Arial"/>
                <w:sz w:val="16"/>
                <w:szCs w:val="16"/>
              </w:rPr>
            </w:pPr>
            <w:r w:rsidRPr="00D1242D">
              <w:rPr>
                <w:rFonts w:cs="Arial"/>
                <w:sz w:val="16"/>
                <w:szCs w:val="16"/>
              </w:rPr>
              <w:t>RX-TX_TIME_DIFFERENCE_</w:t>
            </w:r>
            <w:r w:rsidRPr="00D1242D">
              <w:rPr>
                <w:rFonts w:cs="Arial"/>
                <w:sz w:val="16"/>
                <w:szCs w:val="16"/>
                <w:lang w:eastAsia="zh-CN"/>
              </w:rPr>
              <w:t>131072</w:t>
            </w:r>
          </w:p>
        </w:tc>
        <w:tc>
          <w:tcPr>
            <w:tcW w:w="3383" w:type="dxa"/>
          </w:tcPr>
          <w:p w14:paraId="479E266D" w14:textId="6EDB7197" w:rsidR="007F4B45" w:rsidRPr="00D1242D" w:rsidRDefault="007F4B45" w:rsidP="007F4B45">
            <w:pPr>
              <w:pStyle w:val="TAC"/>
              <w:rPr>
                <w:rFonts w:cs="Arial"/>
                <w:sz w:val="16"/>
                <w:szCs w:val="16"/>
              </w:rPr>
            </w:pPr>
            <w:r w:rsidRPr="00D1242D">
              <w:rPr>
                <w:rFonts w:cs="Arial"/>
                <w:sz w:val="16"/>
                <w:szCs w:val="16"/>
              </w:rPr>
              <w:t xml:space="preserve">0 </w:t>
            </w:r>
            <w:r w:rsidRPr="00D1242D">
              <w:rPr>
                <w:rFonts w:cs="Arial"/>
                <w:sz w:val="16"/>
                <w:szCs w:val="16"/>
              </w:rPr>
              <w:sym w:font="Symbol" w:char="F0A3"/>
            </w:r>
            <w:r w:rsidRPr="00D1242D">
              <w:rPr>
                <w:rFonts w:cs="Arial"/>
                <w:sz w:val="16"/>
                <w:szCs w:val="16"/>
              </w:rPr>
              <w:t xml:space="preserve"> </w:t>
            </w:r>
            <w:r w:rsidRPr="00D1242D">
              <w:rPr>
                <w:rFonts w:cs="Arial"/>
                <w:sz w:val="16"/>
                <w:szCs w:val="16"/>
                <w:lang w:eastAsia="zh-CN"/>
              </w:rPr>
              <w:t>T</w:t>
            </w:r>
            <w:r w:rsidRPr="00D1242D">
              <w:rPr>
                <w:rFonts w:cs="Arial"/>
                <w:sz w:val="16"/>
                <w:szCs w:val="16"/>
                <w:vertAlign w:val="subscript"/>
                <w:lang w:eastAsia="zh-CN"/>
              </w:rPr>
              <w:t>UE Rx-Tx</w:t>
            </w:r>
            <w:r w:rsidRPr="00D1242D">
              <w:rPr>
                <w:rFonts w:cs="Arial"/>
                <w:sz w:val="16"/>
                <w:szCs w:val="16"/>
              </w:rPr>
              <w:t xml:space="preserve"> &lt; 4</w:t>
            </w:r>
          </w:p>
        </w:tc>
        <w:tc>
          <w:tcPr>
            <w:tcW w:w="1862" w:type="dxa"/>
          </w:tcPr>
          <w:p w14:paraId="1934FF63" w14:textId="77777777" w:rsidR="007F4B45" w:rsidRPr="00D1242D" w:rsidRDefault="007F4B45" w:rsidP="007F4B45">
            <w:pPr>
              <w:pStyle w:val="TAC"/>
              <w:rPr>
                <w:rFonts w:cs="Arial"/>
                <w:sz w:val="16"/>
                <w:szCs w:val="16"/>
              </w:rPr>
            </w:pPr>
            <w:r w:rsidRPr="00D1242D">
              <w:rPr>
                <w:rFonts w:cs="Arial"/>
                <w:sz w:val="16"/>
                <w:szCs w:val="16"/>
              </w:rPr>
              <w:t>T</w:t>
            </w:r>
            <w:r w:rsidRPr="00D1242D">
              <w:rPr>
                <w:rFonts w:cs="Arial"/>
                <w:sz w:val="16"/>
                <w:szCs w:val="16"/>
                <w:vertAlign w:val="subscript"/>
              </w:rPr>
              <w:t>c</w:t>
            </w:r>
          </w:p>
        </w:tc>
      </w:tr>
      <w:tr w:rsidR="007F4B45" w:rsidRPr="00D1242D" w14:paraId="2A0BA143" w14:textId="77777777" w:rsidTr="007768FA">
        <w:trPr>
          <w:cantSplit/>
        </w:trPr>
        <w:tc>
          <w:tcPr>
            <w:tcW w:w="3137" w:type="dxa"/>
            <w:tcBorders>
              <w:top w:val="single" w:sz="4" w:space="0" w:color="auto"/>
              <w:left w:val="single" w:sz="4" w:space="0" w:color="auto"/>
              <w:bottom w:val="single" w:sz="4" w:space="0" w:color="auto"/>
              <w:right w:val="single" w:sz="4" w:space="0" w:color="auto"/>
            </w:tcBorders>
          </w:tcPr>
          <w:p w14:paraId="3941FAF8" w14:textId="25C46C19" w:rsidR="007F4B45" w:rsidRPr="00D1242D" w:rsidRDefault="007F4B45" w:rsidP="007F4B45">
            <w:pPr>
              <w:pStyle w:val="TAC"/>
              <w:rPr>
                <w:rFonts w:cs="Arial"/>
                <w:sz w:val="16"/>
                <w:szCs w:val="16"/>
              </w:rPr>
            </w:pPr>
            <w:r w:rsidRPr="00D1242D">
              <w:rPr>
                <w:rFonts w:cs="Arial"/>
                <w:sz w:val="16"/>
                <w:szCs w:val="16"/>
              </w:rPr>
              <w:t>RX-TX_TIME_DIFFERENCE</w:t>
            </w:r>
            <w:r w:rsidRPr="00D1242D">
              <w:rPr>
                <w:rFonts w:cs="Arial"/>
                <w:sz w:val="16"/>
                <w:szCs w:val="16"/>
                <w:lang w:eastAsia="zh-CN"/>
              </w:rPr>
              <w:t>_131073</w:t>
            </w:r>
          </w:p>
        </w:tc>
        <w:tc>
          <w:tcPr>
            <w:tcW w:w="3383" w:type="dxa"/>
            <w:tcBorders>
              <w:top w:val="single" w:sz="4" w:space="0" w:color="auto"/>
              <w:left w:val="single" w:sz="4" w:space="0" w:color="auto"/>
              <w:bottom w:val="single" w:sz="4" w:space="0" w:color="auto"/>
              <w:right w:val="single" w:sz="4" w:space="0" w:color="auto"/>
            </w:tcBorders>
          </w:tcPr>
          <w:p w14:paraId="3345D410" w14:textId="1AC21CAB" w:rsidR="007F4B45" w:rsidRPr="00D1242D" w:rsidRDefault="007F4B45" w:rsidP="007F4B45">
            <w:pPr>
              <w:pStyle w:val="TAC"/>
              <w:rPr>
                <w:rFonts w:cs="Arial"/>
                <w:sz w:val="16"/>
                <w:szCs w:val="16"/>
              </w:rPr>
            </w:pPr>
            <w:r w:rsidRPr="00D1242D">
              <w:rPr>
                <w:rFonts w:cs="Arial"/>
                <w:sz w:val="16"/>
                <w:szCs w:val="16"/>
                <w:lang w:eastAsia="zh-CN"/>
              </w:rPr>
              <w:t xml:space="preserve">4 </w:t>
            </w:r>
            <w:r w:rsidRPr="00D1242D">
              <w:rPr>
                <w:rFonts w:cs="Arial"/>
                <w:sz w:val="16"/>
                <w:szCs w:val="16"/>
                <w:lang w:eastAsia="zh-CN"/>
              </w:rPr>
              <w:sym w:font="Symbol" w:char="F0A3"/>
            </w:r>
            <w:r w:rsidRPr="00D1242D">
              <w:rPr>
                <w:rFonts w:cs="Arial"/>
                <w:sz w:val="16"/>
                <w:szCs w:val="16"/>
                <w:lang w:eastAsia="zh-CN"/>
              </w:rPr>
              <w:t xml:space="preserve"> T</w:t>
            </w:r>
            <w:r w:rsidRPr="00D1242D">
              <w:rPr>
                <w:rFonts w:cs="Arial"/>
                <w:sz w:val="16"/>
                <w:szCs w:val="16"/>
                <w:vertAlign w:val="subscript"/>
                <w:lang w:eastAsia="zh-CN"/>
              </w:rPr>
              <w:t>UE Rx-Tx</w:t>
            </w:r>
            <w:r w:rsidRPr="00D1242D">
              <w:rPr>
                <w:rFonts w:cs="Arial"/>
                <w:sz w:val="16"/>
                <w:szCs w:val="16"/>
                <w:lang w:eastAsia="zh-CN"/>
              </w:rPr>
              <w:t xml:space="preserve"> &lt; 8</w:t>
            </w:r>
          </w:p>
        </w:tc>
        <w:tc>
          <w:tcPr>
            <w:tcW w:w="1862" w:type="dxa"/>
            <w:tcBorders>
              <w:top w:val="single" w:sz="4" w:space="0" w:color="auto"/>
              <w:left w:val="single" w:sz="4" w:space="0" w:color="auto"/>
              <w:bottom w:val="single" w:sz="4" w:space="0" w:color="auto"/>
              <w:right w:val="single" w:sz="4" w:space="0" w:color="auto"/>
            </w:tcBorders>
          </w:tcPr>
          <w:p w14:paraId="18E526BB" w14:textId="77777777" w:rsidR="007F4B45" w:rsidRPr="00D1242D" w:rsidRDefault="007F4B45" w:rsidP="007F4B45">
            <w:pPr>
              <w:pStyle w:val="TAC"/>
              <w:rPr>
                <w:rFonts w:cs="Arial"/>
                <w:sz w:val="16"/>
                <w:szCs w:val="16"/>
              </w:rPr>
            </w:pPr>
            <w:r w:rsidRPr="00D1242D">
              <w:rPr>
                <w:rFonts w:cs="Arial"/>
                <w:sz w:val="16"/>
                <w:szCs w:val="16"/>
              </w:rPr>
              <w:t>T</w:t>
            </w:r>
            <w:r w:rsidRPr="00D1242D">
              <w:rPr>
                <w:rFonts w:cs="Arial"/>
                <w:sz w:val="16"/>
                <w:szCs w:val="16"/>
                <w:vertAlign w:val="subscript"/>
              </w:rPr>
              <w:t>c</w:t>
            </w:r>
          </w:p>
        </w:tc>
      </w:tr>
      <w:tr w:rsidR="003333B8" w:rsidRPr="00D1242D" w14:paraId="7F9B58B8" w14:textId="77777777" w:rsidTr="007768FA">
        <w:trPr>
          <w:cantSplit/>
        </w:trPr>
        <w:tc>
          <w:tcPr>
            <w:tcW w:w="3137" w:type="dxa"/>
            <w:tcBorders>
              <w:top w:val="single" w:sz="4" w:space="0" w:color="auto"/>
              <w:left w:val="single" w:sz="4" w:space="0" w:color="auto"/>
              <w:bottom w:val="single" w:sz="4" w:space="0" w:color="auto"/>
              <w:right w:val="single" w:sz="4" w:space="0" w:color="auto"/>
            </w:tcBorders>
          </w:tcPr>
          <w:p w14:paraId="1B364C34" w14:textId="24D63DC1" w:rsidR="003333B8" w:rsidRPr="00D1242D" w:rsidRDefault="003333B8" w:rsidP="003333B8">
            <w:pPr>
              <w:pStyle w:val="TAC"/>
              <w:rPr>
                <w:rFonts w:cs="Arial"/>
                <w:sz w:val="16"/>
                <w:szCs w:val="16"/>
              </w:rPr>
            </w:pPr>
            <w:r w:rsidRPr="00D1242D">
              <w:rPr>
                <w:rFonts w:cs="Arial"/>
                <w:sz w:val="16"/>
                <w:szCs w:val="16"/>
                <w:lang w:eastAsia="zh-CN"/>
              </w:rPr>
              <w:t>…</w:t>
            </w:r>
          </w:p>
        </w:tc>
        <w:tc>
          <w:tcPr>
            <w:tcW w:w="3383" w:type="dxa"/>
            <w:tcBorders>
              <w:top w:val="single" w:sz="4" w:space="0" w:color="auto"/>
              <w:left w:val="single" w:sz="4" w:space="0" w:color="auto"/>
              <w:bottom w:val="single" w:sz="4" w:space="0" w:color="auto"/>
              <w:right w:val="single" w:sz="4" w:space="0" w:color="auto"/>
            </w:tcBorders>
          </w:tcPr>
          <w:p w14:paraId="0D161799" w14:textId="77777777" w:rsidR="003333B8" w:rsidRPr="00D1242D" w:rsidRDefault="003333B8" w:rsidP="003333B8">
            <w:pPr>
              <w:pStyle w:val="TAC"/>
              <w:rPr>
                <w:rFonts w:cs="Arial"/>
                <w:sz w:val="16"/>
                <w:szCs w:val="16"/>
              </w:rPr>
            </w:pPr>
            <w:r w:rsidRPr="00D1242D">
              <w:rPr>
                <w:rFonts w:cs="Arial"/>
                <w:sz w:val="16"/>
                <w:szCs w:val="16"/>
                <w:lang w:eastAsia="zh-CN"/>
              </w:rPr>
              <w:t>…</w:t>
            </w:r>
          </w:p>
        </w:tc>
        <w:tc>
          <w:tcPr>
            <w:tcW w:w="1862" w:type="dxa"/>
            <w:tcBorders>
              <w:top w:val="single" w:sz="4" w:space="0" w:color="auto"/>
              <w:left w:val="single" w:sz="4" w:space="0" w:color="auto"/>
              <w:bottom w:val="single" w:sz="4" w:space="0" w:color="auto"/>
              <w:right w:val="single" w:sz="4" w:space="0" w:color="auto"/>
            </w:tcBorders>
          </w:tcPr>
          <w:p w14:paraId="2393FE9B" w14:textId="77777777" w:rsidR="003333B8" w:rsidRPr="00D1242D" w:rsidRDefault="003333B8" w:rsidP="003333B8">
            <w:pPr>
              <w:pStyle w:val="TAC"/>
              <w:rPr>
                <w:rFonts w:cs="Arial"/>
                <w:sz w:val="16"/>
                <w:szCs w:val="16"/>
              </w:rPr>
            </w:pPr>
            <w:r w:rsidRPr="00D1242D">
              <w:rPr>
                <w:rFonts w:cs="Arial"/>
                <w:sz w:val="16"/>
                <w:szCs w:val="16"/>
              </w:rPr>
              <w:t>…</w:t>
            </w:r>
          </w:p>
        </w:tc>
      </w:tr>
      <w:tr w:rsidR="003333B8" w:rsidRPr="00D1242D" w14:paraId="27849F9A" w14:textId="77777777" w:rsidTr="007768FA">
        <w:trPr>
          <w:cantSplit/>
        </w:trPr>
        <w:tc>
          <w:tcPr>
            <w:tcW w:w="3137" w:type="dxa"/>
            <w:tcBorders>
              <w:top w:val="single" w:sz="4" w:space="0" w:color="auto"/>
              <w:left w:val="single" w:sz="4" w:space="0" w:color="auto"/>
              <w:bottom w:val="single" w:sz="4" w:space="0" w:color="auto"/>
              <w:right w:val="single" w:sz="4" w:space="0" w:color="auto"/>
            </w:tcBorders>
          </w:tcPr>
          <w:p w14:paraId="05A797F0" w14:textId="447973BB" w:rsidR="003333B8" w:rsidRPr="00D1242D" w:rsidRDefault="003333B8" w:rsidP="003333B8">
            <w:pPr>
              <w:pStyle w:val="TAC"/>
              <w:rPr>
                <w:rFonts w:cs="Arial"/>
                <w:sz w:val="16"/>
                <w:szCs w:val="16"/>
              </w:rPr>
            </w:pPr>
            <w:r w:rsidRPr="00D1242D">
              <w:rPr>
                <w:rFonts w:cs="Arial"/>
                <w:sz w:val="16"/>
                <w:szCs w:val="16"/>
              </w:rPr>
              <w:t>RX-TX_TIME_DIFFERENCE</w:t>
            </w:r>
            <w:r w:rsidRPr="00D1242D">
              <w:rPr>
                <w:rFonts w:cs="Arial"/>
                <w:sz w:val="16"/>
                <w:szCs w:val="16"/>
                <w:lang w:eastAsia="zh-CN"/>
              </w:rPr>
              <w:t>_344543</w:t>
            </w:r>
          </w:p>
        </w:tc>
        <w:tc>
          <w:tcPr>
            <w:tcW w:w="3383" w:type="dxa"/>
            <w:tcBorders>
              <w:top w:val="single" w:sz="4" w:space="0" w:color="auto"/>
              <w:left w:val="single" w:sz="4" w:space="0" w:color="auto"/>
              <w:bottom w:val="single" w:sz="4" w:space="0" w:color="auto"/>
              <w:right w:val="single" w:sz="4" w:space="0" w:color="auto"/>
            </w:tcBorders>
          </w:tcPr>
          <w:p w14:paraId="097C86DE" w14:textId="54E17B4C" w:rsidR="003333B8" w:rsidRPr="00D1242D" w:rsidRDefault="003333B8" w:rsidP="003333B8">
            <w:pPr>
              <w:pStyle w:val="TAC"/>
              <w:rPr>
                <w:rFonts w:cs="Arial"/>
                <w:sz w:val="16"/>
                <w:szCs w:val="16"/>
              </w:rPr>
            </w:pPr>
            <w:r w:rsidRPr="00D1242D">
              <w:rPr>
                <w:rFonts w:cs="Arial"/>
                <w:sz w:val="16"/>
                <w:szCs w:val="16"/>
                <w:lang w:eastAsia="zh-CN"/>
              </w:rPr>
              <w:t>1995</w:t>
            </w:r>
            <w:r w:rsidR="00217EA2" w:rsidRPr="00D1242D">
              <w:rPr>
                <w:rFonts w:cs="Arial"/>
                <w:sz w:val="16"/>
                <w:szCs w:val="16"/>
                <w:lang w:eastAsia="zh-CN"/>
              </w:rPr>
              <w:t>588</w:t>
            </w:r>
            <w:r w:rsidRPr="00D1242D">
              <w:rPr>
                <w:rFonts w:cs="Arial"/>
                <w:sz w:val="16"/>
                <w:szCs w:val="16"/>
                <w:lang w:eastAsia="zh-CN"/>
              </w:rPr>
              <w:t xml:space="preserve"> </w:t>
            </w:r>
            <w:r w:rsidRPr="00D1242D">
              <w:rPr>
                <w:rFonts w:cs="Arial"/>
                <w:sz w:val="16"/>
                <w:szCs w:val="16"/>
                <w:lang w:eastAsia="zh-CN"/>
              </w:rPr>
              <w:sym w:font="Symbol" w:char="F0A3"/>
            </w:r>
            <w:r w:rsidRPr="00D1242D">
              <w:rPr>
                <w:rFonts w:cs="Arial"/>
                <w:sz w:val="16"/>
                <w:szCs w:val="16"/>
                <w:lang w:eastAsia="zh-CN"/>
              </w:rPr>
              <w:t xml:space="preserve"> T</w:t>
            </w:r>
            <w:r w:rsidRPr="00D1242D">
              <w:rPr>
                <w:rFonts w:cs="Arial"/>
                <w:sz w:val="16"/>
                <w:szCs w:val="16"/>
                <w:vertAlign w:val="subscript"/>
                <w:lang w:eastAsia="zh-CN"/>
              </w:rPr>
              <w:t>UE Rx-Tx</w:t>
            </w:r>
            <w:r w:rsidRPr="00D1242D">
              <w:rPr>
                <w:rFonts w:cs="Arial"/>
                <w:sz w:val="16"/>
                <w:szCs w:val="16"/>
                <w:lang w:eastAsia="zh-CN"/>
              </w:rPr>
              <w:t xml:space="preserve"> &lt; 1995</w:t>
            </w:r>
            <w:r w:rsidR="00217EA2" w:rsidRPr="00D1242D">
              <w:rPr>
                <w:rFonts w:cs="Arial"/>
                <w:sz w:val="16"/>
                <w:szCs w:val="16"/>
                <w:lang w:eastAsia="zh-CN"/>
              </w:rPr>
              <w:t>504</w:t>
            </w:r>
          </w:p>
        </w:tc>
        <w:tc>
          <w:tcPr>
            <w:tcW w:w="1862" w:type="dxa"/>
            <w:tcBorders>
              <w:top w:val="single" w:sz="4" w:space="0" w:color="auto"/>
              <w:left w:val="single" w:sz="4" w:space="0" w:color="auto"/>
              <w:bottom w:val="single" w:sz="4" w:space="0" w:color="auto"/>
              <w:right w:val="single" w:sz="4" w:space="0" w:color="auto"/>
            </w:tcBorders>
          </w:tcPr>
          <w:p w14:paraId="094E9A5D" w14:textId="77777777" w:rsidR="003333B8" w:rsidRPr="00D1242D" w:rsidRDefault="003333B8" w:rsidP="003333B8">
            <w:pPr>
              <w:pStyle w:val="TAC"/>
              <w:rPr>
                <w:rFonts w:cs="Arial"/>
                <w:sz w:val="16"/>
                <w:szCs w:val="16"/>
              </w:rPr>
            </w:pPr>
            <w:r w:rsidRPr="00D1242D">
              <w:rPr>
                <w:rFonts w:cs="Arial"/>
                <w:sz w:val="16"/>
                <w:szCs w:val="16"/>
              </w:rPr>
              <w:t>T</w:t>
            </w:r>
            <w:r w:rsidRPr="00D1242D">
              <w:rPr>
                <w:rFonts w:cs="Arial"/>
                <w:sz w:val="16"/>
                <w:szCs w:val="16"/>
                <w:vertAlign w:val="subscript"/>
              </w:rPr>
              <w:t>c</w:t>
            </w:r>
          </w:p>
        </w:tc>
      </w:tr>
      <w:tr w:rsidR="003333B8" w:rsidRPr="00D1242D" w14:paraId="60343851" w14:textId="77777777" w:rsidTr="007768FA">
        <w:trPr>
          <w:cantSplit/>
        </w:trPr>
        <w:tc>
          <w:tcPr>
            <w:tcW w:w="3137" w:type="dxa"/>
            <w:tcBorders>
              <w:top w:val="single" w:sz="4" w:space="0" w:color="auto"/>
              <w:left w:val="single" w:sz="4" w:space="0" w:color="auto"/>
              <w:bottom w:val="single" w:sz="4" w:space="0" w:color="auto"/>
              <w:right w:val="single" w:sz="4" w:space="0" w:color="auto"/>
            </w:tcBorders>
          </w:tcPr>
          <w:p w14:paraId="25EBAB2B" w14:textId="43011B61" w:rsidR="003333B8" w:rsidRPr="00D1242D" w:rsidRDefault="003333B8" w:rsidP="003333B8">
            <w:pPr>
              <w:pStyle w:val="TAC"/>
              <w:rPr>
                <w:rFonts w:cs="Arial"/>
                <w:sz w:val="16"/>
                <w:szCs w:val="16"/>
              </w:rPr>
            </w:pPr>
            <w:r w:rsidRPr="00D1242D">
              <w:rPr>
                <w:rFonts w:cs="Arial"/>
                <w:sz w:val="16"/>
                <w:szCs w:val="16"/>
              </w:rPr>
              <w:t>RX-TX_TIME_DIFFERENCE</w:t>
            </w:r>
            <w:r w:rsidRPr="00D1242D">
              <w:rPr>
                <w:rFonts w:cs="Arial"/>
                <w:sz w:val="16"/>
                <w:szCs w:val="16"/>
                <w:lang w:eastAsia="zh-CN"/>
              </w:rPr>
              <w:t>_344544</w:t>
            </w:r>
          </w:p>
        </w:tc>
        <w:tc>
          <w:tcPr>
            <w:tcW w:w="3383" w:type="dxa"/>
            <w:tcBorders>
              <w:top w:val="single" w:sz="4" w:space="0" w:color="auto"/>
              <w:left w:val="single" w:sz="4" w:space="0" w:color="auto"/>
              <w:bottom w:val="single" w:sz="4" w:space="0" w:color="auto"/>
              <w:right w:val="single" w:sz="4" w:space="0" w:color="auto"/>
            </w:tcBorders>
          </w:tcPr>
          <w:p w14:paraId="5D124A64" w14:textId="1B6446AC" w:rsidR="003333B8" w:rsidRPr="00D1242D" w:rsidRDefault="003333B8" w:rsidP="003333B8">
            <w:pPr>
              <w:pStyle w:val="TAC"/>
              <w:rPr>
                <w:rFonts w:cs="Arial"/>
                <w:sz w:val="16"/>
                <w:szCs w:val="16"/>
              </w:rPr>
            </w:pPr>
            <w:r w:rsidRPr="00D1242D">
              <w:rPr>
                <w:rFonts w:cs="Arial"/>
                <w:sz w:val="16"/>
                <w:szCs w:val="16"/>
                <w:lang w:eastAsia="zh-CN"/>
              </w:rPr>
              <w:t>1995</w:t>
            </w:r>
            <w:r w:rsidR="00217EA2" w:rsidRPr="00D1242D">
              <w:rPr>
                <w:rFonts w:cs="Arial"/>
                <w:sz w:val="16"/>
                <w:szCs w:val="16"/>
                <w:lang w:eastAsia="zh-CN"/>
              </w:rPr>
              <w:t>504</w:t>
            </w:r>
            <w:r w:rsidRPr="00D1242D">
              <w:rPr>
                <w:rFonts w:cs="Arial"/>
                <w:sz w:val="16"/>
                <w:szCs w:val="16"/>
              </w:rPr>
              <w:t xml:space="preserve"> </w:t>
            </w:r>
            <w:r w:rsidRPr="00D1242D">
              <w:rPr>
                <w:rFonts w:cs="Arial"/>
                <w:sz w:val="16"/>
                <w:szCs w:val="16"/>
                <w:lang w:eastAsia="zh-CN"/>
              </w:rPr>
              <w:sym w:font="Symbol" w:char="F0A3"/>
            </w:r>
            <w:r w:rsidRPr="00D1242D">
              <w:rPr>
                <w:rFonts w:cs="Arial"/>
                <w:sz w:val="16"/>
                <w:szCs w:val="16"/>
                <w:lang w:eastAsia="zh-CN"/>
              </w:rPr>
              <w:t xml:space="preserve"> T</w:t>
            </w:r>
            <w:r w:rsidRPr="00D1242D">
              <w:rPr>
                <w:rFonts w:cs="Arial"/>
                <w:sz w:val="16"/>
                <w:szCs w:val="16"/>
                <w:vertAlign w:val="subscript"/>
                <w:lang w:eastAsia="zh-CN"/>
              </w:rPr>
              <w:t>UE Rx-Tx</w:t>
            </w:r>
            <w:r w:rsidRPr="00D1242D">
              <w:rPr>
                <w:rFonts w:cs="Arial"/>
                <w:sz w:val="16"/>
                <w:szCs w:val="16"/>
                <w:lang w:eastAsia="zh-CN"/>
              </w:rPr>
              <w:t xml:space="preserve"> &lt; 1995520</w:t>
            </w:r>
          </w:p>
        </w:tc>
        <w:tc>
          <w:tcPr>
            <w:tcW w:w="1862" w:type="dxa"/>
            <w:tcBorders>
              <w:top w:val="single" w:sz="4" w:space="0" w:color="auto"/>
              <w:left w:val="single" w:sz="4" w:space="0" w:color="auto"/>
              <w:bottom w:val="single" w:sz="4" w:space="0" w:color="auto"/>
              <w:right w:val="single" w:sz="4" w:space="0" w:color="auto"/>
            </w:tcBorders>
          </w:tcPr>
          <w:p w14:paraId="21BCB9E5" w14:textId="77777777" w:rsidR="003333B8" w:rsidRPr="00D1242D" w:rsidRDefault="003333B8" w:rsidP="003333B8">
            <w:pPr>
              <w:pStyle w:val="TAC"/>
              <w:rPr>
                <w:rFonts w:cs="Arial"/>
                <w:sz w:val="16"/>
                <w:szCs w:val="16"/>
              </w:rPr>
            </w:pPr>
            <w:r w:rsidRPr="00D1242D">
              <w:rPr>
                <w:rFonts w:cs="Arial"/>
                <w:sz w:val="16"/>
                <w:szCs w:val="16"/>
              </w:rPr>
              <w:t>T</w:t>
            </w:r>
            <w:r w:rsidRPr="00D1242D">
              <w:rPr>
                <w:rFonts w:cs="Arial"/>
                <w:sz w:val="16"/>
                <w:szCs w:val="16"/>
                <w:vertAlign w:val="subscript"/>
              </w:rPr>
              <w:t>c</w:t>
            </w:r>
          </w:p>
        </w:tc>
      </w:tr>
      <w:tr w:rsidR="003333B8" w:rsidRPr="00D1242D" w14:paraId="49BC0BA9" w14:textId="77777777" w:rsidTr="007768FA">
        <w:trPr>
          <w:cantSplit/>
        </w:trPr>
        <w:tc>
          <w:tcPr>
            <w:tcW w:w="3137" w:type="dxa"/>
            <w:tcBorders>
              <w:top w:val="single" w:sz="4" w:space="0" w:color="auto"/>
              <w:left w:val="single" w:sz="4" w:space="0" w:color="auto"/>
              <w:bottom w:val="single" w:sz="4" w:space="0" w:color="auto"/>
              <w:right w:val="single" w:sz="4" w:space="0" w:color="auto"/>
            </w:tcBorders>
          </w:tcPr>
          <w:p w14:paraId="4E61691F" w14:textId="170C0BBC" w:rsidR="003333B8" w:rsidRPr="00D1242D" w:rsidRDefault="003333B8" w:rsidP="003333B8">
            <w:pPr>
              <w:pStyle w:val="TAC"/>
              <w:rPr>
                <w:rFonts w:cs="Arial"/>
                <w:sz w:val="16"/>
                <w:szCs w:val="16"/>
              </w:rPr>
            </w:pPr>
            <w:r w:rsidRPr="00D1242D">
              <w:rPr>
                <w:rFonts w:cs="Arial"/>
                <w:sz w:val="16"/>
                <w:szCs w:val="16"/>
              </w:rPr>
              <w:t>RX-TX_TIME_DIFFERENCE</w:t>
            </w:r>
            <w:r w:rsidRPr="00D1242D">
              <w:rPr>
                <w:rFonts w:cs="Arial"/>
                <w:sz w:val="16"/>
                <w:szCs w:val="16"/>
                <w:lang w:eastAsia="zh-CN"/>
              </w:rPr>
              <w:t>_344545</w:t>
            </w:r>
          </w:p>
        </w:tc>
        <w:tc>
          <w:tcPr>
            <w:tcW w:w="3383" w:type="dxa"/>
            <w:tcBorders>
              <w:top w:val="single" w:sz="4" w:space="0" w:color="auto"/>
              <w:left w:val="single" w:sz="4" w:space="0" w:color="auto"/>
              <w:bottom w:val="single" w:sz="4" w:space="0" w:color="auto"/>
              <w:right w:val="single" w:sz="4" w:space="0" w:color="auto"/>
            </w:tcBorders>
          </w:tcPr>
          <w:p w14:paraId="0A0AA11B" w14:textId="77777777" w:rsidR="003333B8" w:rsidRPr="00D1242D" w:rsidRDefault="003333B8" w:rsidP="003333B8">
            <w:pPr>
              <w:pStyle w:val="TAC"/>
              <w:rPr>
                <w:rFonts w:cs="Arial"/>
                <w:sz w:val="16"/>
                <w:szCs w:val="16"/>
              </w:rPr>
            </w:pPr>
            <w:r w:rsidRPr="00D1242D">
              <w:rPr>
                <w:rFonts w:cs="Arial"/>
                <w:sz w:val="16"/>
                <w:szCs w:val="16"/>
                <w:lang w:eastAsia="zh-CN"/>
              </w:rPr>
              <w:t xml:space="preserve">1995520 </w:t>
            </w:r>
            <w:r w:rsidRPr="00D1242D">
              <w:rPr>
                <w:rFonts w:cs="Arial"/>
                <w:sz w:val="16"/>
                <w:szCs w:val="16"/>
                <w:lang w:eastAsia="zh-CN"/>
              </w:rPr>
              <w:sym w:font="Symbol" w:char="F0A3"/>
            </w:r>
            <w:r w:rsidRPr="00D1242D">
              <w:rPr>
                <w:rFonts w:cs="Arial"/>
                <w:sz w:val="16"/>
                <w:szCs w:val="16"/>
                <w:lang w:eastAsia="zh-CN"/>
              </w:rPr>
              <w:t xml:space="preserve"> T</w:t>
            </w:r>
            <w:r w:rsidRPr="00D1242D">
              <w:rPr>
                <w:rFonts w:cs="Arial"/>
                <w:sz w:val="16"/>
                <w:szCs w:val="16"/>
                <w:vertAlign w:val="subscript"/>
                <w:lang w:eastAsia="zh-CN"/>
              </w:rPr>
              <w:t>UE Rx-Tx</w:t>
            </w:r>
          </w:p>
        </w:tc>
        <w:tc>
          <w:tcPr>
            <w:tcW w:w="1862" w:type="dxa"/>
            <w:tcBorders>
              <w:top w:val="single" w:sz="4" w:space="0" w:color="auto"/>
              <w:left w:val="single" w:sz="4" w:space="0" w:color="auto"/>
              <w:bottom w:val="single" w:sz="4" w:space="0" w:color="auto"/>
              <w:right w:val="single" w:sz="4" w:space="0" w:color="auto"/>
            </w:tcBorders>
          </w:tcPr>
          <w:p w14:paraId="54D3504A" w14:textId="77777777" w:rsidR="003333B8" w:rsidRPr="00D1242D" w:rsidRDefault="003333B8" w:rsidP="003333B8">
            <w:pPr>
              <w:pStyle w:val="TAC"/>
              <w:rPr>
                <w:rFonts w:cs="Arial"/>
                <w:sz w:val="16"/>
                <w:szCs w:val="16"/>
              </w:rPr>
            </w:pPr>
            <w:r w:rsidRPr="00D1242D">
              <w:rPr>
                <w:rFonts w:cs="Arial"/>
                <w:sz w:val="16"/>
                <w:szCs w:val="16"/>
              </w:rPr>
              <w:t>T</w:t>
            </w:r>
            <w:r w:rsidRPr="00D1242D">
              <w:rPr>
                <w:rFonts w:cs="Arial"/>
                <w:sz w:val="16"/>
                <w:szCs w:val="16"/>
                <w:vertAlign w:val="subscript"/>
              </w:rPr>
              <w:t>c</w:t>
            </w:r>
          </w:p>
        </w:tc>
      </w:tr>
    </w:tbl>
    <w:p w14:paraId="74AC8E4E" w14:textId="77777777" w:rsidR="0066524F" w:rsidRPr="00D1242D" w:rsidRDefault="0066524F" w:rsidP="0066524F">
      <w:pPr>
        <w:pStyle w:val="BodyText"/>
        <w:rPr>
          <w:b/>
          <w:bCs/>
          <w:lang w:val="en-US"/>
        </w:rPr>
      </w:pPr>
    </w:p>
    <w:p w14:paraId="1ADC44E4" w14:textId="77777777" w:rsidR="0066524F" w:rsidRPr="00D1242D" w:rsidRDefault="0066524F" w:rsidP="0066524F">
      <w:pPr>
        <w:spacing w:before="120"/>
        <w:rPr>
          <w:szCs w:val="22"/>
        </w:rPr>
      </w:pPr>
      <w:r w:rsidRPr="00D1242D">
        <w:rPr>
          <w:szCs w:val="22"/>
        </w:rPr>
        <w:t xml:space="preserve">Table 7 shows report mapping when </w:t>
      </w:r>
      <w:r w:rsidRPr="00D1242D">
        <w:t xml:space="preserve">UE Rx-Tx measurement is configured for serving cell and one or more neighbour cells and </w:t>
      </w:r>
      <w:r w:rsidRPr="00D1242D">
        <w:rPr>
          <w:szCs w:val="22"/>
        </w:rPr>
        <w:t>for</w:t>
      </w:r>
      <w:r w:rsidRPr="00D1242D">
        <w:rPr>
          <w:noProof/>
          <w:position w:val="-10"/>
          <w:sz w:val="22"/>
          <w:szCs w:val="22"/>
          <w:lang w:eastAsia="zh-CN"/>
        </w:rPr>
        <w:drawing>
          <wp:inline distT="0" distB="0" distL="0" distR="0" wp14:anchorId="519FFADC" wp14:editId="0167BCCB">
            <wp:extent cx="494665" cy="187960"/>
            <wp:effectExtent l="0" t="0" r="635" b="2540"/>
            <wp:docPr id="49"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D1242D">
        <w:rPr>
          <w:szCs w:val="22"/>
        </w:rPr>
        <w:t>= 39936.</w:t>
      </w:r>
    </w:p>
    <w:p w14:paraId="0F4BB0BA" w14:textId="3E0D0277" w:rsidR="0066524F" w:rsidRPr="00D1242D" w:rsidRDefault="0066524F" w:rsidP="0066524F">
      <w:pPr>
        <w:pStyle w:val="BodyText"/>
        <w:rPr>
          <w:b/>
          <w:bCs/>
          <w:lang w:val="en-US"/>
        </w:rPr>
      </w:pPr>
      <w:r w:rsidRPr="00D1242D">
        <w:rPr>
          <w:b/>
          <w:bCs/>
          <w:lang w:val="en-US"/>
        </w:rPr>
        <w:t xml:space="preserve">Table 7: </w:t>
      </w:r>
      <w:r w:rsidRPr="00D1242D">
        <w:rPr>
          <w:b/>
          <w:bCs/>
        </w:rPr>
        <w:t xml:space="preserve">UE Rx-Tx measurement report mapping </w:t>
      </w:r>
      <w:r w:rsidR="000A719D" w:rsidRPr="00D1242D">
        <w:rPr>
          <w:b/>
          <w:bCs/>
        </w:rPr>
        <w:t xml:space="preserve">for </w:t>
      </w:r>
      <w:r w:rsidRPr="00D1242D">
        <w:rPr>
          <w:b/>
          <w:bCs/>
        </w:rPr>
        <w:t>neighbour cell in FR1 when</w:t>
      </w:r>
      <w:r w:rsidRPr="00D1242D">
        <w:rPr>
          <w:b/>
          <w:bCs/>
          <w:noProof/>
          <w:position w:val="-10"/>
          <w:lang w:eastAsia="zh-CN"/>
        </w:rPr>
        <w:drawing>
          <wp:inline distT="0" distB="0" distL="0" distR="0" wp14:anchorId="03C25652" wp14:editId="51763F76">
            <wp:extent cx="494665" cy="187960"/>
            <wp:effectExtent l="0" t="0" r="635" b="2540"/>
            <wp:docPr id="50"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D1242D">
        <w:rPr>
          <w:b/>
          <w:bCs/>
        </w:rPr>
        <w:t xml:space="preserve">= 39936 and </w:t>
      </w:r>
      <w:r w:rsidRPr="00D1242D">
        <w:rPr>
          <w:b/>
          <w:bCs/>
          <w:i/>
          <w:iCs/>
        </w:rPr>
        <w:t>k</w:t>
      </w:r>
      <w:r w:rsidRPr="00D1242D">
        <w:rPr>
          <w:b/>
          <w:bCs/>
        </w:rPr>
        <w:t xml:space="preserve"> = </w:t>
      </w:r>
      <w:r w:rsidR="00B3308E" w:rsidRPr="00D1242D">
        <w:rPr>
          <w:b/>
          <w:bCs/>
        </w:rPr>
        <w:t>2</w:t>
      </w:r>
      <w:r w:rsidRPr="00D1242D">
        <w:rPr>
          <w:b/>
          <w:bCs/>
        </w:rPr>
        <w:t>.</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37"/>
        <w:gridCol w:w="3383"/>
        <w:gridCol w:w="1862"/>
      </w:tblGrid>
      <w:tr w:rsidR="0066524F" w:rsidRPr="00D1242D" w14:paraId="48B9B231" w14:textId="77777777" w:rsidTr="007768FA">
        <w:trPr>
          <w:cantSplit/>
        </w:trPr>
        <w:tc>
          <w:tcPr>
            <w:tcW w:w="3137" w:type="dxa"/>
          </w:tcPr>
          <w:p w14:paraId="65C79780" w14:textId="77777777" w:rsidR="0066524F" w:rsidRPr="00D1242D" w:rsidRDefault="0066524F" w:rsidP="007768FA">
            <w:pPr>
              <w:pStyle w:val="TAH"/>
              <w:rPr>
                <w:rFonts w:cs="Arial"/>
                <w:sz w:val="16"/>
                <w:szCs w:val="16"/>
              </w:rPr>
            </w:pPr>
            <w:r w:rsidRPr="00D1242D">
              <w:rPr>
                <w:rFonts w:cs="Arial"/>
                <w:sz w:val="16"/>
                <w:szCs w:val="16"/>
              </w:rPr>
              <w:t>Reported value</w:t>
            </w:r>
          </w:p>
        </w:tc>
        <w:tc>
          <w:tcPr>
            <w:tcW w:w="3383" w:type="dxa"/>
          </w:tcPr>
          <w:p w14:paraId="350BF1BA" w14:textId="77777777" w:rsidR="0066524F" w:rsidRPr="00D1242D" w:rsidRDefault="0066524F" w:rsidP="007768FA">
            <w:pPr>
              <w:pStyle w:val="TAH"/>
              <w:rPr>
                <w:rFonts w:cs="Arial"/>
                <w:sz w:val="16"/>
                <w:szCs w:val="16"/>
              </w:rPr>
            </w:pPr>
            <w:r w:rsidRPr="00D1242D">
              <w:rPr>
                <w:rFonts w:cs="Arial"/>
                <w:sz w:val="16"/>
                <w:szCs w:val="16"/>
              </w:rPr>
              <w:t>Measured quantity value</w:t>
            </w:r>
          </w:p>
        </w:tc>
        <w:tc>
          <w:tcPr>
            <w:tcW w:w="1862" w:type="dxa"/>
          </w:tcPr>
          <w:p w14:paraId="26453973" w14:textId="77777777" w:rsidR="0066524F" w:rsidRPr="00D1242D" w:rsidRDefault="0066524F" w:rsidP="007768FA">
            <w:pPr>
              <w:pStyle w:val="TAH"/>
              <w:rPr>
                <w:rFonts w:cs="Arial"/>
                <w:sz w:val="16"/>
                <w:szCs w:val="16"/>
              </w:rPr>
            </w:pPr>
            <w:r w:rsidRPr="00D1242D">
              <w:rPr>
                <w:rFonts w:cs="Arial"/>
                <w:sz w:val="16"/>
                <w:szCs w:val="16"/>
              </w:rPr>
              <w:t>Unit</w:t>
            </w:r>
          </w:p>
        </w:tc>
      </w:tr>
      <w:tr w:rsidR="0066524F" w:rsidRPr="00D1242D" w14:paraId="4276098C" w14:textId="77777777" w:rsidTr="007768FA">
        <w:trPr>
          <w:cantSplit/>
        </w:trPr>
        <w:tc>
          <w:tcPr>
            <w:tcW w:w="3137" w:type="dxa"/>
          </w:tcPr>
          <w:p w14:paraId="16F5CB3C" w14:textId="77777777" w:rsidR="0066524F" w:rsidRPr="00D1242D" w:rsidRDefault="0066524F" w:rsidP="007768FA">
            <w:pPr>
              <w:pStyle w:val="TAC"/>
              <w:rPr>
                <w:rFonts w:cs="Arial"/>
                <w:sz w:val="16"/>
                <w:szCs w:val="16"/>
              </w:rPr>
            </w:pPr>
            <w:r w:rsidRPr="00D1242D">
              <w:rPr>
                <w:rFonts w:cs="Arial"/>
                <w:sz w:val="16"/>
                <w:szCs w:val="16"/>
              </w:rPr>
              <w:t>RX-TX_TIME_DIFFERENCE_0000</w:t>
            </w:r>
          </w:p>
        </w:tc>
        <w:tc>
          <w:tcPr>
            <w:tcW w:w="3383" w:type="dxa"/>
          </w:tcPr>
          <w:p w14:paraId="6E827092" w14:textId="40ADA54F" w:rsidR="0066524F" w:rsidRPr="00D1242D" w:rsidRDefault="0066524F" w:rsidP="007768FA">
            <w:pPr>
              <w:pStyle w:val="TAC"/>
              <w:rPr>
                <w:rFonts w:cs="Arial"/>
                <w:sz w:val="16"/>
                <w:szCs w:val="16"/>
              </w:rPr>
            </w:pPr>
            <w:r w:rsidRPr="00D1242D">
              <w:rPr>
                <w:rFonts w:cs="Arial"/>
                <w:sz w:val="16"/>
                <w:szCs w:val="16"/>
                <w:lang w:eastAsia="zh-CN"/>
              </w:rPr>
              <w:t>T</w:t>
            </w:r>
            <w:r w:rsidRPr="00D1242D">
              <w:rPr>
                <w:rFonts w:cs="Arial"/>
                <w:sz w:val="16"/>
                <w:szCs w:val="16"/>
                <w:vertAlign w:val="subscript"/>
                <w:lang w:eastAsia="zh-CN"/>
              </w:rPr>
              <w:t>UE Rx-Tx</w:t>
            </w:r>
            <w:r w:rsidRPr="00D1242D">
              <w:rPr>
                <w:rFonts w:cs="Arial"/>
                <w:sz w:val="16"/>
                <w:szCs w:val="16"/>
              </w:rPr>
              <w:t xml:space="preserve"> </w:t>
            </w:r>
            <w:r w:rsidRPr="00D1242D">
              <w:rPr>
                <w:rFonts w:cs="Arial"/>
                <w:sz w:val="16"/>
                <w:szCs w:val="16"/>
              </w:rPr>
              <w:sym w:font="Symbol" w:char="F03C"/>
            </w:r>
            <w:r w:rsidRPr="00D1242D">
              <w:rPr>
                <w:rFonts w:cs="Arial"/>
                <w:sz w:val="16"/>
                <w:szCs w:val="16"/>
              </w:rPr>
              <w:t xml:space="preserve"> </w:t>
            </w:r>
            <w:r w:rsidR="00E31499" w:rsidRPr="00D1242D">
              <w:rPr>
                <w:rFonts w:cs="Arial"/>
                <w:sz w:val="16"/>
                <w:szCs w:val="16"/>
              </w:rPr>
              <w:t>-</w:t>
            </w:r>
            <w:r w:rsidR="00E31499" w:rsidRPr="00D1242D">
              <w:rPr>
                <w:rFonts w:cs="Arial"/>
                <w:sz w:val="16"/>
                <w:szCs w:val="16"/>
                <w:lang w:eastAsia="zh-CN"/>
              </w:rPr>
              <w:t>2009856</w:t>
            </w:r>
          </w:p>
        </w:tc>
        <w:tc>
          <w:tcPr>
            <w:tcW w:w="1862" w:type="dxa"/>
          </w:tcPr>
          <w:p w14:paraId="1D257E96" w14:textId="77777777" w:rsidR="0066524F" w:rsidRPr="00D1242D" w:rsidRDefault="0066524F" w:rsidP="007768FA">
            <w:pPr>
              <w:pStyle w:val="TAC"/>
              <w:rPr>
                <w:rFonts w:cs="Arial"/>
                <w:sz w:val="16"/>
                <w:szCs w:val="16"/>
              </w:rPr>
            </w:pPr>
            <w:r w:rsidRPr="00D1242D">
              <w:rPr>
                <w:rFonts w:cs="Arial"/>
                <w:sz w:val="16"/>
                <w:szCs w:val="16"/>
              </w:rPr>
              <w:t>T</w:t>
            </w:r>
            <w:r w:rsidRPr="00D1242D">
              <w:rPr>
                <w:rFonts w:cs="Arial"/>
                <w:sz w:val="16"/>
                <w:szCs w:val="16"/>
                <w:vertAlign w:val="subscript"/>
              </w:rPr>
              <w:t>c</w:t>
            </w:r>
          </w:p>
        </w:tc>
      </w:tr>
      <w:tr w:rsidR="0066524F" w:rsidRPr="00D1242D" w14:paraId="07BB8E71" w14:textId="77777777" w:rsidTr="007768FA">
        <w:trPr>
          <w:cantSplit/>
        </w:trPr>
        <w:tc>
          <w:tcPr>
            <w:tcW w:w="3137" w:type="dxa"/>
          </w:tcPr>
          <w:p w14:paraId="45591D85" w14:textId="77777777" w:rsidR="0066524F" w:rsidRPr="00D1242D" w:rsidRDefault="0066524F" w:rsidP="007768FA">
            <w:pPr>
              <w:pStyle w:val="TAC"/>
              <w:rPr>
                <w:rFonts w:cs="Arial"/>
                <w:sz w:val="16"/>
                <w:szCs w:val="16"/>
              </w:rPr>
            </w:pPr>
            <w:r w:rsidRPr="00D1242D">
              <w:rPr>
                <w:rFonts w:cs="Arial"/>
                <w:sz w:val="16"/>
                <w:szCs w:val="16"/>
              </w:rPr>
              <w:t>RX-TX_TIME_DIFFERENCE_0001</w:t>
            </w:r>
          </w:p>
        </w:tc>
        <w:tc>
          <w:tcPr>
            <w:tcW w:w="3383" w:type="dxa"/>
          </w:tcPr>
          <w:p w14:paraId="06CE531B" w14:textId="6292D0AB" w:rsidR="0066524F" w:rsidRPr="00D1242D" w:rsidRDefault="00E31499" w:rsidP="007768FA">
            <w:pPr>
              <w:pStyle w:val="TAC"/>
              <w:rPr>
                <w:rFonts w:cs="Arial"/>
                <w:sz w:val="16"/>
                <w:szCs w:val="16"/>
              </w:rPr>
            </w:pPr>
            <w:r w:rsidRPr="00D1242D">
              <w:rPr>
                <w:rFonts w:cs="Arial"/>
                <w:sz w:val="16"/>
                <w:szCs w:val="16"/>
                <w:lang w:eastAsia="zh-CN"/>
              </w:rPr>
              <w:t>-2009856</w:t>
            </w:r>
            <w:r w:rsidR="0066524F" w:rsidRPr="00D1242D">
              <w:rPr>
                <w:rFonts w:cs="Arial"/>
                <w:sz w:val="16"/>
                <w:szCs w:val="16"/>
              </w:rPr>
              <w:t xml:space="preserve"> </w:t>
            </w:r>
            <w:r w:rsidR="0066524F" w:rsidRPr="00D1242D">
              <w:rPr>
                <w:rFonts w:cs="Arial"/>
                <w:sz w:val="16"/>
                <w:szCs w:val="16"/>
              </w:rPr>
              <w:sym w:font="Symbol" w:char="F0A3"/>
            </w:r>
            <w:r w:rsidR="0066524F" w:rsidRPr="00D1242D">
              <w:rPr>
                <w:rFonts w:cs="Arial"/>
                <w:sz w:val="16"/>
                <w:szCs w:val="16"/>
              </w:rPr>
              <w:t xml:space="preserve"> </w:t>
            </w:r>
            <w:r w:rsidR="0066524F" w:rsidRPr="00D1242D">
              <w:rPr>
                <w:rFonts w:cs="Arial"/>
                <w:sz w:val="16"/>
                <w:szCs w:val="16"/>
                <w:lang w:eastAsia="zh-CN"/>
              </w:rPr>
              <w:t>T</w:t>
            </w:r>
            <w:r w:rsidR="0066524F" w:rsidRPr="00D1242D">
              <w:rPr>
                <w:rFonts w:cs="Arial"/>
                <w:sz w:val="16"/>
                <w:szCs w:val="16"/>
                <w:vertAlign w:val="subscript"/>
                <w:lang w:eastAsia="zh-CN"/>
              </w:rPr>
              <w:t>UE Rx-Tx</w:t>
            </w:r>
            <w:r w:rsidR="0066524F" w:rsidRPr="00D1242D">
              <w:rPr>
                <w:rFonts w:cs="Arial"/>
                <w:sz w:val="16"/>
                <w:szCs w:val="16"/>
              </w:rPr>
              <w:t xml:space="preserve"> &lt; </w:t>
            </w:r>
            <w:r w:rsidRPr="00D1242D">
              <w:rPr>
                <w:rFonts w:cs="Arial"/>
                <w:sz w:val="16"/>
                <w:szCs w:val="16"/>
              </w:rPr>
              <w:t>-</w:t>
            </w:r>
            <w:r w:rsidRPr="00D1242D">
              <w:rPr>
                <w:rFonts w:cs="Arial"/>
                <w:sz w:val="16"/>
                <w:szCs w:val="16"/>
                <w:lang w:eastAsia="zh-CN"/>
              </w:rPr>
              <w:t>2009840</w:t>
            </w:r>
          </w:p>
        </w:tc>
        <w:tc>
          <w:tcPr>
            <w:tcW w:w="1862" w:type="dxa"/>
          </w:tcPr>
          <w:p w14:paraId="3456F9D7" w14:textId="77777777" w:rsidR="0066524F" w:rsidRPr="00D1242D" w:rsidRDefault="0066524F" w:rsidP="007768FA">
            <w:pPr>
              <w:pStyle w:val="TAC"/>
              <w:rPr>
                <w:rFonts w:cs="Arial"/>
                <w:sz w:val="16"/>
                <w:szCs w:val="16"/>
              </w:rPr>
            </w:pPr>
            <w:r w:rsidRPr="00D1242D">
              <w:rPr>
                <w:rFonts w:cs="Arial"/>
                <w:sz w:val="16"/>
                <w:szCs w:val="16"/>
              </w:rPr>
              <w:t>T</w:t>
            </w:r>
            <w:r w:rsidRPr="00D1242D">
              <w:rPr>
                <w:rFonts w:cs="Arial"/>
                <w:sz w:val="16"/>
                <w:szCs w:val="16"/>
                <w:vertAlign w:val="subscript"/>
              </w:rPr>
              <w:t>c</w:t>
            </w:r>
          </w:p>
        </w:tc>
      </w:tr>
      <w:tr w:rsidR="0066524F" w:rsidRPr="00D1242D" w14:paraId="01CCF92C" w14:textId="77777777" w:rsidTr="007768FA">
        <w:trPr>
          <w:cantSplit/>
        </w:trPr>
        <w:tc>
          <w:tcPr>
            <w:tcW w:w="3137" w:type="dxa"/>
          </w:tcPr>
          <w:p w14:paraId="415436A7" w14:textId="77777777" w:rsidR="0066524F" w:rsidRPr="00D1242D" w:rsidRDefault="0066524F" w:rsidP="007768FA">
            <w:pPr>
              <w:pStyle w:val="TAC"/>
              <w:rPr>
                <w:rFonts w:cs="Arial"/>
                <w:sz w:val="16"/>
                <w:szCs w:val="16"/>
              </w:rPr>
            </w:pPr>
            <w:r w:rsidRPr="00D1242D">
              <w:rPr>
                <w:rFonts w:cs="Arial"/>
                <w:sz w:val="16"/>
                <w:szCs w:val="16"/>
              </w:rPr>
              <w:t>RX-TX_TIME_DIFFERENCE_0002</w:t>
            </w:r>
          </w:p>
        </w:tc>
        <w:tc>
          <w:tcPr>
            <w:tcW w:w="3383" w:type="dxa"/>
          </w:tcPr>
          <w:p w14:paraId="56C187F2" w14:textId="40A31FD3" w:rsidR="0066524F" w:rsidRPr="00D1242D" w:rsidRDefault="00E31499" w:rsidP="007768FA">
            <w:pPr>
              <w:pStyle w:val="TAC"/>
              <w:rPr>
                <w:rFonts w:cs="Arial"/>
                <w:sz w:val="16"/>
                <w:szCs w:val="16"/>
              </w:rPr>
            </w:pPr>
            <w:r w:rsidRPr="00D1242D">
              <w:rPr>
                <w:rFonts w:cs="Arial"/>
                <w:sz w:val="16"/>
                <w:szCs w:val="16"/>
                <w:lang w:eastAsia="zh-CN"/>
              </w:rPr>
              <w:t>-2009840</w:t>
            </w:r>
            <w:r w:rsidR="0066524F" w:rsidRPr="00D1242D">
              <w:rPr>
                <w:rFonts w:cs="Arial"/>
                <w:sz w:val="16"/>
                <w:szCs w:val="16"/>
              </w:rPr>
              <w:t xml:space="preserve"> </w:t>
            </w:r>
            <w:r w:rsidR="0066524F" w:rsidRPr="00D1242D">
              <w:rPr>
                <w:rFonts w:cs="Arial"/>
                <w:sz w:val="16"/>
                <w:szCs w:val="16"/>
              </w:rPr>
              <w:sym w:font="Symbol" w:char="F0A3"/>
            </w:r>
            <w:r w:rsidR="0066524F" w:rsidRPr="00D1242D">
              <w:rPr>
                <w:rFonts w:cs="Arial"/>
                <w:sz w:val="16"/>
                <w:szCs w:val="16"/>
              </w:rPr>
              <w:t xml:space="preserve"> </w:t>
            </w:r>
            <w:r w:rsidR="0066524F" w:rsidRPr="00D1242D">
              <w:rPr>
                <w:rFonts w:cs="Arial"/>
                <w:sz w:val="16"/>
                <w:szCs w:val="16"/>
                <w:lang w:eastAsia="zh-CN"/>
              </w:rPr>
              <w:t>T</w:t>
            </w:r>
            <w:r w:rsidR="0066524F" w:rsidRPr="00D1242D">
              <w:rPr>
                <w:rFonts w:cs="Arial"/>
                <w:sz w:val="16"/>
                <w:szCs w:val="16"/>
                <w:vertAlign w:val="subscript"/>
                <w:lang w:eastAsia="zh-CN"/>
              </w:rPr>
              <w:t>UE Rx-Tx</w:t>
            </w:r>
            <w:r w:rsidR="0066524F" w:rsidRPr="00D1242D">
              <w:rPr>
                <w:rFonts w:cs="Arial"/>
                <w:sz w:val="16"/>
                <w:szCs w:val="16"/>
              </w:rPr>
              <w:t xml:space="preserve"> &lt; </w:t>
            </w:r>
            <w:r w:rsidRPr="00D1242D">
              <w:rPr>
                <w:rFonts w:cs="Arial"/>
                <w:sz w:val="16"/>
                <w:szCs w:val="16"/>
              </w:rPr>
              <w:t>-</w:t>
            </w:r>
            <w:r w:rsidRPr="00D1242D">
              <w:rPr>
                <w:rFonts w:cs="Arial"/>
                <w:sz w:val="16"/>
                <w:szCs w:val="16"/>
                <w:lang w:eastAsia="zh-CN"/>
              </w:rPr>
              <w:t>2009824</w:t>
            </w:r>
          </w:p>
        </w:tc>
        <w:tc>
          <w:tcPr>
            <w:tcW w:w="1862" w:type="dxa"/>
          </w:tcPr>
          <w:p w14:paraId="5989429A" w14:textId="77777777" w:rsidR="0066524F" w:rsidRPr="00D1242D" w:rsidRDefault="0066524F" w:rsidP="007768FA">
            <w:pPr>
              <w:pStyle w:val="TAC"/>
              <w:rPr>
                <w:rFonts w:cs="Arial"/>
                <w:sz w:val="16"/>
                <w:szCs w:val="16"/>
              </w:rPr>
            </w:pPr>
            <w:r w:rsidRPr="00D1242D">
              <w:rPr>
                <w:rFonts w:cs="Arial"/>
                <w:sz w:val="16"/>
                <w:szCs w:val="16"/>
              </w:rPr>
              <w:t>T</w:t>
            </w:r>
            <w:r w:rsidRPr="00D1242D">
              <w:rPr>
                <w:rFonts w:cs="Arial"/>
                <w:sz w:val="16"/>
                <w:szCs w:val="16"/>
                <w:vertAlign w:val="subscript"/>
              </w:rPr>
              <w:t>c</w:t>
            </w:r>
          </w:p>
        </w:tc>
      </w:tr>
      <w:tr w:rsidR="0066524F" w:rsidRPr="00D1242D" w14:paraId="44B50EB3" w14:textId="77777777" w:rsidTr="007768FA">
        <w:trPr>
          <w:cantSplit/>
        </w:trPr>
        <w:tc>
          <w:tcPr>
            <w:tcW w:w="3137" w:type="dxa"/>
          </w:tcPr>
          <w:p w14:paraId="2F7FBDB0" w14:textId="77777777" w:rsidR="0066524F" w:rsidRPr="00D1242D" w:rsidRDefault="0066524F" w:rsidP="007768FA">
            <w:pPr>
              <w:pStyle w:val="TAC"/>
              <w:rPr>
                <w:rFonts w:cs="Arial"/>
                <w:sz w:val="16"/>
                <w:szCs w:val="16"/>
              </w:rPr>
            </w:pPr>
            <w:r w:rsidRPr="00D1242D">
              <w:rPr>
                <w:rFonts w:cs="Arial"/>
                <w:sz w:val="16"/>
                <w:szCs w:val="16"/>
              </w:rPr>
              <w:t>…</w:t>
            </w:r>
          </w:p>
        </w:tc>
        <w:tc>
          <w:tcPr>
            <w:tcW w:w="3383" w:type="dxa"/>
          </w:tcPr>
          <w:p w14:paraId="529CE553" w14:textId="77777777" w:rsidR="0066524F" w:rsidRPr="00D1242D" w:rsidRDefault="0066524F" w:rsidP="007768FA">
            <w:pPr>
              <w:pStyle w:val="TAC"/>
              <w:rPr>
                <w:rFonts w:cs="Arial"/>
                <w:sz w:val="16"/>
                <w:szCs w:val="16"/>
              </w:rPr>
            </w:pPr>
            <w:r w:rsidRPr="00D1242D">
              <w:rPr>
                <w:rFonts w:cs="Arial"/>
                <w:sz w:val="16"/>
                <w:szCs w:val="16"/>
              </w:rPr>
              <w:t>…</w:t>
            </w:r>
          </w:p>
        </w:tc>
        <w:tc>
          <w:tcPr>
            <w:tcW w:w="1862" w:type="dxa"/>
          </w:tcPr>
          <w:p w14:paraId="68169092" w14:textId="77777777" w:rsidR="0066524F" w:rsidRPr="00D1242D" w:rsidRDefault="0066524F" w:rsidP="007768FA">
            <w:pPr>
              <w:pStyle w:val="TAC"/>
              <w:rPr>
                <w:rFonts w:cs="Arial"/>
                <w:sz w:val="16"/>
                <w:szCs w:val="16"/>
              </w:rPr>
            </w:pPr>
            <w:r w:rsidRPr="00D1242D">
              <w:rPr>
                <w:rFonts w:cs="Arial"/>
                <w:sz w:val="16"/>
                <w:szCs w:val="16"/>
              </w:rPr>
              <w:t>…</w:t>
            </w:r>
          </w:p>
        </w:tc>
      </w:tr>
      <w:tr w:rsidR="00A7007E" w:rsidRPr="00D1242D" w14:paraId="462D9F48" w14:textId="77777777" w:rsidTr="007768FA">
        <w:trPr>
          <w:cantSplit/>
        </w:trPr>
        <w:tc>
          <w:tcPr>
            <w:tcW w:w="3137" w:type="dxa"/>
          </w:tcPr>
          <w:p w14:paraId="7101C4D0" w14:textId="765F79A9" w:rsidR="00A7007E" w:rsidRPr="00D1242D" w:rsidRDefault="00A7007E" w:rsidP="00A7007E">
            <w:pPr>
              <w:pStyle w:val="TAC"/>
              <w:rPr>
                <w:rFonts w:cs="Arial"/>
                <w:sz w:val="16"/>
                <w:szCs w:val="16"/>
              </w:rPr>
            </w:pPr>
            <w:r w:rsidRPr="00D1242D">
              <w:rPr>
                <w:rFonts w:cs="Arial"/>
                <w:sz w:val="16"/>
                <w:szCs w:val="16"/>
              </w:rPr>
              <w:t>RX-TX_TIME_DIFFERENCE_</w:t>
            </w:r>
            <w:r w:rsidRPr="00D1242D">
              <w:rPr>
                <w:rFonts w:cs="Arial"/>
                <w:sz w:val="16"/>
                <w:szCs w:val="16"/>
                <w:lang w:eastAsia="zh-CN"/>
              </w:rPr>
              <w:t>131070</w:t>
            </w:r>
          </w:p>
        </w:tc>
        <w:tc>
          <w:tcPr>
            <w:tcW w:w="3383" w:type="dxa"/>
          </w:tcPr>
          <w:p w14:paraId="6BE84CF5" w14:textId="7F24697D" w:rsidR="00A7007E" w:rsidRPr="00D1242D" w:rsidRDefault="00A7007E" w:rsidP="00A7007E">
            <w:pPr>
              <w:pStyle w:val="TAC"/>
              <w:rPr>
                <w:rFonts w:cs="Arial"/>
                <w:sz w:val="16"/>
                <w:szCs w:val="16"/>
              </w:rPr>
            </w:pPr>
            <w:r w:rsidRPr="00D1242D">
              <w:rPr>
                <w:rFonts w:cs="Arial"/>
                <w:sz w:val="16"/>
                <w:szCs w:val="16"/>
                <w:lang w:eastAsia="zh-CN"/>
              </w:rPr>
              <w:t xml:space="preserve">-8 </w:t>
            </w:r>
            <w:r w:rsidRPr="00D1242D">
              <w:rPr>
                <w:rFonts w:cs="Arial"/>
                <w:sz w:val="16"/>
                <w:szCs w:val="16"/>
              </w:rPr>
              <w:sym w:font="Symbol" w:char="F0A3"/>
            </w:r>
            <w:r w:rsidRPr="00D1242D">
              <w:rPr>
                <w:rFonts w:cs="Arial"/>
                <w:sz w:val="16"/>
                <w:szCs w:val="16"/>
              </w:rPr>
              <w:t xml:space="preserve"> </w:t>
            </w:r>
            <w:r w:rsidRPr="00D1242D">
              <w:rPr>
                <w:rFonts w:cs="Arial"/>
                <w:sz w:val="16"/>
                <w:szCs w:val="16"/>
                <w:lang w:eastAsia="zh-CN"/>
              </w:rPr>
              <w:t>T</w:t>
            </w:r>
            <w:r w:rsidRPr="00D1242D">
              <w:rPr>
                <w:rFonts w:cs="Arial"/>
                <w:sz w:val="16"/>
                <w:szCs w:val="16"/>
                <w:vertAlign w:val="subscript"/>
                <w:lang w:eastAsia="zh-CN"/>
              </w:rPr>
              <w:t>UE Rx-Tx</w:t>
            </w:r>
            <w:r w:rsidRPr="00D1242D">
              <w:rPr>
                <w:rFonts w:cs="Arial"/>
                <w:sz w:val="16"/>
                <w:szCs w:val="16"/>
              </w:rPr>
              <w:t xml:space="preserve"> &lt; </w:t>
            </w:r>
            <w:r w:rsidRPr="00D1242D">
              <w:rPr>
                <w:rFonts w:cs="Arial"/>
                <w:sz w:val="16"/>
                <w:szCs w:val="16"/>
                <w:lang w:eastAsia="zh-CN"/>
              </w:rPr>
              <w:t xml:space="preserve">-4 </w:t>
            </w:r>
          </w:p>
        </w:tc>
        <w:tc>
          <w:tcPr>
            <w:tcW w:w="1862" w:type="dxa"/>
          </w:tcPr>
          <w:p w14:paraId="49DD3456" w14:textId="77777777" w:rsidR="00A7007E" w:rsidRPr="00D1242D" w:rsidRDefault="00A7007E" w:rsidP="00A7007E">
            <w:pPr>
              <w:pStyle w:val="TAC"/>
              <w:rPr>
                <w:rFonts w:cs="Arial"/>
                <w:sz w:val="16"/>
                <w:szCs w:val="16"/>
              </w:rPr>
            </w:pPr>
            <w:r w:rsidRPr="00D1242D">
              <w:rPr>
                <w:rFonts w:cs="Arial"/>
                <w:sz w:val="16"/>
                <w:szCs w:val="16"/>
              </w:rPr>
              <w:t>T</w:t>
            </w:r>
            <w:r w:rsidRPr="00D1242D">
              <w:rPr>
                <w:rFonts w:cs="Arial"/>
                <w:sz w:val="16"/>
                <w:szCs w:val="16"/>
                <w:vertAlign w:val="subscript"/>
              </w:rPr>
              <w:t>c</w:t>
            </w:r>
          </w:p>
        </w:tc>
      </w:tr>
      <w:tr w:rsidR="00A7007E" w:rsidRPr="00D1242D" w14:paraId="4D7012FC" w14:textId="77777777" w:rsidTr="007768FA">
        <w:trPr>
          <w:cantSplit/>
        </w:trPr>
        <w:tc>
          <w:tcPr>
            <w:tcW w:w="3137" w:type="dxa"/>
          </w:tcPr>
          <w:p w14:paraId="5F447767" w14:textId="5C930891" w:rsidR="00A7007E" w:rsidRPr="00D1242D" w:rsidRDefault="00A7007E" w:rsidP="00A7007E">
            <w:pPr>
              <w:pStyle w:val="TAC"/>
              <w:rPr>
                <w:rFonts w:cs="Arial"/>
                <w:sz w:val="16"/>
                <w:szCs w:val="16"/>
              </w:rPr>
            </w:pPr>
            <w:r w:rsidRPr="00D1242D">
              <w:rPr>
                <w:rFonts w:cs="Arial"/>
                <w:sz w:val="16"/>
                <w:szCs w:val="16"/>
              </w:rPr>
              <w:t>RX-TX_TIME_DIFFERENCE_</w:t>
            </w:r>
            <w:r w:rsidRPr="00D1242D">
              <w:rPr>
                <w:rFonts w:cs="Arial"/>
                <w:sz w:val="16"/>
                <w:szCs w:val="16"/>
                <w:lang w:eastAsia="zh-CN"/>
              </w:rPr>
              <w:t>131071</w:t>
            </w:r>
          </w:p>
        </w:tc>
        <w:tc>
          <w:tcPr>
            <w:tcW w:w="3383" w:type="dxa"/>
          </w:tcPr>
          <w:p w14:paraId="60A599FC" w14:textId="397CE248" w:rsidR="00A7007E" w:rsidRPr="00D1242D" w:rsidRDefault="00A7007E" w:rsidP="00A7007E">
            <w:pPr>
              <w:pStyle w:val="TAC"/>
              <w:rPr>
                <w:rFonts w:cs="Arial"/>
                <w:sz w:val="16"/>
                <w:szCs w:val="16"/>
              </w:rPr>
            </w:pPr>
            <w:r w:rsidRPr="00D1242D">
              <w:rPr>
                <w:rFonts w:cs="Arial"/>
                <w:sz w:val="16"/>
                <w:szCs w:val="16"/>
              </w:rPr>
              <w:t xml:space="preserve">-4 </w:t>
            </w:r>
            <w:r w:rsidRPr="00D1242D">
              <w:rPr>
                <w:rFonts w:cs="Arial"/>
                <w:sz w:val="16"/>
                <w:szCs w:val="16"/>
              </w:rPr>
              <w:sym w:font="Symbol" w:char="F0A3"/>
            </w:r>
            <w:r w:rsidRPr="00D1242D">
              <w:rPr>
                <w:rFonts w:cs="Arial"/>
                <w:sz w:val="16"/>
                <w:szCs w:val="16"/>
              </w:rPr>
              <w:t xml:space="preserve"> </w:t>
            </w:r>
            <w:r w:rsidRPr="00D1242D">
              <w:rPr>
                <w:rFonts w:cs="Arial"/>
                <w:sz w:val="16"/>
                <w:szCs w:val="16"/>
                <w:lang w:eastAsia="zh-CN"/>
              </w:rPr>
              <w:t>T</w:t>
            </w:r>
            <w:r w:rsidRPr="00D1242D">
              <w:rPr>
                <w:rFonts w:cs="Arial"/>
                <w:sz w:val="16"/>
                <w:szCs w:val="16"/>
                <w:vertAlign w:val="subscript"/>
                <w:lang w:eastAsia="zh-CN"/>
              </w:rPr>
              <w:t>UE Rx-Tx</w:t>
            </w:r>
            <w:r w:rsidRPr="00D1242D">
              <w:rPr>
                <w:rFonts w:cs="Arial"/>
                <w:sz w:val="16"/>
                <w:szCs w:val="16"/>
              </w:rPr>
              <w:t xml:space="preserve"> &lt; 0</w:t>
            </w:r>
          </w:p>
        </w:tc>
        <w:tc>
          <w:tcPr>
            <w:tcW w:w="1862" w:type="dxa"/>
          </w:tcPr>
          <w:p w14:paraId="4C114425" w14:textId="77777777" w:rsidR="00A7007E" w:rsidRPr="00D1242D" w:rsidRDefault="00A7007E" w:rsidP="00A7007E">
            <w:pPr>
              <w:pStyle w:val="TAC"/>
              <w:rPr>
                <w:rFonts w:cs="Arial"/>
                <w:sz w:val="16"/>
                <w:szCs w:val="16"/>
              </w:rPr>
            </w:pPr>
            <w:r w:rsidRPr="00D1242D">
              <w:rPr>
                <w:rFonts w:cs="Arial"/>
                <w:sz w:val="16"/>
                <w:szCs w:val="16"/>
              </w:rPr>
              <w:t>T</w:t>
            </w:r>
            <w:r w:rsidRPr="00D1242D">
              <w:rPr>
                <w:rFonts w:cs="Arial"/>
                <w:sz w:val="16"/>
                <w:szCs w:val="16"/>
                <w:vertAlign w:val="subscript"/>
              </w:rPr>
              <w:t>c</w:t>
            </w:r>
          </w:p>
        </w:tc>
      </w:tr>
      <w:tr w:rsidR="00A7007E" w:rsidRPr="00D1242D" w14:paraId="533E3F7C" w14:textId="77777777" w:rsidTr="007768FA">
        <w:trPr>
          <w:cantSplit/>
        </w:trPr>
        <w:tc>
          <w:tcPr>
            <w:tcW w:w="3137" w:type="dxa"/>
          </w:tcPr>
          <w:p w14:paraId="5F953BB1" w14:textId="4ED6308B" w:rsidR="00A7007E" w:rsidRPr="00D1242D" w:rsidRDefault="00A7007E" w:rsidP="00A7007E">
            <w:pPr>
              <w:pStyle w:val="TAC"/>
              <w:rPr>
                <w:rFonts w:cs="Arial"/>
                <w:sz w:val="16"/>
                <w:szCs w:val="16"/>
              </w:rPr>
            </w:pPr>
            <w:r w:rsidRPr="00D1242D">
              <w:rPr>
                <w:rFonts w:cs="Arial"/>
                <w:sz w:val="16"/>
                <w:szCs w:val="16"/>
              </w:rPr>
              <w:t>RX-TX_TIME_DIFFERENCE_</w:t>
            </w:r>
            <w:r w:rsidRPr="00D1242D">
              <w:rPr>
                <w:rFonts w:cs="Arial"/>
                <w:sz w:val="16"/>
                <w:szCs w:val="16"/>
                <w:lang w:eastAsia="zh-CN"/>
              </w:rPr>
              <w:t>131072</w:t>
            </w:r>
          </w:p>
        </w:tc>
        <w:tc>
          <w:tcPr>
            <w:tcW w:w="3383" w:type="dxa"/>
          </w:tcPr>
          <w:p w14:paraId="7B1FCF96" w14:textId="65E333D6" w:rsidR="00A7007E" w:rsidRPr="00D1242D" w:rsidRDefault="00A7007E" w:rsidP="00A7007E">
            <w:pPr>
              <w:pStyle w:val="TAC"/>
              <w:rPr>
                <w:rFonts w:cs="Arial"/>
                <w:sz w:val="16"/>
                <w:szCs w:val="16"/>
              </w:rPr>
            </w:pPr>
            <w:r w:rsidRPr="00D1242D">
              <w:rPr>
                <w:rFonts w:cs="Arial"/>
                <w:sz w:val="16"/>
                <w:szCs w:val="16"/>
              </w:rPr>
              <w:t xml:space="preserve">0 </w:t>
            </w:r>
            <w:r w:rsidRPr="00D1242D">
              <w:rPr>
                <w:rFonts w:cs="Arial"/>
                <w:sz w:val="16"/>
                <w:szCs w:val="16"/>
              </w:rPr>
              <w:sym w:font="Symbol" w:char="F0A3"/>
            </w:r>
            <w:r w:rsidRPr="00D1242D">
              <w:rPr>
                <w:rFonts w:cs="Arial"/>
                <w:sz w:val="16"/>
                <w:szCs w:val="16"/>
              </w:rPr>
              <w:t xml:space="preserve"> </w:t>
            </w:r>
            <w:r w:rsidRPr="00D1242D">
              <w:rPr>
                <w:rFonts w:cs="Arial"/>
                <w:sz w:val="16"/>
                <w:szCs w:val="16"/>
                <w:lang w:eastAsia="zh-CN"/>
              </w:rPr>
              <w:t>T</w:t>
            </w:r>
            <w:r w:rsidRPr="00D1242D">
              <w:rPr>
                <w:rFonts w:cs="Arial"/>
                <w:sz w:val="16"/>
                <w:szCs w:val="16"/>
                <w:vertAlign w:val="subscript"/>
                <w:lang w:eastAsia="zh-CN"/>
              </w:rPr>
              <w:t>UE Rx-Tx</w:t>
            </w:r>
            <w:r w:rsidRPr="00D1242D">
              <w:rPr>
                <w:rFonts w:cs="Arial"/>
                <w:sz w:val="16"/>
                <w:szCs w:val="16"/>
              </w:rPr>
              <w:t xml:space="preserve"> &lt; 4</w:t>
            </w:r>
          </w:p>
        </w:tc>
        <w:tc>
          <w:tcPr>
            <w:tcW w:w="1862" w:type="dxa"/>
          </w:tcPr>
          <w:p w14:paraId="0E6BA8FA" w14:textId="77777777" w:rsidR="00A7007E" w:rsidRPr="00D1242D" w:rsidRDefault="00A7007E" w:rsidP="00A7007E">
            <w:pPr>
              <w:pStyle w:val="TAC"/>
              <w:rPr>
                <w:rFonts w:cs="Arial"/>
                <w:sz w:val="16"/>
                <w:szCs w:val="16"/>
              </w:rPr>
            </w:pPr>
            <w:r w:rsidRPr="00D1242D">
              <w:rPr>
                <w:rFonts w:cs="Arial"/>
                <w:sz w:val="16"/>
                <w:szCs w:val="16"/>
              </w:rPr>
              <w:t>T</w:t>
            </w:r>
            <w:r w:rsidRPr="00D1242D">
              <w:rPr>
                <w:rFonts w:cs="Arial"/>
                <w:sz w:val="16"/>
                <w:szCs w:val="16"/>
                <w:vertAlign w:val="subscript"/>
              </w:rPr>
              <w:t>c</w:t>
            </w:r>
          </w:p>
        </w:tc>
      </w:tr>
      <w:tr w:rsidR="00A7007E" w:rsidRPr="00D1242D" w14:paraId="3A6C03B0" w14:textId="77777777" w:rsidTr="007768FA">
        <w:trPr>
          <w:cantSplit/>
        </w:trPr>
        <w:tc>
          <w:tcPr>
            <w:tcW w:w="3137" w:type="dxa"/>
            <w:tcBorders>
              <w:top w:val="single" w:sz="4" w:space="0" w:color="auto"/>
              <w:left w:val="single" w:sz="4" w:space="0" w:color="auto"/>
              <w:bottom w:val="single" w:sz="4" w:space="0" w:color="auto"/>
              <w:right w:val="single" w:sz="4" w:space="0" w:color="auto"/>
            </w:tcBorders>
          </w:tcPr>
          <w:p w14:paraId="16164886" w14:textId="5085DB3A" w:rsidR="00A7007E" w:rsidRPr="00D1242D" w:rsidRDefault="00A7007E" w:rsidP="00A7007E">
            <w:pPr>
              <w:pStyle w:val="TAC"/>
              <w:rPr>
                <w:rFonts w:cs="Arial"/>
                <w:sz w:val="16"/>
                <w:szCs w:val="16"/>
              </w:rPr>
            </w:pPr>
            <w:r w:rsidRPr="00D1242D">
              <w:rPr>
                <w:rFonts w:cs="Arial"/>
                <w:sz w:val="16"/>
                <w:szCs w:val="16"/>
              </w:rPr>
              <w:t>RX-TX_TIME_DIFFERENCE</w:t>
            </w:r>
            <w:r w:rsidRPr="00D1242D">
              <w:rPr>
                <w:rFonts w:cs="Arial"/>
                <w:sz w:val="16"/>
                <w:szCs w:val="16"/>
                <w:lang w:eastAsia="zh-CN"/>
              </w:rPr>
              <w:t>_131073</w:t>
            </w:r>
          </w:p>
        </w:tc>
        <w:tc>
          <w:tcPr>
            <w:tcW w:w="3383" w:type="dxa"/>
            <w:tcBorders>
              <w:top w:val="single" w:sz="4" w:space="0" w:color="auto"/>
              <w:left w:val="single" w:sz="4" w:space="0" w:color="auto"/>
              <w:bottom w:val="single" w:sz="4" w:space="0" w:color="auto"/>
              <w:right w:val="single" w:sz="4" w:space="0" w:color="auto"/>
            </w:tcBorders>
          </w:tcPr>
          <w:p w14:paraId="6FE8F34D" w14:textId="723A8370" w:rsidR="00A7007E" w:rsidRPr="00D1242D" w:rsidRDefault="00A7007E" w:rsidP="00A7007E">
            <w:pPr>
              <w:pStyle w:val="TAC"/>
              <w:rPr>
                <w:rFonts w:cs="Arial"/>
                <w:sz w:val="16"/>
                <w:szCs w:val="16"/>
              </w:rPr>
            </w:pPr>
            <w:r w:rsidRPr="00D1242D">
              <w:rPr>
                <w:rFonts w:cs="Arial"/>
                <w:sz w:val="16"/>
                <w:szCs w:val="16"/>
                <w:lang w:eastAsia="zh-CN"/>
              </w:rPr>
              <w:t xml:space="preserve">4 </w:t>
            </w:r>
            <w:r w:rsidRPr="00D1242D">
              <w:rPr>
                <w:rFonts w:cs="Arial"/>
                <w:sz w:val="16"/>
                <w:szCs w:val="16"/>
                <w:lang w:eastAsia="zh-CN"/>
              </w:rPr>
              <w:sym w:font="Symbol" w:char="F0A3"/>
            </w:r>
            <w:r w:rsidRPr="00D1242D">
              <w:rPr>
                <w:rFonts w:cs="Arial"/>
                <w:sz w:val="16"/>
                <w:szCs w:val="16"/>
                <w:lang w:eastAsia="zh-CN"/>
              </w:rPr>
              <w:t xml:space="preserve"> T</w:t>
            </w:r>
            <w:r w:rsidRPr="00D1242D">
              <w:rPr>
                <w:rFonts w:cs="Arial"/>
                <w:sz w:val="16"/>
                <w:szCs w:val="16"/>
                <w:vertAlign w:val="subscript"/>
                <w:lang w:eastAsia="zh-CN"/>
              </w:rPr>
              <w:t>UE Rx-Tx</w:t>
            </w:r>
            <w:r w:rsidRPr="00D1242D">
              <w:rPr>
                <w:rFonts w:cs="Arial"/>
                <w:sz w:val="16"/>
                <w:szCs w:val="16"/>
                <w:lang w:eastAsia="zh-CN"/>
              </w:rPr>
              <w:t xml:space="preserve"> &lt; 8</w:t>
            </w:r>
          </w:p>
        </w:tc>
        <w:tc>
          <w:tcPr>
            <w:tcW w:w="1862" w:type="dxa"/>
            <w:tcBorders>
              <w:top w:val="single" w:sz="4" w:space="0" w:color="auto"/>
              <w:left w:val="single" w:sz="4" w:space="0" w:color="auto"/>
              <w:bottom w:val="single" w:sz="4" w:space="0" w:color="auto"/>
              <w:right w:val="single" w:sz="4" w:space="0" w:color="auto"/>
            </w:tcBorders>
          </w:tcPr>
          <w:p w14:paraId="56CABAC5" w14:textId="77777777" w:rsidR="00A7007E" w:rsidRPr="00D1242D" w:rsidRDefault="00A7007E" w:rsidP="00A7007E">
            <w:pPr>
              <w:pStyle w:val="TAC"/>
              <w:rPr>
                <w:rFonts w:cs="Arial"/>
                <w:sz w:val="16"/>
                <w:szCs w:val="16"/>
              </w:rPr>
            </w:pPr>
            <w:r w:rsidRPr="00D1242D">
              <w:rPr>
                <w:rFonts w:cs="Arial"/>
                <w:sz w:val="16"/>
                <w:szCs w:val="16"/>
              </w:rPr>
              <w:t>T</w:t>
            </w:r>
            <w:r w:rsidRPr="00D1242D">
              <w:rPr>
                <w:rFonts w:cs="Arial"/>
                <w:sz w:val="16"/>
                <w:szCs w:val="16"/>
                <w:vertAlign w:val="subscript"/>
              </w:rPr>
              <w:t>c</w:t>
            </w:r>
          </w:p>
        </w:tc>
      </w:tr>
      <w:tr w:rsidR="003333B8" w:rsidRPr="00D1242D" w14:paraId="32E282A4" w14:textId="77777777" w:rsidTr="007768FA">
        <w:trPr>
          <w:cantSplit/>
        </w:trPr>
        <w:tc>
          <w:tcPr>
            <w:tcW w:w="3137" w:type="dxa"/>
            <w:tcBorders>
              <w:top w:val="single" w:sz="4" w:space="0" w:color="auto"/>
              <w:left w:val="single" w:sz="4" w:space="0" w:color="auto"/>
              <w:bottom w:val="single" w:sz="4" w:space="0" w:color="auto"/>
              <w:right w:val="single" w:sz="4" w:space="0" w:color="auto"/>
            </w:tcBorders>
          </w:tcPr>
          <w:p w14:paraId="5CD654E5" w14:textId="1920C4F6" w:rsidR="003333B8" w:rsidRPr="00D1242D" w:rsidRDefault="003333B8" w:rsidP="003333B8">
            <w:pPr>
              <w:pStyle w:val="TAC"/>
              <w:rPr>
                <w:rFonts w:cs="Arial"/>
                <w:sz w:val="16"/>
                <w:szCs w:val="16"/>
              </w:rPr>
            </w:pPr>
            <w:r w:rsidRPr="00D1242D">
              <w:rPr>
                <w:rFonts w:cs="Arial"/>
                <w:sz w:val="16"/>
                <w:szCs w:val="16"/>
                <w:lang w:eastAsia="zh-CN"/>
              </w:rPr>
              <w:t>…</w:t>
            </w:r>
          </w:p>
        </w:tc>
        <w:tc>
          <w:tcPr>
            <w:tcW w:w="3383" w:type="dxa"/>
            <w:tcBorders>
              <w:top w:val="single" w:sz="4" w:space="0" w:color="auto"/>
              <w:left w:val="single" w:sz="4" w:space="0" w:color="auto"/>
              <w:bottom w:val="single" w:sz="4" w:space="0" w:color="auto"/>
              <w:right w:val="single" w:sz="4" w:space="0" w:color="auto"/>
            </w:tcBorders>
          </w:tcPr>
          <w:p w14:paraId="2583CCDB" w14:textId="77777777" w:rsidR="003333B8" w:rsidRPr="00D1242D" w:rsidRDefault="003333B8" w:rsidP="003333B8">
            <w:pPr>
              <w:pStyle w:val="TAC"/>
              <w:rPr>
                <w:rFonts w:cs="Arial"/>
                <w:sz w:val="16"/>
                <w:szCs w:val="16"/>
              </w:rPr>
            </w:pPr>
            <w:r w:rsidRPr="00D1242D">
              <w:rPr>
                <w:rFonts w:cs="Arial"/>
                <w:sz w:val="16"/>
                <w:szCs w:val="16"/>
                <w:lang w:eastAsia="zh-CN"/>
              </w:rPr>
              <w:t>…</w:t>
            </w:r>
          </w:p>
        </w:tc>
        <w:tc>
          <w:tcPr>
            <w:tcW w:w="1862" w:type="dxa"/>
            <w:tcBorders>
              <w:top w:val="single" w:sz="4" w:space="0" w:color="auto"/>
              <w:left w:val="single" w:sz="4" w:space="0" w:color="auto"/>
              <w:bottom w:val="single" w:sz="4" w:space="0" w:color="auto"/>
              <w:right w:val="single" w:sz="4" w:space="0" w:color="auto"/>
            </w:tcBorders>
          </w:tcPr>
          <w:p w14:paraId="4C56A41B" w14:textId="77777777" w:rsidR="003333B8" w:rsidRPr="00D1242D" w:rsidRDefault="003333B8" w:rsidP="003333B8">
            <w:pPr>
              <w:pStyle w:val="TAC"/>
              <w:rPr>
                <w:rFonts w:cs="Arial"/>
                <w:sz w:val="16"/>
                <w:szCs w:val="16"/>
              </w:rPr>
            </w:pPr>
            <w:r w:rsidRPr="00D1242D">
              <w:rPr>
                <w:rFonts w:cs="Arial"/>
                <w:sz w:val="16"/>
                <w:szCs w:val="16"/>
              </w:rPr>
              <w:t>…</w:t>
            </w:r>
          </w:p>
        </w:tc>
      </w:tr>
      <w:tr w:rsidR="003333B8" w:rsidRPr="00D1242D" w14:paraId="7D505D7F" w14:textId="77777777" w:rsidTr="007768FA">
        <w:trPr>
          <w:cantSplit/>
        </w:trPr>
        <w:tc>
          <w:tcPr>
            <w:tcW w:w="3137" w:type="dxa"/>
            <w:tcBorders>
              <w:top w:val="single" w:sz="4" w:space="0" w:color="auto"/>
              <w:left w:val="single" w:sz="4" w:space="0" w:color="auto"/>
              <w:bottom w:val="single" w:sz="4" w:space="0" w:color="auto"/>
              <w:right w:val="single" w:sz="4" w:space="0" w:color="auto"/>
            </w:tcBorders>
          </w:tcPr>
          <w:p w14:paraId="36BA9775" w14:textId="7FCE3AB2" w:rsidR="003333B8" w:rsidRPr="00D1242D" w:rsidRDefault="003333B8" w:rsidP="003333B8">
            <w:pPr>
              <w:pStyle w:val="TAC"/>
              <w:rPr>
                <w:rFonts w:cs="Arial"/>
                <w:sz w:val="16"/>
                <w:szCs w:val="16"/>
              </w:rPr>
            </w:pPr>
            <w:r w:rsidRPr="00D1242D">
              <w:rPr>
                <w:rFonts w:cs="Arial"/>
                <w:sz w:val="16"/>
                <w:szCs w:val="16"/>
              </w:rPr>
              <w:t>RX-TX_TIME_DIFFERENCE</w:t>
            </w:r>
            <w:r w:rsidRPr="00D1242D">
              <w:rPr>
                <w:rFonts w:cs="Arial"/>
                <w:sz w:val="16"/>
                <w:szCs w:val="16"/>
                <w:lang w:eastAsia="zh-CN"/>
              </w:rPr>
              <w:t>_344543</w:t>
            </w:r>
          </w:p>
        </w:tc>
        <w:tc>
          <w:tcPr>
            <w:tcW w:w="3383" w:type="dxa"/>
            <w:tcBorders>
              <w:top w:val="single" w:sz="4" w:space="0" w:color="auto"/>
              <w:left w:val="single" w:sz="4" w:space="0" w:color="auto"/>
              <w:bottom w:val="single" w:sz="4" w:space="0" w:color="auto"/>
              <w:right w:val="single" w:sz="4" w:space="0" w:color="auto"/>
            </w:tcBorders>
          </w:tcPr>
          <w:p w14:paraId="2F514117" w14:textId="1DF1F368" w:rsidR="003333B8" w:rsidRPr="00D1242D" w:rsidRDefault="00E31499" w:rsidP="003333B8">
            <w:pPr>
              <w:pStyle w:val="TAC"/>
              <w:rPr>
                <w:rFonts w:cs="Arial"/>
                <w:sz w:val="16"/>
                <w:szCs w:val="16"/>
              </w:rPr>
            </w:pPr>
            <w:r w:rsidRPr="00D1242D">
              <w:rPr>
                <w:rFonts w:cs="Arial"/>
                <w:sz w:val="16"/>
                <w:szCs w:val="16"/>
                <w:lang w:eastAsia="zh-CN"/>
              </w:rPr>
              <w:t xml:space="preserve">2009824 </w:t>
            </w:r>
            <w:r w:rsidR="003333B8" w:rsidRPr="00D1242D">
              <w:rPr>
                <w:rFonts w:cs="Arial"/>
                <w:sz w:val="16"/>
                <w:szCs w:val="16"/>
                <w:lang w:eastAsia="zh-CN"/>
              </w:rPr>
              <w:sym w:font="Symbol" w:char="F0A3"/>
            </w:r>
            <w:r w:rsidR="003333B8" w:rsidRPr="00D1242D">
              <w:rPr>
                <w:rFonts w:cs="Arial"/>
                <w:sz w:val="16"/>
                <w:szCs w:val="16"/>
                <w:lang w:eastAsia="zh-CN"/>
              </w:rPr>
              <w:t xml:space="preserve"> T</w:t>
            </w:r>
            <w:r w:rsidR="003333B8" w:rsidRPr="00D1242D">
              <w:rPr>
                <w:rFonts w:cs="Arial"/>
                <w:sz w:val="16"/>
                <w:szCs w:val="16"/>
                <w:vertAlign w:val="subscript"/>
                <w:lang w:eastAsia="zh-CN"/>
              </w:rPr>
              <w:t>UE Rx-Tx</w:t>
            </w:r>
            <w:r w:rsidR="003333B8" w:rsidRPr="00D1242D">
              <w:rPr>
                <w:rFonts w:cs="Arial"/>
                <w:sz w:val="16"/>
                <w:szCs w:val="16"/>
                <w:lang w:eastAsia="zh-CN"/>
              </w:rPr>
              <w:t xml:space="preserve"> &lt; </w:t>
            </w:r>
            <w:r w:rsidRPr="00D1242D">
              <w:rPr>
                <w:rFonts w:cs="Arial"/>
                <w:sz w:val="16"/>
                <w:szCs w:val="16"/>
                <w:lang w:eastAsia="zh-CN"/>
              </w:rPr>
              <w:t>2009840</w:t>
            </w:r>
          </w:p>
        </w:tc>
        <w:tc>
          <w:tcPr>
            <w:tcW w:w="1862" w:type="dxa"/>
            <w:tcBorders>
              <w:top w:val="single" w:sz="4" w:space="0" w:color="auto"/>
              <w:left w:val="single" w:sz="4" w:space="0" w:color="auto"/>
              <w:bottom w:val="single" w:sz="4" w:space="0" w:color="auto"/>
              <w:right w:val="single" w:sz="4" w:space="0" w:color="auto"/>
            </w:tcBorders>
          </w:tcPr>
          <w:p w14:paraId="5B3AE42C" w14:textId="77777777" w:rsidR="003333B8" w:rsidRPr="00D1242D" w:rsidRDefault="003333B8" w:rsidP="003333B8">
            <w:pPr>
              <w:pStyle w:val="TAC"/>
              <w:rPr>
                <w:rFonts w:cs="Arial"/>
                <w:sz w:val="16"/>
                <w:szCs w:val="16"/>
              </w:rPr>
            </w:pPr>
            <w:r w:rsidRPr="00D1242D">
              <w:rPr>
                <w:rFonts w:cs="Arial"/>
                <w:sz w:val="16"/>
                <w:szCs w:val="16"/>
              </w:rPr>
              <w:t>T</w:t>
            </w:r>
            <w:r w:rsidRPr="00D1242D">
              <w:rPr>
                <w:rFonts w:cs="Arial"/>
                <w:sz w:val="16"/>
                <w:szCs w:val="16"/>
                <w:vertAlign w:val="subscript"/>
              </w:rPr>
              <w:t>c</w:t>
            </w:r>
          </w:p>
        </w:tc>
      </w:tr>
      <w:tr w:rsidR="003333B8" w:rsidRPr="00D1242D" w14:paraId="31EBE158" w14:textId="77777777" w:rsidTr="007768FA">
        <w:trPr>
          <w:cantSplit/>
        </w:trPr>
        <w:tc>
          <w:tcPr>
            <w:tcW w:w="3137" w:type="dxa"/>
            <w:tcBorders>
              <w:top w:val="single" w:sz="4" w:space="0" w:color="auto"/>
              <w:left w:val="single" w:sz="4" w:space="0" w:color="auto"/>
              <w:bottom w:val="single" w:sz="4" w:space="0" w:color="auto"/>
              <w:right w:val="single" w:sz="4" w:space="0" w:color="auto"/>
            </w:tcBorders>
          </w:tcPr>
          <w:p w14:paraId="0F1FD876" w14:textId="3CB4B2C5" w:rsidR="003333B8" w:rsidRPr="00D1242D" w:rsidRDefault="003333B8" w:rsidP="003333B8">
            <w:pPr>
              <w:pStyle w:val="TAC"/>
              <w:rPr>
                <w:rFonts w:cs="Arial"/>
                <w:sz w:val="16"/>
                <w:szCs w:val="16"/>
              </w:rPr>
            </w:pPr>
            <w:r w:rsidRPr="00D1242D">
              <w:rPr>
                <w:rFonts w:cs="Arial"/>
                <w:sz w:val="16"/>
                <w:szCs w:val="16"/>
              </w:rPr>
              <w:t>RX-TX_TIME_DIFFERENCE</w:t>
            </w:r>
            <w:r w:rsidRPr="00D1242D">
              <w:rPr>
                <w:rFonts w:cs="Arial"/>
                <w:sz w:val="16"/>
                <w:szCs w:val="16"/>
                <w:lang w:eastAsia="zh-CN"/>
              </w:rPr>
              <w:t>_344544</w:t>
            </w:r>
          </w:p>
        </w:tc>
        <w:tc>
          <w:tcPr>
            <w:tcW w:w="3383" w:type="dxa"/>
            <w:tcBorders>
              <w:top w:val="single" w:sz="4" w:space="0" w:color="auto"/>
              <w:left w:val="single" w:sz="4" w:space="0" w:color="auto"/>
              <w:bottom w:val="single" w:sz="4" w:space="0" w:color="auto"/>
              <w:right w:val="single" w:sz="4" w:space="0" w:color="auto"/>
            </w:tcBorders>
          </w:tcPr>
          <w:p w14:paraId="53BFDC24" w14:textId="59127FB1" w:rsidR="003333B8" w:rsidRPr="00D1242D" w:rsidRDefault="003333B8" w:rsidP="003333B8">
            <w:pPr>
              <w:pStyle w:val="TAC"/>
              <w:rPr>
                <w:rFonts w:cs="Arial"/>
                <w:sz w:val="16"/>
                <w:szCs w:val="16"/>
              </w:rPr>
            </w:pPr>
            <w:r w:rsidRPr="00D1242D">
              <w:rPr>
                <w:rFonts w:cs="Arial"/>
                <w:sz w:val="16"/>
                <w:szCs w:val="16"/>
                <w:lang w:eastAsia="zh-CN"/>
              </w:rPr>
              <w:t>2009</w:t>
            </w:r>
            <w:r w:rsidR="00E31499" w:rsidRPr="00D1242D">
              <w:rPr>
                <w:rFonts w:cs="Arial"/>
                <w:sz w:val="16"/>
                <w:szCs w:val="16"/>
                <w:lang w:eastAsia="zh-CN"/>
              </w:rPr>
              <w:t>840</w:t>
            </w:r>
            <w:r w:rsidRPr="00D1242D">
              <w:rPr>
                <w:rFonts w:cs="Arial"/>
                <w:sz w:val="16"/>
                <w:szCs w:val="16"/>
              </w:rPr>
              <w:t xml:space="preserve"> </w:t>
            </w:r>
            <w:r w:rsidRPr="00D1242D">
              <w:rPr>
                <w:rFonts w:cs="Arial"/>
                <w:sz w:val="16"/>
                <w:szCs w:val="16"/>
                <w:lang w:eastAsia="zh-CN"/>
              </w:rPr>
              <w:sym w:font="Symbol" w:char="F0A3"/>
            </w:r>
            <w:r w:rsidRPr="00D1242D">
              <w:rPr>
                <w:rFonts w:cs="Arial"/>
                <w:sz w:val="16"/>
                <w:szCs w:val="16"/>
                <w:lang w:eastAsia="zh-CN"/>
              </w:rPr>
              <w:t xml:space="preserve"> T</w:t>
            </w:r>
            <w:r w:rsidRPr="00D1242D">
              <w:rPr>
                <w:rFonts w:cs="Arial"/>
                <w:sz w:val="16"/>
                <w:szCs w:val="16"/>
                <w:vertAlign w:val="subscript"/>
                <w:lang w:eastAsia="zh-CN"/>
              </w:rPr>
              <w:t>UE Rx-Tx</w:t>
            </w:r>
            <w:r w:rsidRPr="00D1242D">
              <w:rPr>
                <w:rFonts w:cs="Arial"/>
                <w:sz w:val="16"/>
                <w:szCs w:val="16"/>
                <w:lang w:eastAsia="zh-CN"/>
              </w:rPr>
              <w:t xml:space="preserve"> &lt; 2009856</w:t>
            </w:r>
          </w:p>
        </w:tc>
        <w:tc>
          <w:tcPr>
            <w:tcW w:w="1862" w:type="dxa"/>
            <w:tcBorders>
              <w:top w:val="single" w:sz="4" w:space="0" w:color="auto"/>
              <w:left w:val="single" w:sz="4" w:space="0" w:color="auto"/>
              <w:bottom w:val="single" w:sz="4" w:space="0" w:color="auto"/>
              <w:right w:val="single" w:sz="4" w:space="0" w:color="auto"/>
            </w:tcBorders>
          </w:tcPr>
          <w:p w14:paraId="026D308A" w14:textId="77777777" w:rsidR="003333B8" w:rsidRPr="00D1242D" w:rsidRDefault="003333B8" w:rsidP="003333B8">
            <w:pPr>
              <w:pStyle w:val="TAC"/>
              <w:rPr>
                <w:rFonts w:cs="Arial"/>
                <w:sz w:val="16"/>
                <w:szCs w:val="16"/>
              </w:rPr>
            </w:pPr>
            <w:r w:rsidRPr="00D1242D">
              <w:rPr>
                <w:rFonts w:cs="Arial"/>
                <w:sz w:val="16"/>
                <w:szCs w:val="16"/>
              </w:rPr>
              <w:t>T</w:t>
            </w:r>
            <w:r w:rsidRPr="00D1242D">
              <w:rPr>
                <w:rFonts w:cs="Arial"/>
                <w:sz w:val="16"/>
                <w:szCs w:val="16"/>
                <w:vertAlign w:val="subscript"/>
              </w:rPr>
              <w:t>c</w:t>
            </w:r>
          </w:p>
        </w:tc>
      </w:tr>
      <w:tr w:rsidR="003333B8" w:rsidRPr="00D1242D" w14:paraId="1311DAFC" w14:textId="77777777" w:rsidTr="007768FA">
        <w:trPr>
          <w:cantSplit/>
        </w:trPr>
        <w:tc>
          <w:tcPr>
            <w:tcW w:w="3137" w:type="dxa"/>
            <w:tcBorders>
              <w:top w:val="single" w:sz="4" w:space="0" w:color="auto"/>
              <w:left w:val="single" w:sz="4" w:space="0" w:color="auto"/>
              <w:bottom w:val="single" w:sz="4" w:space="0" w:color="auto"/>
              <w:right w:val="single" w:sz="4" w:space="0" w:color="auto"/>
            </w:tcBorders>
          </w:tcPr>
          <w:p w14:paraId="4130C430" w14:textId="2496B8ED" w:rsidR="003333B8" w:rsidRPr="00D1242D" w:rsidRDefault="003333B8" w:rsidP="003333B8">
            <w:pPr>
              <w:pStyle w:val="TAC"/>
              <w:rPr>
                <w:rFonts w:cs="Arial"/>
                <w:sz w:val="16"/>
                <w:szCs w:val="16"/>
              </w:rPr>
            </w:pPr>
            <w:r w:rsidRPr="00D1242D">
              <w:rPr>
                <w:rFonts w:cs="Arial"/>
                <w:sz w:val="16"/>
                <w:szCs w:val="16"/>
              </w:rPr>
              <w:t>RX-TX_TIME_DIFFERENCE</w:t>
            </w:r>
            <w:r w:rsidRPr="00D1242D">
              <w:rPr>
                <w:rFonts w:cs="Arial"/>
                <w:sz w:val="16"/>
                <w:szCs w:val="16"/>
                <w:lang w:eastAsia="zh-CN"/>
              </w:rPr>
              <w:t>_344545</w:t>
            </w:r>
          </w:p>
        </w:tc>
        <w:tc>
          <w:tcPr>
            <w:tcW w:w="3383" w:type="dxa"/>
            <w:tcBorders>
              <w:top w:val="single" w:sz="4" w:space="0" w:color="auto"/>
              <w:left w:val="single" w:sz="4" w:space="0" w:color="auto"/>
              <w:bottom w:val="single" w:sz="4" w:space="0" w:color="auto"/>
              <w:right w:val="single" w:sz="4" w:space="0" w:color="auto"/>
            </w:tcBorders>
          </w:tcPr>
          <w:p w14:paraId="06E34067" w14:textId="77777777" w:rsidR="003333B8" w:rsidRPr="00D1242D" w:rsidRDefault="003333B8" w:rsidP="003333B8">
            <w:pPr>
              <w:pStyle w:val="TAC"/>
              <w:rPr>
                <w:rFonts w:cs="Arial"/>
                <w:sz w:val="16"/>
                <w:szCs w:val="16"/>
              </w:rPr>
            </w:pPr>
            <w:r w:rsidRPr="00D1242D">
              <w:rPr>
                <w:rFonts w:cs="Arial"/>
                <w:sz w:val="16"/>
                <w:szCs w:val="16"/>
                <w:lang w:eastAsia="zh-CN"/>
              </w:rPr>
              <w:t xml:space="preserve">2009856 </w:t>
            </w:r>
            <w:r w:rsidRPr="00D1242D">
              <w:rPr>
                <w:rFonts w:cs="Arial"/>
                <w:sz w:val="16"/>
                <w:szCs w:val="16"/>
                <w:lang w:eastAsia="zh-CN"/>
              </w:rPr>
              <w:sym w:font="Symbol" w:char="F0A3"/>
            </w:r>
            <w:r w:rsidRPr="00D1242D">
              <w:rPr>
                <w:rFonts w:cs="Arial"/>
                <w:sz w:val="16"/>
                <w:szCs w:val="16"/>
                <w:lang w:eastAsia="zh-CN"/>
              </w:rPr>
              <w:t xml:space="preserve"> T</w:t>
            </w:r>
            <w:r w:rsidRPr="00D1242D">
              <w:rPr>
                <w:rFonts w:cs="Arial"/>
                <w:sz w:val="16"/>
                <w:szCs w:val="16"/>
                <w:vertAlign w:val="subscript"/>
                <w:lang w:eastAsia="zh-CN"/>
              </w:rPr>
              <w:t>UE Rx-Tx</w:t>
            </w:r>
          </w:p>
        </w:tc>
        <w:tc>
          <w:tcPr>
            <w:tcW w:w="1862" w:type="dxa"/>
            <w:tcBorders>
              <w:top w:val="single" w:sz="4" w:space="0" w:color="auto"/>
              <w:left w:val="single" w:sz="4" w:space="0" w:color="auto"/>
              <w:bottom w:val="single" w:sz="4" w:space="0" w:color="auto"/>
              <w:right w:val="single" w:sz="4" w:space="0" w:color="auto"/>
            </w:tcBorders>
          </w:tcPr>
          <w:p w14:paraId="572A7686" w14:textId="77777777" w:rsidR="003333B8" w:rsidRPr="00D1242D" w:rsidRDefault="003333B8" w:rsidP="003333B8">
            <w:pPr>
              <w:pStyle w:val="TAC"/>
              <w:rPr>
                <w:rFonts w:cs="Arial"/>
                <w:sz w:val="16"/>
                <w:szCs w:val="16"/>
              </w:rPr>
            </w:pPr>
            <w:r w:rsidRPr="00D1242D">
              <w:rPr>
                <w:rFonts w:cs="Arial"/>
                <w:sz w:val="16"/>
                <w:szCs w:val="16"/>
              </w:rPr>
              <w:t>T</w:t>
            </w:r>
            <w:r w:rsidRPr="00D1242D">
              <w:rPr>
                <w:rFonts w:cs="Arial"/>
                <w:sz w:val="16"/>
                <w:szCs w:val="16"/>
                <w:vertAlign w:val="subscript"/>
              </w:rPr>
              <w:t>c</w:t>
            </w:r>
          </w:p>
        </w:tc>
      </w:tr>
    </w:tbl>
    <w:p w14:paraId="1C7DAE0F" w14:textId="77777777" w:rsidR="00BE7387" w:rsidRPr="00D1242D" w:rsidRDefault="00BE7387" w:rsidP="00036006">
      <w:pPr>
        <w:pStyle w:val="BodyText"/>
      </w:pPr>
    </w:p>
    <w:p w14:paraId="73312124" w14:textId="77777777" w:rsidR="00B3308E" w:rsidRPr="00D1242D" w:rsidRDefault="00B3308E">
      <w:pPr>
        <w:spacing w:after="0"/>
        <w:rPr>
          <w:rFonts w:ascii="Arial" w:hAnsi="Arial"/>
          <w:sz w:val="32"/>
        </w:rPr>
      </w:pPr>
      <w:r w:rsidRPr="00D1242D">
        <w:br w:type="page"/>
      </w:r>
    </w:p>
    <w:p w14:paraId="2B73CDA5" w14:textId="06E3FB6C" w:rsidR="00D26C14" w:rsidRPr="00D1242D" w:rsidRDefault="00D26C14" w:rsidP="00D26C14">
      <w:pPr>
        <w:pStyle w:val="Heading2"/>
        <w:numPr>
          <w:ilvl w:val="1"/>
          <w:numId w:val="10"/>
        </w:numPr>
        <w:ind w:left="851" w:hanging="851"/>
      </w:pPr>
      <w:r w:rsidRPr="00D1242D">
        <w:lastRenderedPageBreak/>
        <w:t>Report mapping in FR2</w:t>
      </w:r>
    </w:p>
    <w:p w14:paraId="2878EAB6" w14:textId="6C9CC329" w:rsidR="005953FD" w:rsidRPr="00D1242D" w:rsidRDefault="005953FD" w:rsidP="005953FD">
      <w:pPr>
        <w:pStyle w:val="BodyText"/>
        <w:rPr>
          <w:b/>
          <w:bCs/>
          <w:sz w:val="24"/>
          <w:szCs w:val="24"/>
          <w:u w:val="single"/>
        </w:rPr>
      </w:pPr>
      <w:r w:rsidRPr="00D1242D">
        <w:rPr>
          <w:b/>
          <w:bCs/>
          <w:sz w:val="24"/>
          <w:szCs w:val="24"/>
          <w:u w:val="single"/>
        </w:rPr>
        <w:t>Report mapping in FR2 for serving cell:</w:t>
      </w:r>
    </w:p>
    <w:p w14:paraId="5263B9B7" w14:textId="0EF6439F" w:rsidR="008B6F14" w:rsidRPr="00D1242D" w:rsidRDefault="008B6F14" w:rsidP="00A547DF">
      <w:pPr>
        <w:spacing w:after="0"/>
        <w:rPr>
          <w:sz w:val="22"/>
          <w:szCs w:val="22"/>
        </w:rPr>
      </w:pPr>
      <w:r w:rsidRPr="00D1242D">
        <w:rPr>
          <w:sz w:val="22"/>
          <w:szCs w:val="22"/>
        </w:rPr>
        <w:t xml:space="preserve">In FR2 the report mappings are defined for all values of </w:t>
      </w:r>
      <w:r w:rsidRPr="00D1242D">
        <w:rPr>
          <w:i/>
          <w:iCs/>
          <w:sz w:val="22"/>
          <w:szCs w:val="22"/>
        </w:rPr>
        <w:t>k</w:t>
      </w:r>
      <w:r w:rsidRPr="00D1242D">
        <w:rPr>
          <w:sz w:val="22"/>
          <w:szCs w:val="22"/>
        </w:rPr>
        <w:t xml:space="preserve"> = 0, 1, 2, 3, 4 and 5. The maximum number of reportable values shall be for </w:t>
      </w:r>
      <w:r w:rsidRPr="00D1242D">
        <w:rPr>
          <w:i/>
          <w:iCs/>
          <w:sz w:val="22"/>
          <w:szCs w:val="22"/>
        </w:rPr>
        <w:t>k</w:t>
      </w:r>
      <w:r w:rsidRPr="00D1242D">
        <w:rPr>
          <w:sz w:val="22"/>
          <w:szCs w:val="22"/>
        </w:rPr>
        <w:t>=0.</w:t>
      </w:r>
    </w:p>
    <w:p w14:paraId="188CD22D" w14:textId="6D67D0A7" w:rsidR="000F14AC" w:rsidRPr="00D1242D" w:rsidRDefault="000F14AC" w:rsidP="00A547DF">
      <w:pPr>
        <w:spacing w:after="0"/>
        <w:rPr>
          <w:sz w:val="22"/>
          <w:szCs w:val="22"/>
        </w:rPr>
      </w:pPr>
    </w:p>
    <w:p w14:paraId="445D3708" w14:textId="1AFA0908" w:rsidR="000F14AC" w:rsidRPr="00D1242D" w:rsidRDefault="000F14AC" w:rsidP="00A547DF">
      <w:pPr>
        <w:spacing w:after="0"/>
        <w:rPr>
          <w:sz w:val="22"/>
          <w:szCs w:val="22"/>
        </w:rPr>
      </w:pPr>
      <w:r w:rsidRPr="00D1242D">
        <w:rPr>
          <w:sz w:val="22"/>
          <w:szCs w:val="22"/>
        </w:rPr>
        <w:t xml:space="preserve">In FR2 the largest mandatory bandwidth is 200 </w:t>
      </w:r>
      <w:proofErr w:type="spellStart"/>
      <w:r w:rsidRPr="00D1242D">
        <w:rPr>
          <w:sz w:val="22"/>
          <w:szCs w:val="22"/>
        </w:rPr>
        <w:t>MHz.</w:t>
      </w:r>
      <w:proofErr w:type="spellEnd"/>
      <w:r w:rsidRPr="00D1242D">
        <w:rPr>
          <w:sz w:val="22"/>
          <w:szCs w:val="22"/>
        </w:rPr>
        <w:t xml:space="preserve"> Therefore, it might be challenging for the UE to apply the mapping table with smaller k values (e.g. with 1 Tc for k=0) also for smaller PRS/SRS BWs e.g. 50 or 100 </w:t>
      </w:r>
      <w:proofErr w:type="spellStart"/>
      <w:r w:rsidRPr="00D1242D">
        <w:rPr>
          <w:sz w:val="22"/>
          <w:szCs w:val="22"/>
        </w:rPr>
        <w:t>MHz.</w:t>
      </w:r>
      <w:proofErr w:type="spellEnd"/>
      <w:r w:rsidRPr="00D1242D">
        <w:rPr>
          <w:sz w:val="22"/>
          <w:szCs w:val="22"/>
        </w:rPr>
        <w:t xml:space="preserve"> Therefore, RAN4 needs to discuss the possible relation between the mapping table and the PRS/SRS BW configured for the UE Rx-Tx measurement.</w:t>
      </w:r>
    </w:p>
    <w:p w14:paraId="5AA15A8B" w14:textId="3ED16A26" w:rsidR="002E320F" w:rsidRPr="00D1242D" w:rsidRDefault="002E320F" w:rsidP="00321E67">
      <w:pPr>
        <w:spacing w:before="120" w:after="0"/>
        <w:rPr>
          <w:szCs w:val="22"/>
        </w:rPr>
      </w:pPr>
      <w:r w:rsidRPr="00D1242D">
        <w:rPr>
          <w:sz w:val="22"/>
          <w:szCs w:val="22"/>
        </w:rPr>
        <w:t xml:space="preserve">Table </w:t>
      </w:r>
      <w:r w:rsidR="000A719D" w:rsidRPr="00D1242D">
        <w:rPr>
          <w:sz w:val="22"/>
          <w:szCs w:val="22"/>
        </w:rPr>
        <w:t>8</w:t>
      </w:r>
      <w:r w:rsidRPr="00D1242D">
        <w:rPr>
          <w:sz w:val="22"/>
          <w:szCs w:val="22"/>
        </w:rPr>
        <w:t xml:space="preserve"> shows report mapping when UE Rx-Tx measurement is configured only in the serving cell </w:t>
      </w:r>
      <w:r w:rsidR="00E41344" w:rsidRPr="00D1242D">
        <w:rPr>
          <w:sz w:val="22"/>
          <w:szCs w:val="22"/>
        </w:rPr>
        <w:t xml:space="preserve">in FR2 </w:t>
      </w:r>
      <w:r w:rsidRPr="00D1242D">
        <w:rPr>
          <w:sz w:val="22"/>
          <w:szCs w:val="22"/>
        </w:rPr>
        <w:t>and for</w:t>
      </w:r>
      <w:r w:rsidR="000A719D" w:rsidRPr="00D1242D">
        <w:rPr>
          <w:sz w:val="22"/>
          <w:szCs w:val="22"/>
        </w:rPr>
        <w:t xml:space="preserve"> </w:t>
      </w:r>
      <w:r w:rsidR="000A719D" w:rsidRPr="00D1242D">
        <w:rPr>
          <w:i/>
          <w:iCs/>
          <w:sz w:val="22"/>
          <w:szCs w:val="22"/>
        </w:rPr>
        <w:t>N</w:t>
      </w:r>
      <w:r w:rsidR="000A719D" w:rsidRPr="00D1242D">
        <w:rPr>
          <w:sz w:val="22"/>
          <w:szCs w:val="22"/>
          <w:vertAlign w:val="subscript"/>
        </w:rPr>
        <w:t>TA offset</w:t>
      </w:r>
      <w:r w:rsidR="000A719D" w:rsidRPr="00D1242D">
        <w:rPr>
          <w:noProof/>
          <w:position w:val="-10"/>
          <w:sz w:val="22"/>
          <w:szCs w:val="22"/>
          <w:lang w:eastAsia="zh-CN"/>
        </w:rPr>
        <w:t xml:space="preserve"> </w:t>
      </w:r>
      <w:r w:rsidRPr="00D1242D">
        <w:rPr>
          <w:sz w:val="22"/>
          <w:szCs w:val="22"/>
        </w:rPr>
        <w:t>=13792</w:t>
      </w:r>
      <w:r w:rsidR="008B6F14" w:rsidRPr="00D1242D">
        <w:rPr>
          <w:sz w:val="22"/>
          <w:szCs w:val="22"/>
        </w:rPr>
        <w:t xml:space="preserve">, and for </w:t>
      </w:r>
      <w:r w:rsidR="008B6F14" w:rsidRPr="00D1242D">
        <w:rPr>
          <w:i/>
          <w:iCs/>
          <w:sz w:val="22"/>
          <w:szCs w:val="22"/>
        </w:rPr>
        <w:t>k</w:t>
      </w:r>
      <w:r w:rsidR="008B6F14" w:rsidRPr="00D1242D">
        <w:rPr>
          <w:sz w:val="22"/>
          <w:szCs w:val="22"/>
        </w:rPr>
        <w:t xml:space="preserve">=0. </w:t>
      </w:r>
    </w:p>
    <w:p w14:paraId="7B1B65A7" w14:textId="3A2A5098" w:rsidR="002E320F" w:rsidRPr="00D1242D" w:rsidRDefault="002E320F" w:rsidP="00C252E5">
      <w:pPr>
        <w:pStyle w:val="BodyText"/>
        <w:spacing w:before="240" w:after="0"/>
        <w:rPr>
          <w:b/>
          <w:bCs/>
          <w:lang w:val="en-US"/>
        </w:rPr>
      </w:pPr>
      <w:r w:rsidRPr="00D1242D">
        <w:rPr>
          <w:b/>
          <w:bCs/>
          <w:lang w:val="en-US"/>
        </w:rPr>
        <w:t xml:space="preserve">Table </w:t>
      </w:r>
      <w:r w:rsidR="000A719D" w:rsidRPr="00D1242D">
        <w:rPr>
          <w:b/>
          <w:bCs/>
          <w:lang w:val="en-US"/>
        </w:rPr>
        <w:t>8</w:t>
      </w:r>
      <w:r w:rsidRPr="00D1242D">
        <w:rPr>
          <w:b/>
          <w:bCs/>
          <w:lang w:val="en-US"/>
        </w:rPr>
        <w:t xml:space="preserve">: </w:t>
      </w:r>
      <w:r w:rsidRPr="00D1242D">
        <w:rPr>
          <w:b/>
          <w:bCs/>
        </w:rPr>
        <w:t xml:space="preserve">UE Rx-Tx measurement report mapping </w:t>
      </w:r>
      <w:r w:rsidR="000A719D" w:rsidRPr="00D1242D">
        <w:rPr>
          <w:b/>
          <w:bCs/>
        </w:rPr>
        <w:t xml:space="preserve">for serving cell in FR2 </w:t>
      </w:r>
      <w:r w:rsidRPr="00D1242D">
        <w:rPr>
          <w:b/>
          <w:bCs/>
        </w:rPr>
        <w:t>when</w:t>
      </w:r>
      <w:r w:rsidRPr="00D1242D">
        <w:rPr>
          <w:b/>
          <w:bCs/>
          <w:noProof/>
          <w:position w:val="-10"/>
          <w:lang w:eastAsia="zh-CN"/>
        </w:rPr>
        <w:drawing>
          <wp:inline distT="0" distB="0" distL="0" distR="0" wp14:anchorId="41DE7344" wp14:editId="0DF8DEA8">
            <wp:extent cx="494665" cy="187960"/>
            <wp:effectExtent l="0" t="0" r="635" b="2540"/>
            <wp:docPr id="18"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D1242D">
        <w:rPr>
          <w:b/>
          <w:bCs/>
        </w:rPr>
        <w:t xml:space="preserve">= 13792 and </w:t>
      </w:r>
      <w:r w:rsidR="00E41344" w:rsidRPr="00D1242D">
        <w:rPr>
          <w:b/>
          <w:bCs/>
          <w:i/>
          <w:iCs/>
        </w:rPr>
        <w:t>k</w:t>
      </w:r>
      <w:r w:rsidRPr="00D1242D">
        <w:rPr>
          <w:b/>
          <w:bCs/>
        </w:rPr>
        <w:t xml:space="preserve"> = 0.</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37"/>
        <w:gridCol w:w="3383"/>
        <w:gridCol w:w="1862"/>
      </w:tblGrid>
      <w:tr w:rsidR="001D2015" w:rsidRPr="00D1242D" w14:paraId="3080B9A3" w14:textId="77777777" w:rsidTr="00E7589A">
        <w:trPr>
          <w:cantSplit/>
        </w:trPr>
        <w:tc>
          <w:tcPr>
            <w:tcW w:w="3137" w:type="dxa"/>
          </w:tcPr>
          <w:p w14:paraId="7EBF74D8" w14:textId="77777777" w:rsidR="001D2015" w:rsidRPr="00D1242D" w:rsidRDefault="001D2015" w:rsidP="00E7589A">
            <w:pPr>
              <w:pStyle w:val="TAH"/>
              <w:rPr>
                <w:rFonts w:cs="Arial"/>
                <w:sz w:val="16"/>
                <w:szCs w:val="16"/>
              </w:rPr>
            </w:pPr>
            <w:r w:rsidRPr="00D1242D">
              <w:rPr>
                <w:rFonts w:cs="Arial"/>
                <w:sz w:val="16"/>
                <w:szCs w:val="16"/>
              </w:rPr>
              <w:t>Reported value</w:t>
            </w:r>
          </w:p>
        </w:tc>
        <w:tc>
          <w:tcPr>
            <w:tcW w:w="3383" w:type="dxa"/>
          </w:tcPr>
          <w:p w14:paraId="11F28585" w14:textId="77777777" w:rsidR="001D2015" w:rsidRPr="00D1242D" w:rsidRDefault="001D2015" w:rsidP="00E7589A">
            <w:pPr>
              <w:pStyle w:val="TAH"/>
              <w:rPr>
                <w:rFonts w:cs="Arial"/>
                <w:sz w:val="16"/>
                <w:szCs w:val="16"/>
              </w:rPr>
            </w:pPr>
            <w:r w:rsidRPr="00D1242D">
              <w:rPr>
                <w:rFonts w:cs="Arial"/>
                <w:sz w:val="16"/>
                <w:szCs w:val="16"/>
              </w:rPr>
              <w:t>Measured quantity value</w:t>
            </w:r>
          </w:p>
        </w:tc>
        <w:tc>
          <w:tcPr>
            <w:tcW w:w="1862" w:type="dxa"/>
          </w:tcPr>
          <w:p w14:paraId="1FF90D52" w14:textId="77777777" w:rsidR="001D2015" w:rsidRPr="00D1242D" w:rsidRDefault="001D2015" w:rsidP="00E7589A">
            <w:pPr>
              <w:pStyle w:val="TAH"/>
              <w:rPr>
                <w:rFonts w:cs="Arial"/>
                <w:sz w:val="16"/>
                <w:szCs w:val="16"/>
              </w:rPr>
            </w:pPr>
            <w:r w:rsidRPr="00D1242D">
              <w:rPr>
                <w:rFonts w:cs="Arial"/>
                <w:sz w:val="16"/>
                <w:szCs w:val="16"/>
              </w:rPr>
              <w:t>Unit</w:t>
            </w:r>
          </w:p>
        </w:tc>
      </w:tr>
      <w:tr w:rsidR="001D2015" w:rsidRPr="00D1242D" w14:paraId="778453D1" w14:textId="77777777" w:rsidTr="00E7589A">
        <w:trPr>
          <w:cantSplit/>
        </w:trPr>
        <w:tc>
          <w:tcPr>
            <w:tcW w:w="3137" w:type="dxa"/>
          </w:tcPr>
          <w:p w14:paraId="555E7A8E" w14:textId="77777777" w:rsidR="001D2015" w:rsidRPr="00D1242D" w:rsidRDefault="001D2015" w:rsidP="00E7589A">
            <w:pPr>
              <w:pStyle w:val="TAC"/>
              <w:rPr>
                <w:rFonts w:cs="Arial"/>
                <w:sz w:val="16"/>
                <w:szCs w:val="16"/>
              </w:rPr>
            </w:pPr>
            <w:r w:rsidRPr="00D1242D">
              <w:rPr>
                <w:rFonts w:cs="Arial"/>
                <w:sz w:val="16"/>
                <w:szCs w:val="16"/>
              </w:rPr>
              <w:t>RX-TX_TIME_DIFFERENCE_0000</w:t>
            </w:r>
          </w:p>
        </w:tc>
        <w:tc>
          <w:tcPr>
            <w:tcW w:w="3383" w:type="dxa"/>
          </w:tcPr>
          <w:p w14:paraId="24907959" w14:textId="711A4C56" w:rsidR="001D2015" w:rsidRPr="00D1242D" w:rsidRDefault="001D2015" w:rsidP="00E7589A">
            <w:pPr>
              <w:pStyle w:val="TAC"/>
              <w:rPr>
                <w:rFonts w:cs="Arial"/>
                <w:sz w:val="16"/>
                <w:szCs w:val="16"/>
              </w:rPr>
            </w:pPr>
            <w:r w:rsidRPr="00D1242D">
              <w:rPr>
                <w:rFonts w:cs="Arial"/>
                <w:sz w:val="16"/>
                <w:szCs w:val="16"/>
                <w:lang w:eastAsia="zh-CN"/>
              </w:rPr>
              <w:t>T</w:t>
            </w:r>
            <w:r w:rsidRPr="00D1242D">
              <w:rPr>
                <w:rFonts w:cs="Arial"/>
                <w:sz w:val="16"/>
                <w:szCs w:val="16"/>
                <w:vertAlign w:val="subscript"/>
                <w:lang w:eastAsia="zh-CN"/>
              </w:rPr>
              <w:t>UE Rx-Tx</w:t>
            </w:r>
            <w:r w:rsidRPr="00D1242D">
              <w:rPr>
                <w:rFonts w:cs="Arial"/>
                <w:sz w:val="16"/>
                <w:szCs w:val="16"/>
              </w:rPr>
              <w:t xml:space="preserve"> </w:t>
            </w:r>
            <w:r w:rsidRPr="00D1242D">
              <w:rPr>
                <w:rFonts w:cs="Arial"/>
                <w:sz w:val="16"/>
                <w:szCs w:val="16"/>
              </w:rPr>
              <w:sym w:font="Symbol" w:char="F03C"/>
            </w:r>
            <w:r w:rsidRPr="00D1242D">
              <w:rPr>
                <w:rFonts w:cs="Arial"/>
                <w:sz w:val="16"/>
                <w:szCs w:val="16"/>
              </w:rPr>
              <w:t xml:space="preserve"> </w:t>
            </w:r>
            <w:r w:rsidR="00575A75" w:rsidRPr="00D1242D">
              <w:rPr>
                <w:rFonts w:cs="Arial"/>
                <w:sz w:val="16"/>
                <w:szCs w:val="16"/>
                <w:lang w:eastAsia="zh-CN"/>
              </w:rPr>
              <w:t>13796</w:t>
            </w:r>
          </w:p>
        </w:tc>
        <w:tc>
          <w:tcPr>
            <w:tcW w:w="1862" w:type="dxa"/>
          </w:tcPr>
          <w:p w14:paraId="558C040D" w14:textId="77777777" w:rsidR="001D2015" w:rsidRPr="00D1242D" w:rsidRDefault="001D2015" w:rsidP="00E7589A">
            <w:pPr>
              <w:pStyle w:val="TAC"/>
              <w:rPr>
                <w:rFonts w:cs="Arial"/>
                <w:sz w:val="16"/>
                <w:szCs w:val="16"/>
              </w:rPr>
            </w:pPr>
            <w:r w:rsidRPr="00D1242D">
              <w:rPr>
                <w:rFonts w:cs="Arial"/>
                <w:sz w:val="16"/>
                <w:szCs w:val="16"/>
              </w:rPr>
              <w:t>T</w:t>
            </w:r>
            <w:r w:rsidRPr="00D1242D">
              <w:rPr>
                <w:rFonts w:cs="Arial"/>
                <w:sz w:val="16"/>
                <w:szCs w:val="16"/>
                <w:vertAlign w:val="subscript"/>
              </w:rPr>
              <w:t>c</w:t>
            </w:r>
          </w:p>
        </w:tc>
      </w:tr>
      <w:tr w:rsidR="001D2015" w:rsidRPr="00D1242D" w14:paraId="590593FC" w14:textId="77777777" w:rsidTr="00E7589A">
        <w:trPr>
          <w:cantSplit/>
        </w:trPr>
        <w:tc>
          <w:tcPr>
            <w:tcW w:w="3137" w:type="dxa"/>
          </w:tcPr>
          <w:p w14:paraId="2A9064C0" w14:textId="77777777" w:rsidR="001D2015" w:rsidRPr="00D1242D" w:rsidRDefault="001D2015" w:rsidP="00E7589A">
            <w:pPr>
              <w:pStyle w:val="TAC"/>
              <w:rPr>
                <w:rFonts w:cs="Arial"/>
                <w:sz w:val="16"/>
                <w:szCs w:val="16"/>
              </w:rPr>
            </w:pPr>
            <w:r w:rsidRPr="00D1242D">
              <w:rPr>
                <w:rFonts w:cs="Arial"/>
                <w:sz w:val="16"/>
                <w:szCs w:val="16"/>
              </w:rPr>
              <w:t>RX-TX_TIME_DIFFERENCE_0001</w:t>
            </w:r>
          </w:p>
        </w:tc>
        <w:tc>
          <w:tcPr>
            <w:tcW w:w="3383" w:type="dxa"/>
          </w:tcPr>
          <w:p w14:paraId="0075DBEA" w14:textId="001524B3" w:rsidR="001D2015" w:rsidRPr="00D1242D" w:rsidRDefault="00575A75" w:rsidP="00E7589A">
            <w:pPr>
              <w:pStyle w:val="TAC"/>
              <w:rPr>
                <w:rFonts w:cs="Arial"/>
                <w:sz w:val="16"/>
                <w:szCs w:val="16"/>
              </w:rPr>
            </w:pPr>
            <w:r w:rsidRPr="00D1242D">
              <w:rPr>
                <w:rFonts w:cs="Arial"/>
                <w:sz w:val="16"/>
                <w:szCs w:val="16"/>
                <w:lang w:eastAsia="zh-CN"/>
              </w:rPr>
              <w:t>13796</w:t>
            </w:r>
            <w:r w:rsidR="001D2015" w:rsidRPr="00D1242D">
              <w:rPr>
                <w:rFonts w:cs="Arial"/>
                <w:sz w:val="16"/>
                <w:szCs w:val="16"/>
              </w:rPr>
              <w:t xml:space="preserve"> </w:t>
            </w:r>
            <w:r w:rsidR="001D2015" w:rsidRPr="00D1242D">
              <w:rPr>
                <w:rFonts w:cs="Arial"/>
                <w:sz w:val="16"/>
                <w:szCs w:val="16"/>
              </w:rPr>
              <w:sym w:font="Symbol" w:char="F0A3"/>
            </w:r>
            <w:r w:rsidR="001D2015" w:rsidRPr="00D1242D">
              <w:rPr>
                <w:rFonts w:cs="Arial"/>
                <w:sz w:val="16"/>
                <w:szCs w:val="16"/>
              </w:rPr>
              <w:t xml:space="preserve"> </w:t>
            </w:r>
            <w:r w:rsidR="001D2015" w:rsidRPr="00D1242D">
              <w:rPr>
                <w:rFonts w:cs="Arial"/>
                <w:sz w:val="16"/>
                <w:szCs w:val="16"/>
                <w:lang w:eastAsia="zh-CN"/>
              </w:rPr>
              <w:t>T</w:t>
            </w:r>
            <w:r w:rsidR="001D2015" w:rsidRPr="00D1242D">
              <w:rPr>
                <w:rFonts w:cs="Arial"/>
                <w:sz w:val="16"/>
                <w:szCs w:val="16"/>
                <w:vertAlign w:val="subscript"/>
                <w:lang w:eastAsia="zh-CN"/>
              </w:rPr>
              <w:t>UE Rx-Tx</w:t>
            </w:r>
            <w:r w:rsidR="001D2015" w:rsidRPr="00D1242D">
              <w:rPr>
                <w:rFonts w:cs="Arial"/>
                <w:sz w:val="16"/>
                <w:szCs w:val="16"/>
              </w:rPr>
              <w:t xml:space="preserve"> &lt; </w:t>
            </w:r>
            <w:r w:rsidRPr="00D1242D">
              <w:rPr>
                <w:rFonts w:cs="Arial"/>
                <w:sz w:val="16"/>
                <w:szCs w:val="16"/>
                <w:lang w:eastAsia="zh-CN"/>
              </w:rPr>
              <w:t>13</w:t>
            </w:r>
            <w:r w:rsidR="00B54C31" w:rsidRPr="00D1242D">
              <w:rPr>
                <w:rFonts w:cs="Arial"/>
                <w:sz w:val="16"/>
                <w:szCs w:val="16"/>
                <w:lang w:eastAsia="zh-CN"/>
              </w:rPr>
              <w:t>795</w:t>
            </w:r>
          </w:p>
        </w:tc>
        <w:tc>
          <w:tcPr>
            <w:tcW w:w="1862" w:type="dxa"/>
          </w:tcPr>
          <w:p w14:paraId="44826265" w14:textId="77777777" w:rsidR="001D2015" w:rsidRPr="00D1242D" w:rsidRDefault="001D2015" w:rsidP="00E7589A">
            <w:pPr>
              <w:pStyle w:val="TAC"/>
              <w:rPr>
                <w:rFonts w:cs="Arial"/>
                <w:sz w:val="16"/>
                <w:szCs w:val="16"/>
              </w:rPr>
            </w:pPr>
            <w:r w:rsidRPr="00D1242D">
              <w:rPr>
                <w:rFonts w:cs="Arial"/>
                <w:sz w:val="16"/>
                <w:szCs w:val="16"/>
              </w:rPr>
              <w:t>T</w:t>
            </w:r>
            <w:r w:rsidRPr="00D1242D">
              <w:rPr>
                <w:rFonts w:cs="Arial"/>
                <w:sz w:val="16"/>
                <w:szCs w:val="16"/>
                <w:vertAlign w:val="subscript"/>
              </w:rPr>
              <w:t>c</w:t>
            </w:r>
          </w:p>
        </w:tc>
      </w:tr>
      <w:tr w:rsidR="001D2015" w:rsidRPr="00D1242D" w14:paraId="79B44034" w14:textId="77777777" w:rsidTr="00E7589A">
        <w:trPr>
          <w:cantSplit/>
        </w:trPr>
        <w:tc>
          <w:tcPr>
            <w:tcW w:w="3137" w:type="dxa"/>
          </w:tcPr>
          <w:p w14:paraId="460B00F0" w14:textId="77777777" w:rsidR="001D2015" w:rsidRPr="00D1242D" w:rsidRDefault="001D2015" w:rsidP="00E7589A">
            <w:pPr>
              <w:pStyle w:val="TAC"/>
              <w:rPr>
                <w:rFonts w:cs="Arial"/>
                <w:sz w:val="16"/>
                <w:szCs w:val="16"/>
              </w:rPr>
            </w:pPr>
            <w:r w:rsidRPr="00D1242D">
              <w:rPr>
                <w:rFonts w:cs="Arial"/>
                <w:sz w:val="16"/>
                <w:szCs w:val="16"/>
              </w:rPr>
              <w:t>RX-TX_TIME_DIFFERENCE_0002</w:t>
            </w:r>
          </w:p>
        </w:tc>
        <w:tc>
          <w:tcPr>
            <w:tcW w:w="3383" w:type="dxa"/>
          </w:tcPr>
          <w:p w14:paraId="2F2FE196" w14:textId="0FCC3A4B" w:rsidR="001D2015" w:rsidRPr="00D1242D" w:rsidRDefault="00575A75" w:rsidP="00E7589A">
            <w:pPr>
              <w:pStyle w:val="TAC"/>
              <w:rPr>
                <w:rFonts w:cs="Arial"/>
                <w:sz w:val="16"/>
                <w:szCs w:val="16"/>
              </w:rPr>
            </w:pPr>
            <w:r w:rsidRPr="00D1242D">
              <w:rPr>
                <w:rFonts w:cs="Arial"/>
                <w:sz w:val="16"/>
                <w:szCs w:val="16"/>
                <w:lang w:eastAsia="zh-CN"/>
              </w:rPr>
              <w:t>13</w:t>
            </w:r>
            <w:r w:rsidR="00B54C31" w:rsidRPr="00D1242D">
              <w:rPr>
                <w:rFonts w:cs="Arial"/>
                <w:sz w:val="16"/>
                <w:szCs w:val="16"/>
                <w:lang w:eastAsia="zh-CN"/>
              </w:rPr>
              <w:t>795</w:t>
            </w:r>
            <w:r w:rsidR="001D2015" w:rsidRPr="00D1242D">
              <w:rPr>
                <w:rFonts w:cs="Arial"/>
                <w:sz w:val="16"/>
                <w:szCs w:val="16"/>
              </w:rPr>
              <w:t xml:space="preserve"> </w:t>
            </w:r>
            <w:r w:rsidR="001D2015" w:rsidRPr="00D1242D">
              <w:rPr>
                <w:rFonts w:cs="Arial"/>
                <w:sz w:val="16"/>
                <w:szCs w:val="16"/>
              </w:rPr>
              <w:sym w:font="Symbol" w:char="F0A3"/>
            </w:r>
            <w:r w:rsidR="001D2015" w:rsidRPr="00D1242D">
              <w:rPr>
                <w:rFonts w:cs="Arial"/>
                <w:sz w:val="16"/>
                <w:szCs w:val="16"/>
              </w:rPr>
              <w:t xml:space="preserve"> </w:t>
            </w:r>
            <w:r w:rsidR="001D2015" w:rsidRPr="00D1242D">
              <w:rPr>
                <w:rFonts w:cs="Arial"/>
                <w:sz w:val="16"/>
                <w:szCs w:val="16"/>
                <w:lang w:eastAsia="zh-CN"/>
              </w:rPr>
              <w:t>T</w:t>
            </w:r>
            <w:r w:rsidR="001D2015" w:rsidRPr="00D1242D">
              <w:rPr>
                <w:rFonts w:cs="Arial"/>
                <w:sz w:val="16"/>
                <w:szCs w:val="16"/>
                <w:vertAlign w:val="subscript"/>
                <w:lang w:eastAsia="zh-CN"/>
              </w:rPr>
              <w:t>UE Rx-Tx</w:t>
            </w:r>
            <w:r w:rsidR="001D2015" w:rsidRPr="00D1242D">
              <w:rPr>
                <w:rFonts w:cs="Arial"/>
                <w:sz w:val="16"/>
                <w:szCs w:val="16"/>
              </w:rPr>
              <w:t xml:space="preserve"> &lt; </w:t>
            </w:r>
            <w:r w:rsidRPr="00D1242D">
              <w:rPr>
                <w:rFonts w:cs="Arial"/>
                <w:sz w:val="16"/>
                <w:szCs w:val="16"/>
                <w:lang w:eastAsia="zh-CN"/>
              </w:rPr>
              <w:t>13</w:t>
            </w:r>
            <w:r w:rsidR="00B54C31" w:rsidRPr="00D1242D">
              <w:rPr>
                <w:rFonts w:cs="Arial"/>
                <w:sz w:val="16"/>
                <w:szCs w:val="16"/>
                <w:lang w:eastAsia="zh-CN"/>
              </w:rPr>
              <w:t>794</w:t>
            </w:r>
          </w:p>
        </w:tc>
        <w:tc>
          <w:tcPr>
            <w:tcW w:w="1862" w:type="dxa"/>
          </w:tcPr>
          <w:p w14:paraId="5AEE0EA2" w14:textId="77777777" w:rsidR="001D2015" w:rsidRPr="00D1242D" w:rsidRDefault="001D2015" w:rsidP="00E7589A">
            <w:pPr>
              <w:pStyle w:val="TAC"/>
              <w:rPr>
                <w:rFonts w:cs="Arial"/>
                <w:sz w:val="16"/>
                <w:szCs w:val="16"/>
              </w:rPr>
            </w:pPr>
            <w:r w:rsidRPr="00D1242D">
              <w:rPr>
                <w:rFonts w:cs="Arial"/>
                <w:sz w:val="16"/>
                <w:szCs w:val="16"/>
              </w:rPr>
              <w:t>T</w:t>
            </w:r>
            <w:r w:rsidRPr="00D1242D">
              <w:rPr>
                <w:rFonts w:cs="Arial"/>
                <w:sz w:val="16"/>
                <w:szCs w:val="16"/>
                <w:vertAlign w:val="subscript"/>
              </w:rPr>
              <w:t>c</w:t>
            </w:r>
          </w:p>
        </w:tc>
      </w:tr>
      <w:tr w:rsidR="001D2015" w:rsidRPr="00D1242D" w14:paraId="7D276DF4" w14:textId="77777777" w:rsidTr="00E7589A">
        <w:trPr>
          <w:cantSplit/>
        </w:trPr>
        <w:tc>
          <w:tcPr>
            <w:tcW w:w="3137" w:type="dxa"/>
          </w:tcPr>
          <w:p w14:paraId="1310058D" w14:textId="77777777" w:rsidR="001D2015" w:rsidRPr="00D1242D" w:rsidRDefault="001D2015" w:rsidP="00E7589A">
            <w:pPr>
              <w:pStyle w:val="TAC"/>
              <w:rPr>
                <w:rFonts w:cs="Arial"/>
                <w:sz w:val="16"/>
                <w:szCs w:val="16"/>
              </w:rPr>
            </w:pPr>
            <w:r w:rsidRPr="00D1242D">
              <w:rPr>
                <w:rFonts w:cs="Arial"/>
                <w:sz w:val="16"/>
                <w:szCs w:val="16"/>
              </w:rPr>
              <w:t>…</w:t>
            </w:r>
          </w:p>
        </w:tc>
        <w:tc>
          <w:tcPr>
            <w:tcW w:w="3383" w:type="dxa"/>
          </w:tcPr>
          <w:p w14:paraId="68B1B309" w14:textId="77777777" w:rsidR="001D2015" w:rsidRPr="00D1242D" w:rsidRDefault="001D2015" w:rsidP="00E7589A">
            <w:pPr>
              <w:pStyle w:val="TAC"/>
              <w:rPr>
                <w:rFonts w:cs="Arial"/>
                <w:sz w:val="16"/>
                <w:szCs w:val="16"/>
              </w:rPr>
            </w:pPr>
            <w:r w:rsidRPr="00D1242D">
              <w:rPr>
                <w:rFonts w:cs="Arial"/>
                <w:sz w:val="16"/>
                <w:szCs w:val="16"/>
              </w:rPr>
              <w:t>…</w:t>
            </w:r>
          </w:p>
        </w:tc>
        <w:tc>
          <w:tcPr>
            <w:tcW w:w="1862" w:type="dxa"/>
          </w:tcPr>
          <w:p w14:paraId="042E3EAF" w14:textId="77777777" w:rsidR="001D2015" w:rsidRPr="00D1242D" w:rsidRDefault="001D2015" w:rsidP="00E7589A">
            <w:pPr>
              <w:pStyle w:val="TAC"/>
              <w:rPr>
                <w:rFonts w:cs="Arial"/>
                <w:sz w:val="16"/>
                <w:szCs w:val="16"/>
              </w:rPr>
            </w:pPr>
            <w:r w:rsidRPr="00D1242D">
              <w:rPr>
                <w:rFonts w:cs="Arial"/>
                <w:sz w:val="16"/>
                <w:szCs w:val="16"/>
              </w:rPr>
              <w:t>…</w:t>
            </w:r>
          </w:p>
        </w:tc>
      </w:tr>
      <w:tr w:rsidR="001D2015" w:rsidRPr="00D1242D" w14:paraId="66C9F5DF" w14:textId="77777777" w:rsidTr="00E7589A">
        <w:trPr>
          <w:cantSplit/>
        </w:trPr>
        <w:tc>
          <w:tcPr>
            <w:tcW w:w="3137" w:type="dxa"/>
          </w:tcPr>
          <w:p w14:paraId="6CB21430" w14:textId="257C5B81" w:rsidR="001D2015" w:rsidRPr="00D1242D" w:rsidRDefault="001D2015" w:rsidP="00E7589A">
            <w:pPr>
              <w:pStyle w:val="TAC"/>
              <w:rPr>
                <w:rFonts w:cs="Arial"/>
                <w:sz w:val="16"/>
                <w:szCs w:val="16"/>
              </w:rPr>
            </w:pPr>
            <w:r w:rsidRPr="00D1242D">
              <w:rPr>
                <w:rFonts w:cs="Arial"/>
                <w:sz w:val="16"/>
                <w:szCs w:val="16"/>
              </w:rPr>
              <w:t>RX-TX_TIME_DIFFERENCE_</w:t>
            </w:r>
            <w:r w:rsidR="003B4EF6" w:rsidRPr="00D1242D">
              <w:rPr>
                <w:rFonts w:cs="Arial"/>
                <w:sz w:val="16"/>
                <w:szCs w:val="16"/>
                <w:lang w:eastAsia="zh-CN"/>
              </w:rPr>
              <w:t>262142</w:t>
            </w:r>
          </w:p>
        </w:tc>
        <w:tc>
          <w:tcPr>
            <w:tcW w:w="3383" w:type="dxa"/>
          </w:tcPr>
          <w:p w14:paraId="06BD5AAB" w14:textId="514D8E4D" w:rsidR="001D2015" w:rsidRPr="00D1242D" w:rsidRDefault="00FD3C51" w:rsidP="00E7589A">
            <w:pPr>
              <w:pStyle w:val="TAC"/>
              <w:rPr>
                <w:rFonts w:cs="Arial"/>
                <w:sz w:val="16"/>
                <w:szCs w:val="16"/>
              </w:rPr>
            </w:pPr>
            <w:r w:rsidRPr="00D1242D">
              <w:rPr>
                <w:rFonts w:cs="Arial"/>
                <w:sz w:val="16"/>
                <w:szCs w:val="16"/>
                <w:lang w:eastAsia="zh-CN"/>
              </w:rPr>
              <w:t>2759</w:t>
            </w:r>
            <w:r w:rsidR="00B54C31" w:rsidRPr="00D1242D">
              <w:rPr>
                <w:rFonts w:cs="Arial"/>
                <w:sz w:val="16"/>
                <w:szCs w:val="16"/>
                <w:lang w:eastAsia="zh-CN"/>
              </w:rPr>
              <w:t>34</w:t>
            </w:r>
            <w:r w:rsidRPr="00D1242D">
              <w:rPr>
                <w:rFonts w:cs="Arial"/>
                <w:sz w:val="16"/>
                <w:szCs w:val="16"/>
                <w:lang w:eastAsia="zh-CN"/>
              </w:rPr>
              <w:t xml:space="preserve"> </w:t>
            </w:r>
            <w:r w:rsidR="001D2015" w:rsidRPr="00D1242D">
              <w:rPr>
                <w:rFonts w:cs="Arial"/>
                <w:sz w:val="16"/>
                <w:szCs w:val="16"/>
              </w:rPr>
              <w:sym w:font="Symbol" w:char="F0A3"/>
            </w:r>
            <w:r w:rsidR="001D2015" w:rsidRPr="00D1242D">
              <w:rPr>
                <w:rFonts w:cs="Arial"/>
                <w:sz w:val="16"/>
                <w:szCs w:val="16"/>
              </w:rPr>
              <w:t xml:space="preserve"> </w:t>
            </w:r>
            <w:r w:rsidR="001D2015" w:rsidRPr="00D1242D">
              <w:rPr>
                <w:rFonts w:cs="Arial"/>
                <w:sz w:val="16"/>
                <w:szCs w:val="16"/>
                <w:lang w:eastAsia="zh-CN"/>
              </w:rPr>
              <w:t>T</w:t>
            </w:r>
            <w:r w:rsidR="001D2015" w:rsidRPr="00D1242D">
              <w:rPr>
                <w:rFonts w:cs="Arial"/>
                <w:sz w:val="16"/>
                <w:szCs w:val="16"/>
                <w:vertAlign w:val="subscript"/>
                <w:lang w:eastAsia="zh-CN"/>
              </w:rPr>
              <w:t>UE Rx-Tx</w:t>
            </w:r>
            <w:r w:rsidR="001D2015" w:rsidRPr="00D1242D">
              <w:rPr>
                <w:rFonts w:cs="Arial"/>
                <w:sz w:val="16"/>
                <w:szCs w:val="16"/>
              </w:rPr>
              <w:t xml:space="preserve"> &lt; </w:t>
            </w:r>
            <w:r w:rsidRPr="00D1242D">
              <w:rPr>
                <w:rFonts w:cs="Arial"/>
                <w:sz w:val="16"/>
                <w:szCs w:val="16"/>
                <w:lang w:eastAsia="zh-CN"/>
              </w:rPr>
              <w:t>27593</w:t>
            </w:r>
            <w:r w:rsidR="00B54C31" w:rsidRPr="00D1242D">
              <w:rPr>
                <w:rFonts w:cs="Arial"/>
                <w:sz w:val="16"/>
                <w:szCs w:val="16"/>
                <w:lang w:eastAsia="zh-CN"/>
              </w:rPr>
              <w:t>5</w:t>
            </w:r>
          </w:p>
        </w:tc>
        <w:tc>
          <w:tcPr>
            <w:tcW w:w="1862" w:type="dxa"/>
          </w:tcPr>
          <w:p w14:paraId="294C14E2" w14:textId="77777777" w:rsidR="001D2015" w:rsidRPr="00D1242D" w:rsidRDefault="001D2015" w:rsidP="00E7589A">
            <w:pPr>
              <w:pStyle w:val="TAC"/>
              <w:rPr>
                <w:rFonts w:cs="Arial"/>
                <w:sz w:val="16"/>
                <w:szCs w:val="16"/>
              </w:rPr>
            </w:pPr>
            <w:r w:rsidRPr="00D1242D">
              <w:rPr>
                <w:rFonts w:cs="Arial"/>
                <w:sz w:val="16"/>
                <w:szCs w:val="16"/>
              </w:rPr>
              <w:t>T</w:t>
            </w:r>
            <w:r w:rsidRPr="00D1242D">
              <w:rPr>
                <w:rFonts w:cs="Arial"/>
                <w:sz w:val="16"/>
                <w:szCs w:val="16"/>
                <w:vertAlign w:val="subscript"/>
              </w:rPr>
              <w:t>c</w:t>
            </w:r>
          </w:p>
        </w:tc>
      </w:tr>
      <w:tr w:rsidR="001D2015" w:rsidRPr="00D1242D" w14:paraId="4554D0A3" w14:textId="77777777" w:rsidTr="00E7589A">
        <w:trPr>
          <w:cantSplit/>
        </w:trPr>
        <w:tc>
          <w:tcPr>
            <w:tcW w:w="3137" w:type="dxa"/>
          </w:tcPr>
          <w:p w14:paraId="6CEA48B2" w14:textId="566D9105" w:rsidR="001D2015" w:rsidRPr="00D1242D" w:rsidRDefault="001D2015" w:rsidP="00E7589A">
            <w:pPr>
              <w:pStyle w:val="TAC"/>
              <w:rPr>
                <w:rFonts w:cs="Arial"/>
                <w:sz w:val="16"/>
                <w:szCs w:val="16"/>
              </w:rPr>
            </w:pPr>
            <w:r w:rsidRPr="00D1242D">
              <w:rPr>
                <w:rFonts w:cs="Arial"/>
                <w:sz w:val="16"/>
                <w:szCs w:val="16"/>
              </w:rPr>
              <w:t>RX-TX_TIME_DIFFERENCE_</w:t>
            </w:r>
            <w:r w:rsidR="003B4EF6" w:rsidRPr="00D1242D">
              <w:rPr>
                <w:rFonts w:cs="Arial"/>
                <w:sz w:val="16"/>
                <w:szCs w:val="16"/>
                <w:lang w:eastAsia="zh-CN"/>
              </w:rPr>
              <w:t>262143</w:t>
            </w:r>
          </w:p>
        </w:tc>
        <w:tc>
          <w:tcPr>
            <w:tcW w:w="3383" w:type="dxa"/>
          </w:tcPr>
          <w:p w14:paraId="72F3C8F3" w14:textId="41817A30" w:rsidR="001D2015" w:rsidRPr="00D1242D" w:rsidRDefault="00FD3C51" w:rsidP="00E7589A">
            <w:pPr>
              <w:pStyle w:val="TAC"/>
              <w:rPr>
                <w:rFonts w:cs="Arial"/>
                <w:sz w:val="16"/>
                <w:szCs w:val="16"/>
              </w:rPr>
            </w:pPr>
            <w:r w:rsidRPr="00D1242D">
              <w:rPr>
                <w:rFonts w:cs="Arial"/>
                <w:sz w:val="16"/>
                <w:szCs w:val="16"/>
                <w:lang w:eastAsia="zh-CN"/>
              </w:rPr>
              <w:t>2759</w:t>
            </w:r>
            <w:r w:rsidR="00B54C31" w:rsidRPr="00D1242D">
              <w:rPr>
                <w:rFonts w:cs="Arial"/>
                <w:sz w:val="16"/>
                <w:szCs w:val="16"/>
                <w:lang w:eastAsia="zh-CN"/>
              </w:rPr>
              <w:t>35</w:t>
            </w:r>
            <w:r w:rsidR="001D2015" w:rsidRPr="00D1242D">
              <w:rPr>
                <w:rFonts w:cs="Arial"/>
                <w:sz w:val="16"/>
                <w:szCs w:val="16"/>
              </w:rPr>
              <w:t xml:space="preserve"> </w:t>
            </w:r>
            <w:r w:rsidR="001D2015" w:rsidRPr="00D1242D">
              <w:rPr>
                <w:rFonts w:cs="Arial"/>
                <w:sz w:val="16"/>
                <w:szCs w:val="16"/>
              </w:rPr>
              <w:sym w:font="Symbol" w:char="F0A3"/>
            </w:r>
            <w:r w:rsidR="001D2015" w:rsidRPr="00D1242D">
              <w:rPr>
                <w:rFonts w:cs="Arial"/>
                <w:sz w:val="16"/>
                <w:szCs w:val="16"/>
              </w:rPr>
              <w:t xml:space="preserve"> </w:t>
            </w:r>
            <w:r w:rsidR="001D2015" w:rsidRPr="00D1242D">
              <w:rPr>
                <w:rFonts w:cs="Arial"/>
                <w:sz w:val="16"/>
                <w:szCs w:val="16"/>
                <w:lang w:eastAsia="zh-CN"/>
              </w:rPr>
              <w:t>T</w:t>
            </w:r>
            <w:r w:rsidR="001D2015" w:rsidRPr="00D1242D">
              <w:rPr>
                <w:rFonts w:cs="Arial"/>
                <w:sz w:val="16"/>
                <w:szCs w:val="16"/>
                <w:vertAlign w:val="subscript"/>
                <w:lang w:eastAsia="zh-CN"/>
              </w:rPr>
              <w:t>UE Rx-Tx</w:t>
            </w:r>
            <w:r w:rsidR="001D2015" w:rsidRPr="00D1242D">
              <w:rPr>
                <w:rFonts w:cs="Arial"/>
                <w:sz w:val="16"/>
                <w:szCs w:val="16"/>
              </w:rPr>
              <w:t xml:space="preserve"> &lt; </w:t>
            </w:r>
            <w:r w:rsidRPr="00D1242D">
              <w:rPr>
                <w:rFonts w:cs="Arial"/>
                <w:sz w:val="16"/>
                <w:szCs w:val="16"/>
              </w:rPr>
              <w:t>2759</w:t>
            </w:r>
            <w:r w:rsidR="00B54C31" w:rsidRPr="00D1242D">
              <w:rPr>
                <w:rFonts w:cs="Arial"/>
                <w:sz w:val="16"/>
                <w:szCs w:val="16"/>
              </w:rPr>
              <w:t>36</w:t>
            </w:r>
          </w:p>
        </w:tc>
        <w:tc>
          <w:tcPr>
            <w:tcW w:w="1862" w:type="dxa"/>
          </w:tcPr>
          <w:p w14:paraId="0D710EE3" w14:textId="77777777" w:rsidR="001D2015" w:rsidRPr="00D1242D" w:rsidRDefault="001D2015" w:rsidP="00E7589A">
            <w:pPr>
              <w:pStyle w:val="TAC"/>
              <w:rPr>
                <w:rFonts w:cs="Arial"/>
                <w:sz w:val="16"/>
                <w:szCs w:val="16"/>
              </w:rPr>
            </w:pPr>
            <w:r w:rsidRPr="00D1242D">
              <w:rPr>
                <w:rFonts w:cs="Arial"/>
                <w:sz w:val="16"/>
                <w:szCs w:val="16"/>
              </w:rPr>
              <w:t>T</w:t>
            </w:r>
            <w:r w:rsidRPr="00D1242D">
              <w:rPr>
                <w:rFonts w:cs="Arial"/>
                <w:sz w:val="16"/>
                <w:szCs w:val="16"/>
                <w:vertAlign w:val="subscript"/>
              </w:rPr>
              <w:t>c</w:t>
            </w:r>
          </w:p>
        </w:tc>
      </w:tr>
      <w:tr w:rsidR="001D2015" w:rsidRPr="00D1242D" w14:paraId="16AAB0BD" w14:textId="77777777" w:rsidTr="00E7589A">
        <w:trPr>
          <w:cantSplit/>
        </w:trPr>
        <w:tc>
          <w:tcPr>
            <w:tcW w:w="3137" w:type="dxa"/>
          </w:tcPr>
          <w:p w14:paraId="61D4E391" w14:textId="469CE900" w:rsidR="001D2015" w:rsidRPr="00D1242D" w:rsidRDefault="001D2015" w:rsidP="00E7589A">
            <w:pPr>
              <w:pStyle w:val="TAC"/>
              <w:rPr>
                <w:rFonts w:cs="Arial"/>
                <w:sz w:val="16"/>
                <w:szCs w:val="16"/>
              </w:rPr>
            </w:pPr>
            <w:r w:rsidRPr="00D1242D">
              <w:rPr>
                <w:rFonts w:cs="Arial"/>
                <w:sz w:val="16"/>
                <w:szCs w:val="16"/>
              </w:rPr>
              <w:t>RX-TX_TIME_DIFFERENCE_</w:t>
            </w:r>
            <w:r w:rsidR="003B4EF6" w:rsidRPr="00D1242D">
              <w:rPr>
                <w:rFonts w:cs="Arial"/>
                <w:sz w:val="16"/>
                <w:szCs w:val="16"/>
                <w:lang w:eastAsia="zh-CN"/>
              </w:rPr>
              <w:t>262144</w:t>
            </w:r>
          </w:p>
        </w:tc>
        <w:tc>
          <w:tcPr>
            <w:tcW w:w="3383" w:type="dxa"/>
          </w:tcPr>
          <w:p w14:paraId="3F2B1029" w14:textId="73513768" w:rsidR="001D2015" w:rsidRPr="00D1242D" w:rsidRDefault="00FD3C51" w:rsidP="00E7589A">
            <w:pPr>
              <w:pStyle w:val="TAC"/>
              <w:rPr>
                <w:rFonts w:cs="Arial"/>
                <w:sz w:val="16"/>
                <w:szCs w:val="16"/>
              </w:rPr>
            </w:pPr>
            <w:r w:rsidRPr="00D1242D">
              <w:rPr>
                <w:rFonts w:cs="Arial"/>
                <w:sz w:val="16"/>
                <w:szCs w:val="16"/>
              </w:rPr>
              <w:t>2759</w:t>
            </w:r>
            <w:r w:rsidR="00B54C31" w:rsidRPr="00D1242D">
              <w:rPr>
                <w:rFonts w:cs="Arial"/>
                <w:sz w:val="16"/>
                <w:szCs w:val="16"/>
              </w:rPr>
              <w:t>36</w:t>
            </w:r>
            <w:r w:rsidR="001D2015" w:rsidRPr="00D1242D">
              <w:rPr>
                <w:rFonts w:cs="Arial"/>
                <w:sz w:val="16"/>
                <w:szCs w:val="16"/>
              </w:rPr>
              <w:t xml:space="preserve"> </w:t>
            </w:r>
            <w:r w:rsidR="001D2015" w:rsidRPr="00D1242D">
              <w:rPr>
                <w:rFonts w:cs="Arial"/>
                <w:sz w:val="16"/>
                <w:szCs w:val="16"/>
              </w:rPr>
              <w:sym w:font="Symbol" w:char="F0A3"/>
            </w:r>
            <w:r w:rsidR="001D2015" w:rsidRPr="00D1242D">
              <w:rPr>
                <w:rFonts w:cs="Arial"/>
                <w:sz w:val="16"/>
                <w:szCs w:val="16"/>
              </w:rPr>
              <w:t xml:space="preserve"> </w:t>
            </w:r>
            <w:r w:rsidR="001D2015" w:rsidRPr="00D1242D">
              <w:rPr>
                <w:rFonts w:cs="Arial"/>
                <w:sz w:val="16"/>
                <w:szCs w:val="16"/>
                <w:lang w:eastAsia="zh-CN"/>
              </w:rPr>
              <w:t>T</w:t>
            </w:r>
            <w:r w:rsidR="001D2015" w:rsidRPr="00D1242D">
              <w:rPr>
                <w:rFonts w:cs="Arial"/>
                <w:sz w:val="16"/>
                <w:szCs w:val="16"/>
                <w:vertAlign w:val="subscript"/>
                <w:lang w:eastAsia="zh-CN"/>
              </w:rPr>
              <w:t>UE Rx-Tx</w:t>
            </w:r>
            <w:r w:rsidR="001D2015" w:rsidRPr="00D1242D">
              <w:rPr>
                <w:rFonts w:cs="Arial"/>
                <w:sz w:val="16"/>
                <w:szCs w:val="16"/>
              </w:rPr>
              <w:t xml:space="preserve"> &lt; </w:t>
            </w:r>
            <w:r w:rsidRPr="00D1242D">
              <w:rPr>
                <w:rFonts w:cs="Arial"/>
                <w:sz w:val="16"/>
                <w:szCs w:val="16"/>
              </w:rPr>
              <w:t>2759</w:t>
            </w:r>
            <w:r w:rsidR="00B54C31" w:rsidRPr="00D1242D">
              <w:rPr>
                <w:rFonts w:cs="Arial"/>
                <w:sz w:val="16"/>
                <w:szCs w:val="16"/>
              </w:rPr>
              <w:t>40</w:t>
            </w:r>
          </w:p>
        </w:tc>
        <w:tc>
          <w:tcPr>
            <w:tcW w:w="1862" w:type="dxa"/>
          </w:tcPr>
          <w:p w14:paraId="7217D09B" w14:textId="77777777" w:rsidR="001D2015" w:rsidRPr="00D1242D" w:rsidRDefault="001D2015" w:rsidP="00E7589A">
            <w:pPr>
              <w:pStyle w:val="TAC"/>
              <w:rPr>
                <w:rFonts w:cs="Arial"/>
                <w:sz w:val="16"/>
                <w:szCs w:val="16"/>
              </w:rPr>
            </w:pPr>
            <w:r w:rsidRPr="00D1242D">
              <w:rPr>
                <w:rFonts w:cs="Arial"/>
                <w:sz w:val="16"/>
                <w:szCs w:val="16"/>
              </w:rPr>
              <w:t>T</w:t>
            </w:r>
            <w:r w:rsidRPr="00D1242D">
              <w:rPr>
                <w:rFonts w:cs="Arial"/>
                <w:sz w:val="16"/>
                <w:szCs w:val="16"/>
                <w:vertAlign w:val="subscript"/>
              </w:rPr>
              <w:t>c</w:t>
            </w:r>
          </w:p>
        </w:tc>
      </w:tr>
      <w:tr w:rsidR="001D2015" w:rsidRPr="00D1242D" w14:paraId="4E4941EA" w14:textId="77777777" w:rsidTr="00E7589A">
        <w:trPr>
          <w:cantSplit/>
        </w:trPr>
        <w:tc>
          <w:tcPr>
            <w:tcW w:w="3137" w:type="dxa"/>
            <w:tcBorders>
              <w:top w:val="single" w:sz="4" w:space="0" w:color="auto"/>
              <w:left w:val="single" w:sz="4" w:space="0" w:color="auto"/>
              <w:bottom w:val="single" w:sz="4" w:space="0" w:color="auto"/>
              <w:right w:val="single" w:sz="4" w:space="0" w:color="auto"/>
            </w:tcBorders>
          </w:tcPr>
          <w:p w14:paraId="2D4B01D4" w14:textId="2510DD31" w:rsidR="001D2015" w:rsidRPr="00D1242D" w:rsidRDefault="001D2015" w:rsidP="00E7589A">
            <w:pPr>
              <w:pStyle w:val="TAC"/>
              <w:rPr>
                <w:rFonts w:cs="Arial"/>
                <w:sz w:val="16"/>
                <w:szCs w:val="16"/>
              </w:rPr>
            </w:pPr>
            <w:r w:rsidRPr="00D1242D">
              <w:rPr>
                <w:rFonts w:cs="Arial"/>
                <w:sz w:val="16"/>
                <w:szCs w:val="16"/>
              </w:rPr>
              <w:t>RX-TX_TIME_DIFFERENCE</w:t>
            </w:r>
            <w:r w:rsidRPr="00D1242D">
              <w:rPr>
                <w:rFonts w:cs="Arial"/>
                <w:sz w:val="16"/>
                <w:szCs w:val="16"/>
                <w:lang w:eastAsia="zh-CN"/>
              </w:rPr>
              <w:t>_</w:t>
            </w:r>
            <w:r w:rsidR="003B4EF6" w:rsidRPr="00D1242D">
              <w:rPr>
                <w:rFonts w:cs="Arial"/>
                <w:sz w:val="16"/>
                <w:szCs w:val="16"/>
                <w:lang w:eastAsia="zh-CN"/>
              </w:rPr>
              <w:t>262145</w:t>
            </w:r>
          </w:p>
        </w:tc>
        <w:tc>
          <w:tcPr>
            <w:tcW w:w="3383" w:type="dxa"/>
            <w:tcBorders>
              <w:top w:val="single" w:sz="4" w:space="0" w:color="auto"/>
              <w:left w:val="single" w:sz="4" w:space="0" w:color="auto"/>
              <w:bottom w:val="single" w:sz="4" w:space="0" w:color="auto"/>
              <w:right w:val="single" w:sz="4" w:space="0" w:color="auto"/>
            </w:tcBorders>
          </w:tcPr>
          <w:p w14:paraId="3191DA37" w14:textId="06C3743B" w:rsidR="001D2015" w:rsidRPr="00D1242D" w:rsidRDefault="00FD3C51" w:rsidP="00E7589A">
            <w:pPr>
              <w:pStyle w:val="TAC"/>
              <w:rPr>
                <w:rFonts w:cs="Arial"/>
                <w:sz w:val="16"/>
                <w:szCs w:val="16"/>
              </w:rPr>
            </w:pPr>
            <w:r w:rsidRPr="00D1242D">
              <w:rPr>
                <w:rFonts w:cs="Arial"/>
                <w:sz w:val="16"/>
                <w:szCs w:val="16"/>
                <w:lang w:eastAsia="zh-CN"/>
              </w:rPr>
              <w:t>2759</w:t>
            </w:r>
            <w:r w:rsidR="00B54C31" w:rsidRPr="00D1242D">
              <w:rPr>
                <w:rFonts w:cs="Arial"/>
                <w:sz w:val="16"/>
                <w:szCs w:val="16"/>
                <w:lang w:eastAsia="zh-CN"/>
              </w:rPr>
              <w:t>44</w:t>
            </w:r>
            <w:r w:rsidR="001D2015" w:rsidRPr="00D1242D">
              <w:rPr>
                <w:rFonts w:cs="Arial"/>
                <w:sz w:val="16"/>
                <w:szCs w:val="16"/>
                <w:lang w:eastAsia="zh-CN"/>
              </w:rPr>
              <w:t xml:space="preserve"> </w:t>
            </w:r>
            <w:r w:rsidR="001D2015" w:rsidRPr="00D1242D">
              <w:rPr>
                <w:rFonts w:cs="Arial"/>
                <w:sz w:val="16"/>
                <w:szCs w:val="16"/>
                <w:lang w:eastAsia="zh-CN"/>
              </w:rPr>
              <w:sym w:font="Symbol" w:char="F0A3"/>
            </w:r>
            <w:r w:rsidR="001D2015" w:rsidRPr="00D1242D">
              <w:rPr>
                <w:rFonts w:cs="Arial"/>
                <w:sz w:val="16"/>
                <w:szCs w:val="16"/>
                <w:lang w:eastAsia="zh-CN"/>
              </w:rPr>
              <w:t xml:space="preserve"> T</w:t>
            </w:r>
            <w:r w:rsidR="001D2015" w:rsidRPr="00D1242D">
              <w:rPr>
                <w:rFonts w:cs="Arial"/>
                <w:sz w:val="16"/>
                <w:szCs w:val="16"/>
                <w:vertAlign w:val="subscript"/>
                <w:lang w:eastAsia="zh-CN"/>
              </w:rPr>
              <w:t>UE Rx-Tx</w:t>
            </w:r>
            <w:r w:rsidR="001D2015" w:rsidRPr="00D1242D">
              <w:rPr>
                <w:rFonts w:cs="Arial"/>
                <w:sz w:val="16"/>
                <w:szCs w:val="16"/>
                <w:lang w:eastAsia="zh-CN"/>
              </w:rPr>
              <w:t xml:space="preserve"> &lt; </w:t>
            </w:r>
            <w:r w:rsidRPr="00D1242D">
              <w:rPr>
                <w:rFonts w:cs="Arial"/>
                <w:sz w:val="16"/>
                <w:szCs w:val="16"/>
                <w:lang w:eastAsia="zh-CN"/>
              </w:rPr>
              <w:t>2759</w:t>
            </w:r>
            <w:r w:rsidR="00B54C31" w:rsidRPr="00D1242D">
              <w:rPr>
                <w:rFonts w:cs="Arial"/>
                <w:sz w:val="16"/>
                <w:szCs w:val="16"/>
                <w:lang w:eastAsia="zh-CN"/>
              </w:rPr>
              <w:t>48</w:t>
            </w:r>
          </w:p>
        </w:tc>
        <w:tc>
          <w:tcPr>
            <w:tcW w:w="1862" w:type="dxa"/>
            <w:tcBorders>
              <w:top w:val="single" w:sz="4" w:space="0" w:color="auto"/>
              <w:left w:val="single" w:sz="4" w:space="0" w:color="auto"/>
              <w:bottom w:val="single" w:sz="4" w:space="0" w:color="auto"/>
              <w:right w:val="single" w:sz="4" w:space="0" w:color="auto"/>
            </w:tcBorders>
          </w:tcPr>
          <w:p w14:paraId="436D2C4C" w14:textId="77777777" w:rsidR="001D2015" w:rsidRPr="00D1242D" w:rsidRDefault="001D2015" w:rsidP="00E7589A">
            <w:pPr>
              <w:pStyle w:val="TAC"/>
              <w:rPr>
                <w:rFonts w:cs="Arial"/>
                <w:sz w:val="16"/>
                <w:szCs w:val="16"/>
              </w:rPr>
            </w:pPr>
            <w:r w:rsidRPr="00D1242D">
              <w:rPr>
                <w:rFonts w:cs="Arial"/>
                <w:sz w:val="16"/>
                <w:szCs w:val="16"/>
              </w:rPr>
              <w:t>T</w:t>
            </w:r>
            <w:r w:rsidRPr="00D1242D">
              <w:rPr>
                <w:rFonts w:cs="Arial"/>
                <w:sz w:val="16"/>
                <w:szCs w:val="16"/>
                <w:vertAlign w:val="subscript"/>
              </w:rPr>
              <w:t>c</w:t>
            </w:r>
          </w:p>
        </w:tc>
      </w:tr>
      <w:tr w:rsidR="001D2015" w:rsidRPr="00D1242D" w14:paraId="1D1E4B06" w14:textId="77777777" w:rsidTr="00E7589A">
        <w:trPr>
          <w:cantSplit/>
        </w:trPr>
        <w:tc>
          <w:tcPr>
            <w:tcW w:w="3137" w:type="dxa"/>
            <w:tcBorders>
              <w:top w:val="single" w:sz="4" w:space="0" w:color="auto"/>
              <w:left w:val="single" w:sz="4" w:space="0" w:color="auto"/>
              <w:bottom w:val="single" w:sz="4" w:space="0" w:color="auto"/>
              <w:right w:val="single" w:sz="4" w:space="0" w:color="auto"/>
            </w:tcBorders>
          </w:tcPr>
          <w:p w14:paraId="6B7293D5" w14:textId="77777777" w:rsidR="001D2015" w:rsidRPr="00D1242D" w:rsidRDefault="001D2015" w:rsidP="00E7589A">
            <w:pPr>
              <w:pStyle w:val="TAC"/>
              <w:rPr>
                <w:rFonts w:cs="Arial"/>
                <w:sz w:val="16"/>
                <w:szCs w:val="16"/>
              </w:rPr>
            </w:pPr>
            <w:r w:rsidRPr="00D1242D">
              <w:rPr>
                <w:rFonts w:cs="Arial"/>
                <w:sz w:val="16"/>
                <w:szCs w:val="16"/>
                <w:lang w:eastAsia="zh-CN"/>
              </w:rPr>
              <w:t>…</w:t>
            </w:r>
          </w:p>
        </w:tc>
        <w:tc>
          <w:tcPr>
            <w:tcW w:w="3383" w:type="dxa"/>
            <w:tcBorders>
              <w:top w:val="single" w:sz="4" w:space="0" w:color="auto"/>
              <w:left w:val="single" w:sz="4" w:space="0" w:color="auto"/>
              <w:bottom w:val="single" w:sz="4" w:space="0" w:color="auto"/>
              <w:right w:val="single" w:sz="4" w:space="0" w:color="auto"/>
            </w:tcBorders>
          </w:tcPr>
          <w:p w14:paraId="259E4CD0" w14:textId="77777777" w:rsidR="001D2015" w:rsidRPr="00D1242D" w:rsidRDefault="001D2015" w:rsidP="00E7589A">
            <w:pPr>
              <w:pStyle w:val="TAC"/>
              <w:rPr>
                <w:rFonts w:cs="Arial"/>
                <w:sz w:val="16"/>
                <w:szCs w:val="16"/>
              </w:rPr>
            </w:pPr>
            <w:r w:rsidRPr="00D1242D">
              <w:rPr>
                <w:rFonts w:cs="Arial"/>
                <w:sz w:val="16"/>
                <w:szCs w:val="16"/>
                <w:lang w:eastAsia="zh-CN"/>
              </w:rPr>
              <w:t>…</w:t>
            </w:r>
          </w:p>
        </w:tc>
        <w:tc>
          <w:tcPr>
            <w:tcW w:w="1862" w:type="dxa"/>
            <w:tcBorders>
              <w:top w:val="single" w:sz="4" w:space="0" w:color="auto"/>
              <w:left w:val="single" w:sz="4" w:space="0" w:color="auto"/>
              <w:bottom w:val="single" w:sz="4" w:space="0" w:color="auto"/>
              <w:right w:val="single" w:sz="4" w:space="0" w:color="auto"/>
            </w:tcBorders>
          </w:tcPr>
          <w:p w14:paraId="44F599E9" w14:textId="77777777" w:rsidR="001D2015" w:rsidRPr="00D1242D" w:rsidRDefault="001D2015" w:rsidP="00E7589A">
            <w:pPr>
              <w:pStyle w:val="TAC"/>
              <w:rPr>
                <w:rFonts w:cs="Arial"/>
                <w:sz w:val="16"/>
                <w:szCs w:val="16"/>
              </w:rPr>
            </w:pPr>
            <w:r w:rsidRPr="00D1242D">
              <w:rPr>
                <w:rFonts w:cs="Arial"/>
                <w:sz w:val="16"/>
                <w:szCs w:val="16"/>
              </w:rPr>
              <w:t>…</w:t>
            </w:r>
          </w:p>
        </w:tc>
      </w:tr>
      <w:tr w:rsidR="001D2015" w:rsidRPr="00D1242D" w14:paraId="2A59E2B8" w14:textId="77777777" w:rsidTr="00E7589A">
        <w:trPr>
          <w:cantSplit/>
        </w:trPr>
        <w:tc>
          <w:tcPr>
            <w:tcW w:w="3137" w:type="dxa"/>
            <w:tcBorders>
              <w:top w:val="single" w:sz="4" w:space="0" w:color="auto"/>
              <w:left w:val="single" w:sz="4" w:space="0" w:color="auto"/>
              <w:bottom w:val="single" w:sz="4" w:space="0" w:color="auto"/>
              <w:right w:val="single" w:sz="4" w:space="0" w:color="auto"/>
            </w:tcBorders>
          </w:tcPr>
          <w:p w14:paraId="2E30F4AE" w14:textId="35DE7A9D" w:rsidR="001D2015" w:rsidRPr="00D1242D" w:rsidRDefault="001D2015" w:rsidP="00E7589A">
            <w:pPr>
              <w:pStyle w:val="TAC"/>
              <w:rPr>
                <w:rFonts w:cs="Arial"/>
                <w:sz w:val="16"/>
                <w:szCs w:val="16"/>
              </w:rPr>
            </w:pPr>
            <w:r w:rsidRPr="00D1242D">
              <w:rPr>
                <w:rFonts w:cs="Arial"/>
                <w:sz w:val="16"/>
                <w:szCs w:val="16"/>
              </w:rPr>
              <w:t>RX-TX_TIME_DIFFERENCE</w:t>
            </w:r>
            <w:r w:rsidRPr="00D1242D">
              <w:rPr>
                <w:rFonts w:cs="Arial"/>
                <w:sz w:val="16"/>
                <w:szCs w:val="16"/>
                <w:lang w:eastAsia="zh-CN"/>
              </w:rPr>
              <w:t>_</w:t>
            </w:r>
            <w:r w:rsidR="00DD603E" w:rsidRPr="00D1242D">
              <w:rPr>
                <w:rFonts w:cs="Arial"/>
                <w:sz w:val="16"/>
                <w:szCs w:val="16"/>
                <w:lang w:eastAsia="zh-CN"/>
              </w:rPr>
              <w:t>262014</w:t>
            </w:r>
          </w:p>
        </w:tc>
        <w:tc>
          <w:tcPr>
            <w:tcW w:w="3383" w:type="dxa"/>
            <w:tcBorders>
              <w:top w:val="single" w:sz="4" w:space="0" w:color="auto"/>
              <w:left w:val="single" w:sz="4" w:space="0" w:color="auto"/>
              <w:bottom w:val="single" w:sz="4" w:space="0" w:color="auto"/>
              <w:right w:val="single" w:sz="4" w:space="0" w:color="auto"/>
            </w:tcBorders>
          </w:tcPr>
          <w:p w14:paraId="27278656" w14:textId="5D23D6D7" w:rsidR="001D2015" w:rsidRPr="00D1242D" w:rsidRDefault="00575A75" w:rsidP="00E7589A">
            <w:pPr>
              <w:pStyle w:val="TAC"/>
              <w:rPr>
                <w:rFonts w:cs="Arial"/>
                <w:sz w:val="16"/>
                <w:szCs w:val="16"/>
              </w:rPr>
            </w:pPr>
            <w:r w:rsidRPr="00D1242D">
              <w:rPr>
                <w:rFonts w:cs="Arial"/>
                <w:sz w:val="16"/>
                <w:szCs w:val="16"/>
                <w:lang w:eastAsia="zh-CN"/>
              </w:rPr>
              <w:t>13239</w:t>
            </w:r>
            <w:r w:rsidR="00B54C31" w:rsidRPr="00D1242D">
              <w:rPr>
                <w:rFonts w:cs="Arial"/>
                <w:sz w:val="16"/>
                <w:szCs w:val="16"/>
                <w:lang w:eastAsia="zh-CN"/>
              </w:rPr>
              <w:t>92</w:t>
            </w:r>
            <w:r w:rsidR="001D2015" w:rsidRPr="00D1242D">
              <w:rPr>
                <w:rFonts w:cs="Arial"/>
                <w:sz w:val="16"/>
                <w:szCs w:val="16"/>
                <w:lang w:eastAsia="zh-CN"/>
              </w:rPr>
              <w:t xml:space="preserve"> </w:t>
            </w:r>
            <w:r w:rsidR="001D2015" w:rsidRPr="00D1242D">
              <w:rPr>
                <w:rFonts w:cs="Arial"/>
                <w:sz w:val="16"/>
                <w:szCs w:val="16"/>
                <w:lang w:eastAsia="zh-CN"/>
              </w:rPr>
              <w:sym w:font="Symbol" w:char="F0A3"/>
            </w:r>
            <w:r w:rsidR="001D2015" w:rsidRPr="00D1242D">
              <w:rPr>
                <w:rFonts w:cs="Arial"/>
                <w:sz w:val="16"/>
                <w:szCs w:val="16"/>
                <w:lang w:eastAsia="zh-CN"/>
              </w:rPr>
              <w:t xml:space="preserve"> T</w:t>
            </w:r>
            <w:r w:rsidR="001D2015" w:rsidRPr="00D1242D">
              <w:rPr>
                <w:rFonts w:cs="Arial"/>
                <w:sz w:val="16"/>
                <w:szCs w:val="16"/>
                <w:vertAlign w:val="subscript"/>
                <w:lang w:eastAsia="zh-CN"/>
              </w:rPr>
              <w:t>UE Rx-Tx</w:t>
            </w:r>
            <w:r w:rsidR="001D2015" w:rsidRPr="00D1242D">
              <w:rPr>
                <w:rFonts w:cs="Arial"/>
                <w:sz w:val="16"/>
                <w:szCs w:val="16"/>
                <w:lang w:eastAsia="zh-CN"/>
              </w:rPr>
              <w:t xml:space="preserve"> &lt; 1323</w:t>
            </w:r>
            <w:r w:rsidR="00B54C31" w:rsidRPr="00D1242D">
              <w:rPr>
                <w:rFonts w:cs="Arial"/>
                <w:sz w:val="16"/>
                <w:szCs w:val="16"/>
                <w:lang w:eastAsia="zh-CN"/>
              </w:rPr>
              <w:t>996</w:t>
            </w:r>
          </w:p>
        </w:tc>
        <w:tc>
          <w:tcPr>
            <w:tcW w:w="1862" w:type="dxa"/>
            <w:tcBorders>
              <w:top w:val="single" w:sz="4" w:space="0" w:color="auto"/>
              <w:left w:val="single" w:sz="4" w:space="0" w:color="auto"/>
              <w:bottom w:val="single" w:sz="4" w:space="0" w:color="auto"/>
              <w:right w:val="single" w:sz="4" w:space="0" w:color="auto"/>
            </w:tcBorders>
          </w:tcPr>
          <w:p w14:paraId="325963E4" w14:textId="77777777" w:rsidR="001D2015" w:rsidRPr="00D1242D" w:rsidRDefault="001D2015" w:rsidP="00E7589A">
            <w:pPr>
              <w:pStyle w:val="TAC"/>
              <w:rPr>
                <w:rFonts w:cs="Arial"/>
                <w:sz w:val="16"/>
                <w:szCs w:val="16"/>
              </w:rPr>
            </w:pPr>
            <w:r w:rsidRPr="00D1242D">
              <w:rPr>
                <w:rFonts w:cs="Arial"/>
                <w:sz w:val="16"/>
                <w:szCs w:val="16"/>
              </w:rPr>
              <w:t>T</w:t>
            </w:r>
            <w:r w:rsidRPr="00D1242D">
              <w:rPr>
                <w:rFonts w:cs="Arial"/>
                <w:sz w:val="16"/>
                <w:szCs w:val="16"/>
                <w:vertAlign w:val="subscript"/>
              </w:rPr>
              <w:t>c</w:t>
            </w:r>
          </w:p>
        </w:tc>
      </w:tr>
      <w:tr w:rsidR="001D2015" w:rsidRPr="00D1242D" w14:paraId="1BB46C6E" w14:textId="77777777" w:rsidTr="00E7589A">
        <w:trPr>
          <w:cantSplit/>
        </w:trPr>
        <w:tc>
          <w:tcPr>
            <w:tcW w:w="3137" w:type="dxa"/>
            <w:tcBorders>
              <w:top w:val="single" w:sz="4" w:space="0" w:color="auto"/>
              <w:left w:val="single" w:sz="4" w:space="0" w:color="auto"/>
              <w:bottom w:val="single" w:sz="4" w:space="0" w:color="auto"/>
              <w:right w:val="single" w:sz="4" w:space="0" w:color="auto"/>
            </w:tcBorders>
          </w:tcPr>
          <w:p w14:paraId="555B6BDC" w14:textId="2B76D828" w:rsidR="001D2015" w:rsidRPr="00D1242D" w:rsidRDefault="001D2015" w:rsidP="00E7589A">
            <w:pPr>
              <w:pStyle w:val="TAC"/>
              <w:rPr>
                <w:rFonts w:cs="Arial"/>
                <w:sz w:val="16"/>
                <w:szCs w:val="16"/>
              </w:rPr>
            </w:pPr>
            <w:r w:rsidRPr="00D1242D">
              <w:rPr>
                <w:rFonts w:cs="Arial"/>
                <w:sz w:val="16"/>
                <w:szCs w:val="16"/>
              </w:rPr>
              <w:t>RX-TX_TIME_DIFFERENCE</w:t>
            </w:r>
            <w:r w:rsidRPr="00D1242D">
              <w:rPr>
                <w:rFonts w:cs="Arial"/>
                <w:sz w:val="16"/>
                <w:szCs w:val="16"/>
                <w:lang w:eastAsia="zh-CN"/>
              </w:rPr>
              <w:t>_</w:t>
            </w:r>
            <w:r w:rsidR="00DD603E" w:rsidRPr="00D1242D">
              <w:rPr>
                <w:rFonts w:cs="Arial"/>
                <w:sz w:val="16"/>
                <w:szCs w:val="16"/>
                <w:lang w:eastAsia="zh-CN"/>
              </w:rPr>
              <w:t>262015</w:t>
            </w:r>
          </w:p>
        </w:tc>
        <w:tc>
          <w:tcPr>
            <w:tcW w:w="3383" w:type="dxa"/>
            <w:tcBorders>
              <w:top w:val="single" w:sz="4" w:space="0" w:color="auto"/>
              <w:left w:val="single" w:sz="4" w:space="0" w:color="auto"/>
              <w:bottom w:val="single" w:sz="4" w:space="0" w:color="auto"/>
              <w:right w:val="single" w:sz="4" w:space="0" w:color="auto"/>
            </w:tcBorders>
          </w:tcPr>
          <w:p w14:paraId="2F45A78C" w14:textId="41F47A2D" w:rsidR="001D2015" w:rsidRPr="00D1242D" w:rsidRDefault="001D2015" w:rsidP="00E7589A">
            <w:pPr>
              <w:pStyle w:val="TAC"/>
              <w:rPr>
                <w:rFonts w:cs="Arial"/>
                <w:sz w:val="16"/>
                <w:szCs w:val="16"/>
              </w:rPr>
            </w:pPr>
            <w:r w:rsidRPr="00D1242D">
              <w:rPr>
                <w:rFonts w:cs="Arial"/>
                <w:sz w:val="16"/>
                <w:szCs w:val="16"/>
                <w:lang w:eastAsia="zh-CN"/>
              </w:rPr>
              <w:t>13239</w:t>
            </w:r>
            <w:r w:rsidR="00B54C31" w:rsidRPr="00D1242D">
              <w:rPr>
                <w:rFonts w:cs="Arial"/>
                <w:sz w:val="16"/>
                <w:szCs w:val="16"/>
                <w:lang w:eastAsia="zh-CN"/>
              </w:rPr>
              <w:t>96</w:t>
            </w:r>
            <w:r w:rsidRPr="00D1242D">
              <w:rPr>
                <w:rFonts w:cs="Arial"/>
                <w:sz w:val="16"/>
                <w:szCs w:val="16"/>
              </w:rPr>
              <w:t xml:space="preserve"> </w:t>
            </w:r>
            <w:r w:rsidRPr="00D1242D">
              <w:rPr>
                <w:rFonts w:cs="Arial"/>
                <w:sz w:val="16"/>
                <w:szCs w:val="16"/>
                <w:lang w:eastAsia="zh-CN"/>
              </w:rPr>
              <w:sym w:font="Symbol" w:char="F0A3"/>
            </w:r>
            <w:r w:rsidRPr="00D1242D">
              <w:rPr>
                <w:rFonts w:cs="Arial"/>
                <w:sz w:val="16"/>
                <w:szCs w:val="16"/>
                <w:lang w:eastAsia="zh-CN"/>
              </w:rPr>
              <w:t xml:space="preserve"> T</w:t>
            </w:r>
            <w:r w:rsidRPr="00D1242D">
              <w:rPr>
                <w:rFonts w:cs="Arial"/>
                <w:sz w:val="16"/>
                <w:szCs w:val="16"/>
                <w:vertAlign w:val="subscript"/>
                <w:lang w:eastAsia="zh-CN"/>
              </w:rPr>
              <w:t>UE Rx-Tx</w:t>
            </w:r>
            <w:r w:rsidRPr="00D1242D">
              <w:rPr>
                <w:rFonts w:cs="Arial"/>
                <w:sz w:val="16"/>
                <w:szCs w:val="16"/>
                <w:lang w:eastAsia="zh-CN"/>
              </w:rPr>
              <w:t xml:space="preserve"> &lt; 1324000</w:t>
            </w:r>
          </w:p>
        </w:tc>
        <w:tc>
          <w:tcPr>
            <w:tcW w:w="1862" w:type="dxa"/>
            <w:tcBorders>
              <w:top w:val="single" w:sz="4" w:space="0" w:color="auto"/>
              <w:left w:val="single" w:sz="4" w:space="0" w:color="auto"/>
              <w:bottom w:val="single" w:sz="4" w:space="0" w:color="auto"/>
              <w:right w:val="single" w:sz="4" w:space="0" w:color="auto"/>
            </w:tcBorders>
          </w:tcPr>
          <w:p w14:paraId="1E396A6C" w14:textId="77777777" w:rsidR="001D2015" w:rsidRPr="00D1242D" w:rsidRDefault="001D2015" w:rsidP="00E7589A">
            <w:pPr>
              <w:pStyle w:val="TAC"/>
              <w:rPr>
                <w:rFonts w:cs="Arial"/>
                <w:sz w:val="16"/>
                <w:szCs w:val="16"/>
              </w:rPr>
            </w:pPr>
            <w:r w:rsidRPr="00D1242D">
              <w:rPr>
                <w:rFonts w:cs="Arial"/>
                <w:sz w:val="16"/>
                <w:szCs w:val="16"/>
              </w:rPr>
              <w:t>T</w:t>
            </w:r>
            <w:r w:rsidRPr="00D1242D">
              <w:rPr>
                <w:rFonts w:cs="Arial"/>
                <w:sz w:val="16"/>
                <w:szCs w:val="16"/>
                <w:vertAlign w:val="subscript"/>
              </w:rPr>
              <w:t>c</w:t>
            </w:r>
          </w:p>
        </w:tc>
      </w:tr>
      <w:tr w:rsidR="001D2015" w:rsidRPr="00D1242D" w14:paraId="7F966849" w14:textId="77777777" w:rsidTr="00E7589A">
        <w:trPr>
          <w:cantSplit/>
        </w:trPr>
        <w:tc>
          <w:tcPr>
            <w:tcW w:w="3137" w:type="dxa"/>
            <w:tcBorders>
              <w:top w:val="single" w:sz="4" w:space="0" w:color="auto"/>
              <w:left w:val="single" w:sz="4" w:space="0" w:color="auto"/>
              <w:bottom w:val="single" w:sz="4" w:space="0" w:color="auto"/>
              <w:right w:val="single" w:sz="4" w:space="0" w:color="auto"/>
            </w:tcBorders>
          </w:tcPr>
          <w:p w14:paraId="73B07E77" w14:textId="63F1ADAF" w:rsidR="001D2015" w:rsidRPr="00D1242D" w:rsidRDefault="001D2015" w:rsidP="00E7589A">
            <w:pPr>
              <w:pStyle w:val="TAC"/>
              <w:rPr>
                <w:rFonts w:cs="Arial"/>
                <w:sz w:val="16"/>
                <w:szCs w:val="16"/>
              </w:rPr>
            </w:pPr>
            <w:r w:rsidRPr="00D1242D">
              <w:rPr>
                <w:rFonts w:cs="Arial"/>
                <w:sz w:val="16"/>
                <w:szCs w:val="16"/>
              </w:rPr>
              <w:t>RX-TX_TIME_DIFFERENCE</w:t>
            </w:r>
            <w:r w:rsidRPr="00D1242D">
              <w:rPr>
                <w:rFonts w:cs="Arial"/>
                <w:sz w:val="16"/>
                <w:szCs w:val="16"/>
                <w:lang w:eastAsia="zh-CN"/>
              </w:rPr>
              <w:t>_</w:t>
            </w:r>
            <w:r w:rsidR="00DD603E" w:rsidRPr="00D1242D">
              <w:rPr>
                <w:rFonts w:cs="Arial"/>
                <w:sz w:val="16"/>
                <w:szCs w:val="16"/>
                <w:lang w:eastAsia="zh-CN"/>
              </w:rPr>
              <w:t>262016</w:t>
            </w:r>
          </w:p>
        </w:tc>
        <w:tc>
          <w:tcPr>
            <w:tcW w:w="3383" w:type="dxa"/>
            <w:tcBorders>
              <w:top w:val="single" w:sz="4" w:space="0" w:color="auto"/>
              <w:left w:val="single" w:sz="4" w:space="0" w:color="auto"/>
              <w:bottom w:val="single" w:sz="4" w:space="0" w:color="auto"/>
              <w:right w:val="single" w:sz="4" w:space="0" w:color="auto"/>
            </w:tcBorders>
          </w:tcPr>
          <w:p w14:paraId="54F09882" w14:textId="66AFE496" w:rsidR="001D2015" w:rsidRPr="00D1242D" w:rsidRDefault="001D2015" w:rsidP="00E7589A">
            <w:pPr>
              <w:pStyle w:val="TAC"/>
              <w:rPr>
                <w:rFonts w:cs="Arial"/>
                <w:sz w:val="16"/>
                <w:szCs w:val="16"/>
              </w:rPr>
            </w:pPr>
            <w:r w:rsidRPr="00D1242D">
              <w:rPr>
                <w:rFonts w:cs="Arial"/>
                <w:sz w:val="16"/>
                <w:szCs w:val="16"/>
                <w:lang w:eastAsia="zh-CN"/>
              </w:rPr>
              <w:t xml:space="preserve">1324000  </w:t>
            </w:r>
            <w:r w:rsidRPr="00D1242D">
              <w:rPr>
                <w:rFonts w:cs="Arial"/>
                <w:sz w:val="16"/>
                <w:szCs w:val="16"/>
                <w:lang w:eastAsia="zh-CN"/>
              </w:rPr>
              <w:sym w:font="Symbol" w:char="F0A3"/>
            </w:r>
            <w:r w:rsidRPr="00D1242D">
              <w:rPr>
                <w:rFonts w:cs="Arial"/>
                <w:sz w:val="16"/>
                <w:szCs w:val="16"/>
                <w:lang w:eastAsia="zh-CN"/>
              </w:rPr>
              <w:t xml:space="preserve"> T</w:t>
            </w:r>
            <w:r w:rsidRPr="00D1242D">
              <w:rPr>
                <w:rFonts w:cs="Arial"/>
                <w:sz w:val="16"/>
                <w:szCs w:val="16"/>
                <w:vertAlign w:val="subscript"/>
                <w:lang w:eastAsia="zh-CN"/>
              </w:rPr>
              <w:t>UE Rx-Tx</w:t>
            </w:r>
          </w:p>
        </w:tc>
        <w:tc>
          <w:tcPr>
            <w:tcW w:w="1862" w:type="dxa"/>
            <w:tcBorders>
              <w:top w:val="single" w:sz="4" w:space="0" w:color="auto"/>
              <w:left w:val="single" w:sz="4" w:space="0" w:color="auto"/>
              <w:bottom w:val="single" w:sz="4" w:space="0" w:color="auto"/>
              <w:right w:val="single" w:sz="4" w:space="0" w:color="auto"/>
            </w:tcBorders>
          </w:tcPr>
          <w:p w14:paraId="2D17A80B" w14:textId="77777777" w:rsidR="001D2015" w:rsidRPr="00D1242D" w:rsidRDefault="001D2015" w:rsidP="00E7589A">
            <w:pPr>
              <w:pStyle w:val="TAC"/>
              <w:rPr>
                <w:rFonts w:cs="Arial"/>
                <w:sz w:val="16"/>
                <w:szCs w:val="16"/>
              </w:rPr>
            </w:pPr>
            <w:r w:rsidRPr="00D1242D">
              <w:rPr>
                <w:rFonts w:cs="Arial"/>
                <w:sz w:val="16"/>
                <w:szCs w:val="16"/>
              </w:rPr>
              <w:t>T</w:t>
            </w:r>
            <w:r w:rsidRPr="00D1242D">
              <w:rPr>
                <w:rFonts w:cs="Arial"/>
                <w:sz w:val="16"/>
                <w:szCs w:val="16"/>
                <w:vertAlign w:val="subscript"/>
              </w:rPr>
              <w:t>c</w:t>
            </w:r>
          </w:p>
        </w:tc>
      </w:tr>
    </w:tbl>
    <w:p w14:paraId="3FEBF84C" w14:textId="6798A1D2" w:rsidR="002E320F" w:rsidRPr="00D1242D" w:rsidRDefault="002E320F" w:rsidP="00D26C14"/>
    <w:p w14:paraId="37C52037" w14:textId="605C246B" w:rsidR="005953FD" w:rsidRPr="00D1242D" w:rsidRDefault="005953FD" w:rsidP="005953FD">
      <w:pPr>
        <w:pStyle w:val="BodyText"/>
        <w:rPr>
          <w:b/>
          <w:bCs/>
          <w:sz w:val="24"/>
          <w:szCs w:val="24"/>
          <w:u w:val="single"/>
        </w:rPr>
      </w:pPr>
      <w:r w:rsidRPr="00D1242D">
        <w:rPr>
          <w:b/>
          <w:bCs/>
          <w:sz w:val="24"/>
          <w:szCs w:val="24"/>
          <w:u w:val="single"/>
        </w:rPr>
        <w:t xml:space="preserve">Report mapping in FR2 for </w:t>
      </w:r>
      <w:proofErr w:type="spellStart"/>
      <w:r w:rsidRPr="00D1242D">
        <w:rPr>
          <w:b/>
          <w:bCs/>
          <w:sz w:val="24"/>
          <w:szCs w:val="24"/>
          <w:u w:val="single"/>
        </w:rPr>
        <w:t>neighbor</w:t>
      </w:r>
      <w:proofErr w:type="spellEnd"/>
      <w:r w:rsidRPr="00D1242D">
        <w:rPr>
          <w:b/>
          <w:bCs/>
          <w:sz w:val="24"/>
          <w:szCs w:val="24"/>
          <w:u w:val="single"/>
        </w:rPr>
        <w:t xml:space="preserve"> cell:</w:t>
      </w:r>
    </w:p>
    <w:p w14:paraId="0036094A" w14:textId="02E20841" w:rsidR="005953FD" w:rsidRPr="00D1242D" w:rsidRDefault="00637259" w:rsidP="005953FD">
      <w:pPr>
        <w:spacing w:before="120"/>
        <w:rPr>
          <w:sz w:val="22"/>
          <w:szCs w:val="22"/>
          <w:lang w:val="en-US"/>
        </w:rPr>
      </w:pPr>
      <w:r w:rsidRPr="00D1242D">
        <w:rPr>
          <w:sz w:val="22"/>
          <w:szCs w:val="22"/>
        </w:rPr>
        <w:t xml:space="preserve">The UE Rx-Tx measurement report mapping for the </w:t>
      </w:r>
      <w:proofErr w:type="spellStart"/>
      <w:r w:rsidRPr="00D1242D">
        <w:rPr>
          <w:sz w:val="22"/>
          <w:szCs w:val="22"/>
        </w:rPr>
        <w:t>neigbor</w:t>
      </w:r>
      <w:proofErr w:type="spellEnd"/>
      <w:r w:rsidRPr="00D1242D">
        <w:rPr>
          <w:sz w:val="22"/>
          <w:szCs w:val="22"/>
        </w:rPr>
        <w:t xml:space="preserve"> cell in FR2 is also extended to the same level as max reportable RSTD value. </w:t>
      </w:r>
      <w:r w:rsidR="005953FD" w:rsidRPr="00D1242D">
        <w:rPr>
          <w:sz w:val="22"/>
          <w:szCs w:val="22"/>
        </w:rPr>
        <w:t xml:space="preserve">Table </w:t>
      </w:r>
      <w:r w:rsidR="00024C77" w:rsidRPr="00D1242D">
        <w:rPr>
          <w:sz w:val="22"/>
          <w:szCs w:val="22"/>
        </w:rPr>
        <w:t>9</w:t>
      </w:r>
      <w:r w:rsidR="005953FD" w:rsidRPr="00D1242D">
        <w:rPr>
          <w:sz w:val="22"/>
          <w:szCs w:val="22"/>
        </w:rPr>
        <w:t xml:space="preserve"> shows report mapping when UE Rx-Tx measurement is configured only in the serving cell and one or more neighbour cells in FR2 and for</w:t>
      </w:r>
      <w:r w:rsidR="005953FD" w:rsidRPr="00D1242D">
        <w:rPr>
          <w:noProof/>
          <w:position w:val="-10"/>
          <w:sz w:val="22"/>
          <w:szCs w:val="22"/>
          <w:lang w:eastAsia="zh-CN"/>
        </w:rPr>
        <w:drawing>
          <wp:inline distT="0" distB="0" distL="0" distR="0" wp14:anchorId="2D4B34DE" wp14:editId="3937FB36">
            <wp:extent cx="494665" cy="187960"/>
            <wp:effectExtent l="0" t="0" r="635" b="2540"/>
            <wp:docPr id="51"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005953FD" w:rsidRPr="00D1242D">
        <w:rPr>
          <w:sz w:val="22"/>
          <w:szCs w:val="22"/>
        </w:rPr>
        <w:t>= 13792</w:t>
      </w:r>
      <w:r w:rsidR="00024C77" w:rsidRPr="00D1242D">
        <w:rPr>
          <w:sz w:val="22"/>
          <w:szCs w:val="22"/>
        </w:rPr>
        <w:t xml:space="preserve"> and </w:t>
      </w:r>
      <w:r w:rsidR="00024C77" w:rsidRPr="00D1242D">
        <w:rPr>
          <w:i/>
          <w:iCs/>
          <w:sz w:val="22"/>
          <w:szCs w:val="22"/>
          <w:lang w:val="en-US"/>
        </w:rPr>
        <w:t>k</w:t>
      </w:r>
      <w:r w:rsidR="00024C77" w:rsidRPr="00D1242D">
        <w:rPr>
          <w:sz w:val="22"/>
          <w:szCs w:val="22"/>
          <w:lang w:val="en-US"/>
        </w:rPr>
        <w:t xml:space="preserve"> </w:t>
      </w:r>
      <w:r w:rsidR="00024C77" w:rsidRPr="00D1242D">
        <w:rPr>
          <w:sz w:val="22"/>
          <w:szCs w:val="22"/>
        </w:rPr>
        <w:t>= 0</w:t>
      </w:r>
      <w:r w:rsidR="005953FD" w:rsidRPr="00D1242D">
        <w:rPr>
          <w:sz w:val="22"/>
          <w:szCs w:val="22"/>
        </w:rPr>
        <w:t xml:space="preserve">. </w:t>
      </w:r>
    </w:p>
    <w:p w14:paraId="340F1175" w14:textId="7FC461B2" w:rsidR="005953FD" w:rsidRPr="00D1242D" w:rsidRDefault="005953FD" w:rsidP="005953FD">
      <w:pPr>
        <w:pStyle w:val="BodyText"/>
        <w:spacing w:after="0"/>
        <w:jc w:val="center"/>
        <w:rPr>
          <w:b/>
          <w:bCs/>
          <w:lang w:val="en-US"/>
        </w:rPr>
      </w:pPr>
      <w:r w:rsidRPr="00D1242D">
        <w:rPr>
          <w:b/>
          <w:bCs/>
          <w:lang w:val="en-US"/>
        </w:rPr>
        <w:t xml:space="preserve">Table </w:t>
      </w:r>
      <w:r w:rsidR="00024C77" w:rsidRPr="00D1242D">
        <w:rPr>
          <w:b/>
          <w:bCs/>
          <w:lang w:val="en-US"/>
        </w:rPr>
        <w:t>9</w:t>
      </w:r>
      <w:r w:rsidRPr="00D1242D">
        <w:rPr>
          <w:b/>
          <w:bCs/>
          <w:lang w:val="en-US"/>
        </w:rPr>
        <w:t xml:space="preserve">: </w:t>
      </w:r>
      <w:r w:rsidRPr="00D1242D">
        <w:rPr>
          <w:b/>
          <w:bCs/>
        </w:rPr>
        <w:t>UE Rx-Tx measurement report mapping for neighbour cell in FR2 when</w:t>
      </w:r>
      <w:r w:rsidRPr="00D1242D">
        <w:rPr>
          <w:b/>
          <w:bCs/>
          <w:noProof/>
          <w:position w:val="-10"/>
          <w:lang w:eastAsia="zh-CN"/>
        </w:rPr>
        <w:drawing>
          <wp:inline distT="0" distB="0" distL="0" distR="0" wp14:anchorId="33AD17A7" wp14:editId="12713956">
            <wp:extent cx="494665" cy="187960"/>
            <wp:effectExtent l="0" t="0" r="635" b="2540"/>
            <wp:docPr id="52"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D1242D">
        <w:rPr>
          <w:b/>
          <w:bCs/>
        </w:rPr>
        <w:t xml:space="preserve">= 13792 and </w:t>
      </w:r>
      <w:r w:rsidRPr="00D1242D">
        <w:rPr>
          <w:b/>
          <w:bCs/>
          <w:i/>
          <w:iCs/>
        </w:rPr>
        <w:t>k</w:t>
      </w:r>
      <w:r w:rsidRPr="00D1242D">
        <w:rPr>
          <w:b/>
          <w:bCs/>
        </w:rPr>
        <w:t xml:space="preserve"> = 0.</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37"/>
        <w:gridCol w:w="3383"/>
        <w:gridCol w:w="1862"/>
      </w:tblGrid>
      <w:tr w:rsidR="005953FD" w:rsidRPr="00D1242D" w14:paraId="57B4D625" w14:textId="77777777" w:rsidTr="007768FA">
        <w:trPr>
          <w:cantSplit/>
        </w:trPr>
        <w:tc>
          <w:tcPr>
            <w:tcW w:w="3137" w:type="dxa"/>
          </w:tcPr>
          <w:p w14:paraId="411D8A79" w14:textId="77777777" w:rsidR="005953FD" w:rsidRPr="00D1242D" w:rsidRDefault="005953FD" w:rsidP="007768FA">
            <w:pPr>
              <w:pStyle w:val="TAH"/>
              <w:rPr>
                <w:rFonts w:cs="Arial"/>
                <w:sz w:val="16"/>
                <w:szCs w:val="16"/>
              </w:rPr>
            </w:pPr>
            <w:r w:rsidRPr="00D1242D">
              <w:rPr>
                <w:rFonts w:cs="Arial"/>
                <w:sz w:val="16"/>
                <w:szCs w:val="16"/>
              </w:rPr>
              <w:t>Reported value</w:t>
            </w:r>
          </w:p>
        </w:tc>
        <w:tc>
          <w:tcPr>
            <w:tcW w:w="3383" w:type="dxa"/>
          </w:tcPr>
          <w:p w14:paraId="25562B6F" w14:textId="77777777" w:rsidR="005953FD" w:rsidRPr="00D1242D" w:rsidRDefault="005953FD" w:rsidP="007768FA">
            <w:pPr>
              <w:pStyle w:val="TAH"/>
              <w:rPr>
                <w:rFonts w:cs="Arial"/>
                <w:sz w:val="16"/>
                <w:szCs w:val="16"/>
              </w:rPr>
            </w:pPr>
            <w:r w:rsidRPr="00D1242D">
              <w:rPr>
                <w:rFonts w:cs="Arial"/>
                <w:sz w:val="16"/>
                <w:szCs w:val="16"/>
              </w:rPr>
              <w:t>Measured quantity value</w:t>
            </w:r>
          </w:p>
        </w:tc>
        <w:tc>
          <w:tcPr>
            <w:tcW w:w="1862" w:type="dxa"/>
          </w:tcPr>
          <w:p w14:paraId="75CD153E" w14:textId="77777777" w:rsidR="005953FD" w:rsidRPr="00D1242D" w:rsidRDefault="005953FD" w:rsidP="007768FA">
            <w:pPr>
              <w:pStyle w:val="TAH"/>
              <w:rPr>
                <w:rFonts w:cs="Arial"/>
                <w:sz w:val="16"/>
                <w:szCs w:val="16"/>
              </w:rPr>
            </w:pPr>
            <w:r w:rsidRPr="00D1242D">
              <w:rPr>
                <w:rFonts w:cs="Arial"/>
                <w:sz w:val="16"/>
                <w:szCs w:val="16"/>
              </w:rPr>
              <w:t>Unit</w:t>
            </w:r>
          </w:p>
        </w:tc>
      </w:tr>
      <w:tr w:rsidR="005953FD" w:rsidRPr="00D1242D" w14:paraId="587A9D7B" w14:textId="77777777" w:rsidTr="007768FA">
        <w:trPr>
          <w:cantSplit/>
        </w:trPr>
        <w:tc>
          <w:tcPr>
            <w:tcW w:w="3137" w:type="dxa"/>
          </w:tcPr>
          <w:p w14:paraId="4F883590" w14:textId="77777777" w:rsidR="005953FD" w:rsidRPr="00D1242D" w:rsidRDefault="005953FD" w:rsidP="007768FA">
            <w:pPr>
              <w:pStyle w:val="TAC"/>
              <w:rPr>
                <w:rFonts w:cs="Arial"/>
                <w:sz w:val="16"/>
                <w:szCs w:val="16"/>
              </w:rPr>
            </w:pPr>
            <w:r w:rsidRPr="00D1242D">
              <w:rPr>
                <w:rFonts w:cs="Arial"/>
                <w:sz w:val="16"/>
                <w:szCs w:val="16"/>
              </w:rPr>
              <w:t>RX-TX_TIME_DIFFERENCE_0000</w:t>
            </w:r>
          </w:p>
        </w:tc>
        <w:tc>
          <w:tcPr>
            <w:tcW w:w="3383" w:type="dxa"/>
          </w:tcPr>
          <w:p w14:paraId="377BB346" w14:textId="65BA4267" w:rsidR="005953FD" w:rsidRPr="00D1242D" w:rsidRDefault="005953FD" w:rsidP="007768FA">
            <w:pPr>
              <w:pStyle w:val="TAC"/>
              <w:rPr>
                <w:rFonts w:cs="Arial"/>
                <w:sz w:val="16"/>
                <w:szCs w:val="16"/>
              </w:rPr>
            </w:pPr>
            <w:r w:rsidRPr="00D1242D">
              <w:rPr>
                <w:rFonts w:cs="Arial"/>
                <w:sz w:val="16"/>
                <w:szCs w:val="16"/>
                <w:lang w:eastAsia="zh-CN"/>
              </w:rPr>
              <w:t>T</w:t>
            </w:r>
            <w:r w:rsidRPr="00D1242D">
              <w:rPr>
                <w:rFonts w:cs="Arial"/>
                <w:sz w:val="16"/>
                <w:szCs w:val="16"/>
                <w:vertAlign w:val="subscript"/>
                <w:lang w:eastAsia="zh-CN"/>
              </w:rPr>
              <w:t>UE Rx-Tx</w:t>
            </w:r>
            <w:r w:rsidRPr="00D1242D">
              <w:rPr>
                <w:rFonts w:cs="Arial"/>
                <w:sz w:val="16"/>
                <w:szCs w:val="16"/>
              </w:rPr>
              <w:t xml:space="preserve"> </w:t>
            </w:r>
            <w:r w:rsidRPr="00D1242D">
              <w:rPr>
                <w:rFonts w:cs="Arial"/>
                <w:sz w:val="16"/>
                <w:szCs w:val="16"/>
              </w:rPr>
              <w:sym w:font="Symbol" w:char="F03C"/>
            </w:r>
            <w:r w:rsidRPr="00D1242D">
              <w:rPr>
                <w:rFonts w:cs="Arial"/>
                <w:sz w:val="16"/>
                <w:szCs w:val="16"/>
              </w:rPr>
              <w:t xml:space="preserve"> </w:t>
            </w:r>
            <w:r w:rsidR="00C25B41" w:rsidRPr="00D1242D">
              <w:rPr>
                <w:rFonts w:cs="Arial"/>
                <w:sz w:val="16"/>
                <w:szCs w:val="16"/>
              </w:rPr>
              <w:t>-</w:t>
            </w:r>
            <w:r w:rsidR="00C25B41" w:rsidRPr="00D1242D">
              <w:rPr>
                <w:rFonts w:cs="Arial"/>
                <w:sz w:val="16"/>
                <w:szCs w:val="16"/>
                <w:lang w:eastAsia="zh-CN"/>
              </w:rPr>
              <w:t>1983712</w:t>
            </w:r>
          </w:p>
        </w:tc>
        <w:tc>
          <w:tcPr>
            <w:tcW w:w="1862" w:type="dxa"/>
          </w:tcPr>
          <w:p w14:paraId="1F9955BB" w14:textId="77777777" w:rsidR="005953FD" w:rsidRPr="00D1242D" w:rsidRDefault="005953FD" w:rsidP="007768FA">
            <w:pPr>
              <w:pStyle w:val="TAC"/>
              <w:rPr>
                <w:rFonts w:cs="Arial"/>
                <w:sz w:val="16"/>
                <w:szCs w:val="16"/>
              </w:rPr>
            </w:pPr>
            <w:r w:rsidRPr="00D1242D">
              <w:rPr>
                <w:rFonts w:cs="Arial"/>
                <w:sz w:val="16"/>
                <w:szCs w:val="16"/>
              </w:rPr>
              <w:t>T</w:t>
            </w:r>
            <w:r w:rsidRPr="00D1242D">
              <w:rPr>
                <w:rFonts w:cs="Arial"/>
                <w:sz w:val="16"/>
                <w:szCs w:val="16"/>
                <w:vertAlign w:val="subscript"/>
              </w:rPr>
              <w:t>c</w:t>
            </w:r>
          </w:p>
        </w:tc>
      </w:tr>
      <w:tr w:rsidR="005953FD" w:rsidRPr="00D1242D" w14:paraId="19F4DB4B" w14:textId="77777777" w:rsidTr="007768FA">
        <w:trPr>
          <w:cantSplit/>
        </w:trPr>
        <w:tc>
          <w:tcPr>
            <w:tcW w:w="3137" w:type="dxa"/>
          </w:tcPr>
          <w:p w14:paraId="72F85A83" w14:textId="77777777" w:rsidR="005953FD" w:rsidRPr="00D1242D" w:rsidRDefault="005953FD" w:rsidP="007768FA">
            <w:pPr>
              <w:pStyle w:val="TAC"/>
              <w:rPr>
                <w:rFonts w:cs="Arial"/>
                <w:sz w:val="16"/>
                <w:szCs w:val="16"/>
              </w:rPr>
            </w:pPr>
            <w:r w:rsidRPr="00D1242D">
              <w:rPr>
                <w:rFonts w:cs="Arial"/>
                <w:sz w:val="16"/>
                <w:szCs w:val="16"/>
              </w:rPr>
              <w:t>RX-TX_TIME_DIFFERENCE_0001</w:t>
            </w:r>
          </w:p>
        </w:tc>
        <w:tc>
          <w:tcPr>
            <w:tcW w:w="3383" w:type="dxa"/>
          </w:tcPr>
          <w:p w14:paraId="3CB543D5" w14:textId="4C63B083" w:rsidR="005953FD" w:rsidRPr="00D1242D" w:rsidRDefault="00C25B41" w:rsidP="007768FA">
            <w:pPr>
              <w:pStyle w:val="TAC"/>
              <w:rPr>
                <w:rFonts w:cs="Arial"/>
                <w:sz w:val="16"/>
                <w:szCs w:val="16"/>
              </w:rPr>
            </w:pPr>
            <w:r w:rsidRPr="00D1242D">
              <w:rPr>
                <w:rFonts w:cs="Arial"/>
                <w:sz w:val="16"/>
                <w:szCs w:val="16"/>
                <w:lang w:eastAsia="zh-CN"/>
              </w:rPr>
              <w:t>-1983712</w:t>
            </w:r>
            <w:r w:rsidR="005953FD" w:rsidRPr="00D1242D">
              <w:rPr>
                <w:rFonts w:cs="Arial"/>
                <w:sz w:val="16"/>
                <w:szCs w:val="16"/>
              </w:rPr>
              <w:t xml:space="preserve"> </w:t>
            </w:r>
            <w:r w:rsidR="005953FD" w:rsidRPr="00D1242D">
              <w:rPr>
                <w:rFonts w:cs="Arial"/>
                <w:sz w:val="16"/>
                <w:szCs w:val="16"/>
              </w:rPr>
              <w:sym w:font="Symbol" w:char="F0A3"/>
            </w:r>
            <w:r w:rsidR="005953FD" w:rsidRPr="00D1242D">
              <w:rPr>
                <w:rFonts w:cs="Arial"/>
                <w:sz w:val="16"/>
                <w:szCs w:val="16"/>
              </w:rPr>
              <w:t xml:space="preserve"> </w:t>
            </w:r>
            <w:r w:rsidR="005953FD" w:rsidRPr="00D1242D">
              <w:rPr>
                <w:rFonts w:cs="Arial"/>
                <w:sz w:val="16"/>
                <w:szCs w:val="16"/>
                <w:lang w:eastAsia="zh-CN"/>
              </w:rPr>
              <w:t>T</w:t>
            </w:r>
            <w:r w:rsidR="005953FD" w:rsidRPr="00D1242D">
              <w:rPr>
                <w:rFonts w:cs="Arial"/>
                <w:sz w:val="16"/>
                <w:szCs w:val="16"/>
                <w:vertAlign w:val="subscript"/>
                <w:lang w:eastAsia="zh-CN"/>
              </w:rPr>
              <w:t>UE Rx-Tx</w:t>
            </w:r>
            <w:r w:rsidR="005953FD" w:rsidRPr="00D1242D">
              <w:rPr>
                <w:rFonts w:cs="Arial"/>
                <w:sz w:val="16"/>
                <w:szCs w:val="16"/>
              </w:rPr>
              <w:t xml:space="preserve"> &lt; </w:t>
            </w:r>
            <w:r w:rsidRPr="00D1242D">
              <w:rPr>
                <w:rFonts w:cs="Arial"/>
                <w:sz w:val="16"/>
                <w:szCs w:val="16"/>
              </w:rPr>
              <w:t>-</w:t>
            </w:r>
            <w:r w:rsidRPr="00D1242D">
              <w:rPr>
                <w:rFonts w:cs="Arial"/>
                <w:sz w:val="16"/>
                <w:szCs w:val="16"/>
                <w:lang w:eastAsia="zh-CN"/>
              </w:rPr>
              <w:t>1983708</w:t>
            </w:r>
          </w:p>
        </w:tc>
        <w:tc>
          <w:tcPr>
            <w:tcW w:w="1862" w:type="dxa"/>
          </w:tcPr>
          <w:p w14:paraId="10F8201E" w14:textId="77777777" w:rsidR="005953FD" w:rsidRPr="00D1242D" w:rsidRDefault="005953FD" w:rsidP="007768FA">
            <w:pPr>
              <w:pStyle w:val="TAC"/>
              <w:rPr>
                <w:rFonts w:cs="Arial"/>
                <w:sz w:val="16"/>
                <w:szCs w:val="16"/>
              </w:rPr>
            </w:pPr>
            <w:r w:rsidRPr="00D1242D">
              <w:rPr>
                <w:rFonts w:cs="Arial"/>
                <w:sz w:val="16"/>
                <w:szCs w:val="16"/>
              </w:rPr>
              <w:t>T</w:t>
            </w:r>
            <w:r w:rsidRPr="00D1242D">
              <w:rPr>
                <w:rFonts w:cs="Arial"/>
                <w:sz w:val="16"/>
                <w:szCs w:val="16"/>
                <w:vertAlign w:val="subscript"/>
              </w:rPr>
              <w:t>c</w:t>
            </w:r>
          </w:p>
        </w:tc>
      </w:tr>
      <w:tr w:rsidR="005953FD" w:rsidRPr="00D1242D" w14:paraId="629CCBFB" w14:textId="77777777" w:rsidTr="007768FA">
        <w:trPr>
          <w:cantSplit/>
        </w:trPr>
        <w:tc>
          <w:tcPr>
            <w:tcW w:w="3137" w:type="dxa"/>
          </w:tcPr>
          <w:p w14:paraId="618D8F28" w14:textId="77777777" w:rsidR="005953FD" w:rsidRPr="00D1242D" w:rsidRDefault="005953FD" w:rsidP="007768FA">
            <w:pPr>
              <w:pStyle w:val="TAC"/>
              <w:rPr>
                <w:rFonts w:cs="Arial"/>
                <w:sz w:val="16"/>
                <w:szCs w:val="16"/>
              </w:rPr>
            </w:pPr>
            <w:r w:rsidRPr="00D1242D">
              <w:rPr>
                <w:rFonts w:cs="Arial"/>
                <w:sz w:val="16"/>
                <w:szCs w:val="16"/>
              </w:rPr>
              <w:t>RX-TX_TIME_DIFFERENCE_0002</w:t>
            </w:r>
          </w:p>
        </w:tc>
        <w:tc>
          <w:tcPr>
            <w:tcW w:w="3383" w:type="dxa"/>
          </w:tcPr>
          <w:p w14:paraId="0EB9D33E" w14:textId="2B97CA2D" w:rsidR="005953FD" w:rsidRPr="00D1242D" w:rsidRDefault="00C25B41" w:rsidP="007768FA">
            <w:pPr>
              <w:pStyle w:val="TAC"/>
              <w:rPr>
                <w:rFonts w:cs="Arial"/>
                <w:sz w:val="16"/>
                <w:szCs w:val="16"/>
              </w:rPr>
            </w:pPr>
            <w:r w:rsidRPr="00D1242D">
              <w:rPr>
                <w:rFonts w:cs="Arial"/>
                <w:sz w:val="16"/>
                <w:szCs w:val="16"/>
                <w:lang w:eastAsia="zh-CN"/>
              </w:rPr>
              <w:t>-1983708</w:t>
            </w:r>
            <w:r w:rsidR="005953FD" w:rsidRPr="00D1242D">
              <w:rPr>
                <w:rFonts w:cs="Arial"/>
                <w:sz w:val="16"/>
                <w:szCs w:val="16"/>
              </w:rPr>
              <w:t xml:space="preserve"> </w:t>
            </w:r>
            <w:r w:rsidR="005953FD" w:rsidRPr="00D1242D">
              <w:rPr>
                <w:rFonts w:cs="Arial"/>
                <w:sz w:val="16"/>
                <w:szCs w:val="16"/>
              </w:rPr>
              <w:sym w:font="Symbol" w:char="F0A3"/>
            </w:r>
            <w:r w:rsidR="005953FD" w:rsidRPr="00D1242D">
              <w:rPr>
                <w:rFonts w:cs="Arial"/>
                <w:sz w:val="16"/>
                <w:szCs w:val="16"/>
              </w:rPr>
              <w:t xml:space="preserve"> </w:t>
            </w:r>
            <w:r w:rsidR="005953FD" w:rsidRPr="00D1242D">
              <w:rPr>
                <w:rFonts w:cs="Arial"/>
                <w:sz w:val="16"/>
                <w:szCs w:val="16"/>
                <w:lang w:eastAsia="zh-CN"/>
              </w:rPr>
              <w:t>T</w:t>
            </w:r>
            <w:r w:rsidR="005953FD" w:rsidRPr="00D1242D">
              <w:rPr>
                <w:rFonts w:cs="Arial"/>
                <w:sz w:val="16"/>
                <w:szCs w:val="16"/>
                <w:vertAlign w:val="subscript"/>
                <w:lang w:eastAsia="zh-CN"/>
              </w:rPr>
              <w:t>UE Rx-Tx</w:t>
            </w:r>
            <w:r w:rsidR="005953FD" w:rsidRPr="00D1242D">
              <w:rPr>
                <w:rFonts w:cs="Arial"/>
                <w:sz w:val="16"/>
                <w:szCs w:val="16"/>
              </w:rPr>
              <w:t xml:space="preserve"> &lt; </w:t>
            </w:r>
            <w:r w:rsidRPr="00D1242D">
              <w:rPr>
                <w:rFonts w:cs="Arial"/>
                <w:sz w:val="16"/>
                <w:szCs w:val="16"/>
              </w:rPr>
              <w:t>-</w:t>
            </w:r>
            <w:r w:rsidRPr="00D1242D">
              <w:rPr>
                <w:rFonts w:cs="Arial"/>
                <w:sz w:val="16"/>
                <w:szCs w:val="16"/>
                <w:lang w:eastAsia="zh-CN"/>
              </w:rPr>
              <w:t>1983704</w:t>
            </w:r>
          </w:p>
        </w:tc>
        <w:tc>
          <w:tcPr>
            <w:tcW w:w="1862" w:type="dxa"/>
          </w:tcPr>
          <w:p w14:paraId="09E99F9C" w14:textId="77777777" w:rsidR="005953FD" w:rsidRPr="00D1242D" w:rsidRDefault="005953FD" w:rsidP="007768FA">
            <w:pPr>
              <w:pStyle w:val="TAC"/>
              <w:rPr>
                <w:rFonts w:cs="Arial"/>
                <w:sz w:val="16"/>
                <w:szCs w:val="16"/>
              </w:rPr>
            </w:pPr>
            <w:r w:rsidRPr="00D1242D">
              <w:rPr>
                <w:rFonts w:cs="Arial"/>
                <w:sz w:val="16"/>
                <w:szCs w:val="16"/>
              </w:rPr>
              <w:t>T</w:t>
            </w:r>
            <w:r w:rsidRPr="00D1242D">
              <w:rPr>
                <w:rFonts w:cs="Arial"/>
                <w:sz w:val="16"/>
                <w:szCs w:val="16"/>
                <w:vertAlign w:val="subscript"/>
              </w:rPr>
              <w:t>c</w:t>
            </w:r>
          </w:p>
        </w:tc>
      </w:tr>
      <w:tr w:rsidR="005953FD" w:rsidRPr="00D1242D" w14:paraId="6912E4BD" w14:textId="77777777" w:rsidTr="007768FA">
        <w:trPr>
          <w:cantSplit/>
        </w:trPr>
        <w:tc>
          <w:tcPr>
            <w:tcW w:w="3137" w:type="dxa"/>
          </w:tcPr>
          <w:p w14:paraId="344A51BF" w14:textId="77777777" w:rsidR="005953FD" w:rsidRPr="00D1242D" w:rsidRDefault="005953FD" w:rsidP="007768FA">
            <w:pPr>
              <w:pStyle w:val="TAC"/>
              <w:rPr>
                <w:rFonts w:cs="Arial"/>
                <w:sz w:val="16"/>
                <w:szCs w:val="16"/>
              </w:rPr>
            </w:pPr>
            <w:r w:rsidRPr="00D1242D">
              <w:rPr>
                <w:rFonts w:cs="Arial"/>
                <w:sz w:val="16"/>
                <w:szCs w:val="16"/>
              </w:rPr>
              <w:t>…</w:t>
            </w:r>
          </w:p>
        </w:tc>
        <w:tc>
          <w:tcPr>
            <w:tcW w:w="3383" w:type="dxa"/>
          </w:tcPr>
          <w:p w14:paraId="222EE601" w14:textId="77777777" w:rsidR="005953FD" w:rsidRPr="00D1242D" w:rsidRDefault="005953FD" w:rsidP="007768FA">
            <w:pPr>
              <w:pStyle w:val="TAC"/>
              <w:rPr>
                <w:rFonts w:cs="Arial"/>
                <w:sz w:val="16"/>
                <w:szCs w:val="16"/>
              </w:rPr>
            </w:pPr>
            <w:r w:rsidRPr="00D1242D">
              <w:rPr>
                <w:rFonts w:cs="Arial"/>
                <w:sz w:val="16"/>
                <w:szCs w:val="16"/>
              </w:rPr>
              <w:t>…</w:t>
            </w:r>
          </w:p>
        </w:tc>
        <w:tc>
          <w:tcPr>
            <w:tcW w:w="1862" w:type="dxa"/>
          </w:tcPr>
          <w:p w14:paraId="7C3A7120" w14:textId="77777777" w:rsidR="005953FD" w:rsidRPr="00D1242D" w:rsidRDefault="005953FD" w:rsidP="007768FA">
            <w:pPr>
              <w:pStyle w:val="TAC"/>
              <w:rPr>
                <w:rFonts w:cs="Arial"/>
                <w:sz w:val="16"/>
                <w:szCs w:val="16"/>
              </w:rPr>
            </w:pPr>
            <w:r w:rsidRPr="00D1242D">
              <w:rPr>
                <w:rFonts w:cs="Arial"/>
                <w:sz w:val="16"/>
                <w:szCs w:val="16"/>
              </w:rPr>
              <w:t>…</w:t>
            </w:r>
          </w:p>
        </w:tc>
      </w:tr>
      <w:tr w:rsidR="00954D05" w:rsidRPr="00D1242D" w14:paraId="06F303DB" w14:textId="77777777" w:rsidTr="007768FA">
        <w:trPr>
          <w:cantSplit/>
        </w:trPr>
        <w:tc>
          <w:tcPr>
            <w:tcW w:w="3137" w:type="dxa"/>
          </w:tcPr>
          <w:p w14:paraId="14DE1A47" w14:textId="0F531ACC" w:rsidR="00954D05" w:rsidRPr="00D1242D" w:rsidRDefault="00954D05" w:rsidP="00954D05">
            <w:pPr>
              <w:pStyle w:val="TAC"/>
              <w:rPr>
                <w:rFonts w:cs="Arial"/>
                <w:sz w:val="16"/>
                <w:szCs w:val="16"/>
              </w:rPr>
            </w:pPr>
            <w:r w:rsidRPr="00D1242D">
              <w:rPr>
                <w:rFonts w:cs="Arial"/>
                <w:sz w:val="16"/>
                <w:szCs w:val="16"/>
              </w:rPr>
              <w:t>RX-TX_TIME_DIFFERENCE_</w:t>
            </w:r>
            <w:r w:rsidRPr="00D1242D">
              <w:rPr>
                <w:rFonts w:cs="Arial"/>
                <w:sz w:val="16"/>
                <w:szCs w:val="16"/>
                <w:lang w:eastAsia="zh-CN"/>
              </w:rPr>
              <w:t>524286</w:t>
            </w:r>
          </w:p>
        </w:tc>
        <w:tc>
          <w:tcPr>
            <w:tcW w:w="3383" w:type="dxa"/>
          </w:tcPr>
          <w:p w14:paraId="27A2D3B0" w14:textId="62E3BBD2" w:rsidR="00954D05" w:rsidRPr="00D1242D" w:rsidRDefault="00954D05" w:rsidP="00954D05">
            <w:pPr>
              <w:pStyle w:val="TAC"/>
              <w:rPr>
                <w:rFonts w:cs="Arial"/>
                <w:sz w:val="16"/>
                <w:szCs w:val="16"/>
              </w:rPr>
            </w:pPr>
            <w:r w:rsidRPr="00D1242D">
              <w:rPr>
                <w:rFonts w:cs="Arial"/>
                <w:sz w:val="16"/>
                <w:szCs w:val="16"/>
                <w:lang w:eastAsia="zh-CN"/>
              </w:rPr>
              <w:t xml:space="preserve">-2 </w:t>
            </w:r>
            <w:r w:rsidRPr="00D1242D">
              <w:rPr>
                <w:rFonts w:cs="Arial"/>
                <w:sz w:val="16"/>
                <w:szCs w:val="16"/>
              </w:rPr>
              <w:sym w:font="Symbol" w:char="F0A3"/>
            </w:r>
            <w:r w:rsidRPr="00D1242D">
              <w:rPr>
                <w:rFonts w:cs="Arial"/>
                <w:sz w:val="16"/>
                <w:szCs w:val="16"/>
              </w:rPr>
              <w:t xml:space="preserve"> </w:t>
            </w:r>
            <w:r w:rsidRPr="00D1242D">
              <w:rPr>
                <w:rFonts w:cs="Arial"/>
                <w:sz w:val="16"/>
                <w:szCs w:val="16"/>
                <w:lang w:eastAsia="zh-CN"/>
              </w:rPr>
              <w:t>T</w:t>
            </w:r>
            <w:r w:rsidRPr="00D1242D">
              <w:rPr>
                <w:rFonts w:cs="Arial"/>
                <w:sz w:val="16"/>
                <w:szCs w:val="16"/>
                <w:vertAlign w:val="subscript"/>
                <w:lang w:eastAsia="zh-CN"/>
              </w:rPr>
              <w:t>UE Rx-Tx</w:t>
            </w:r>
            <w:r w:rsidRPr="00D1242D">
              <w:rPr>
                <w:rFonts w:cs="Arial"/>
                <w:sz w:val="16"/>
                <w:szCs w:val="16"/>
              </w:rPr>
              <w:t xml:space="preserve"> &lt; </w:t>
            </w:r>
            <w:r w:rsidRPr="00D1242D">
              <w:rPr>
                <w:rFonts w:cs="Arial"/>
                <w:sz w:val="16"/>
                <w:szCs w:val="16"/>
                <w:lang w:eastAsia="zh-CN"/>
              </w:rPr>
              <w:t>-1</w:t>
            </w:r>
          </w:p>
        </w:tc>
        <w:tc>
          <w:tcPr>
            <w:tcW w:w="1862" w:type="dxa"/>
          </w:tcPr>
          <w:p w14:paraId="2C9FBBC3" w14:textId="77777777" w:rsidR="00954D05" w:rsidRPr="00D1242D" w:rsidRDefault="00954D05" w:rsidP="00954D05">
            <w:pPr>
              <w:pStyle w:val="TAC"/>
              <w:rPr>
                <w:rFonts w:cs="Arial"/>
                <w:sz w:val="16"/>
                <w:szCs w:val="16"/>
              </w:rPr>
            </w:pPr>
            <w:r w:rsidRPr="00D1242D">
              <w:rPr>
                <w:rFonts w:cs="Arial"/>
                <w:sz w:val="16"/>
                <w:szCs w:val="16"/>
              </w:rPr>
              <w:t>T</w:t>
            </w:r>
            <w:r w:rsidRPr="00D1242D">
              <w:rPr>
                <w:rFonts w:cs="Arial"/>
                <w:sz w:val="16"/>
                <w:szCs w:val="16"/>
                <w:vertAlign w:val="subscript"/>
              </w:rPr>
              <w:t>c</w:t>
            </w:r>
          </w:p>
        </w:tc>
      </w:tr>
      <w:tr w:rsidR="00954D05" w:rsidRPr="00D1242D" w14:paraId="2F5E1574" w14:textId="77777777" w:rsidTr="007768FA">
        <w:trPr>
          <w:cantSplit/>
        </w:trPr>
        <w:tc>
          <w:tcPr>
            <w:tcW w:w="3137" w:type="dxa"/>
          </w:tcPr>
          <w:p w14:paraId="33E79E22" w14:textId="2C277613" w:rsidR="00954D05" w:rsidRPr="00D1242D" w:rsidRDefault="00954D05" w:rsidP="00954D05">
            <w:pPr>
              <w:pStyle w:val="TAC"/>
              <w:rPr>
                <w:rFonts w:cs="Arial"/>
                <w:sz w:val="16"/>
                <w:szCs w:val="16"/>
              </w:rPr>
            </w:pPr>
            <w:r w:rsidRPr="00D1242D">
              <w:rPr>
                <w:rFonts w:cs="Arial"/>
                <w:sz w:val="16"/>
                <w:szCs w:val="16"/>
              </w:rPr>
              <w:t>RX-TX_TIME_DIFFERENCE_</w:t>
            </w:r>
            <w:r w:rsidRPr="00D1242D">
              <w:rPr>
                <w:rFonts w:cs="Arial"/>
                <w:sz w:val="16"/>
                <w:szCs w:val="16"/>
                <w:lang w:eastAsia="zh-CN"/>
              </w:rPr>
              <w:t>524287</w:t>
            </w:r>
          </w:p>
        </w:tc>
        <w:tc>
          <w:tcPr>
            <w:tcW w:w="3383" w:type="dxa"/>
          </w:tcPr>
          <w:p w14:paraId="57AA5352" w14:textId="5C8F0874" w:rsidR="00954D05" w:rsidRPr="00D1242D" w:rsidRDefault="00954D05" w:rsidP="00954D05">
            <w:pPr>
              <w:pStyle w:val="TAC"/>
              <w:rPr>
                <w:rFonts w:cs="Arial"/>
                <w:sz w:val="16"/>
                <w:szCs w:val="16"/>
              </w:rPr>
            </w:pPr>
            <w:r w:rsidRPr="00D1242D">
              <w:rPr>
                <w:rFonts w:cs="Arial"/>
                <w:sz w:val="16"/>
                <w:szCs w:val="16"/>
              </w:rPr>
              <w:t xml:space="preserve">-1 </w:t>
            </w:r>
            <w:r w:rsidRPr="00D1242D">
              <w:rPr>
                <w:rFonts w:cs="Arial"/>
                <w:sz w:val="16"/>
                <w:szCs w:val="16"/>
              </w:rPr>
              <w:sym w:font="Symbol" w:char="F0A3"/>
            </w:r>
            <w:r w:rsidRPr="00D1242D">
              <w:rPr>
                <w:rFonts w:cs="Arial"/>
                <w:sz w:val="16"/>
                <w:szCs w:val="16"/>
              </w:rPr>
              <w:t xml:space="preserve"> </w:t>
            </w:r>
            <w:r w:rsidRPr="00D1242D">
              <w:rPr>
                <w:rFonts w:cs="Arial"/>
                <w:sz w:val="16"/>
                <w:szCs w:val="16"/>
                <w:lang w:eastAsia="zh-CN"/>
              </w:rPr>
              <w:t>T</w:t>
            </w:r>
            <w:r w:rsidRPr="00D1242D">
              <w:rPr>
                <w:rFonts w:cs="Arial"/>
                <w:sz w:val="16"/>
                <w:szCs w:val="16"/>
                <w:vertAlign w:val="subscript"/>
                <w:lang w:eastAsia="zh-CN"/>
              </w:rPr>
              <w:t>UE Rx-Tx</w:t>
            </w:r>
            <w:r w:rsidRPr="00D1242D">
              <w:rPr>
                <w:rFonts w:cs="Arial"/>
                <w:sz w:val="16"/>
                <w:szCs w:val="16"/>
              </w:rPr>
              <w:t xml:space="preserve"> &lt; 0</w:t>
            </w:r>
          </w:p>
        </w:tc>
        <w:tc>
          <w:tcPr>
            <w:tcW w:w="1862" w:type="dxa"/>
          </w:tcPr>
          <w:p w14:paraId="3C4B49E1" w14:textId="77777777" w:rsidR="00954D05" w:rsidRPr="00D1242D" w:rsidRDefault="00954D05" w:rsidP="00954D05">
            <w:pPr>
              <w:pStyle w:val="TAC"/>
              <w:rPr>
                <w:rFonts w:cs="Arial"/>
                <w:sz w:val="16"/>
                <w:szCs w:val="16"/>
              </w:rPr>
            </w:pPr>
            <w:r w:rsidRPr="00D1242D">
              <w:rPr>
                <w:rFonts w:cs="Arial"/>
                <w:sz w:val="16"/>
                <w:szCs w:val="16"/>
              </w:rPr>
              <w:t>T</w:t>
            </w:r>
            <w:r w:rsidRPr="00D1242D">
              <w:rPr>
                <w:rFonts w:cs="Arial"/>
                <w:sz w:val="16"/>
                <w:szCs w:val="16"/>
                <w:vertAlign w:val="subscript"/>
              </w:rPr>
              <w:t>c</w:t>
            </w:r>
          </w:p>
        </w:tc>
      </w:tr>
      <w:tr w:rsidR="00954D05" w:rsidRPr="00D1242D" w14:paraId="404DAAFE" w14:textId="77777777" w:rsidTr="007768FA">
        <w:trPr>
          <w:cantSplit/>
        </w:trPr>
        <w:tc>
          <w:tcPr>
            <w:tcW w:w="3137" w:type="dxa"/>
          </w:tcPr>
          <w:p w14:paraId="4769DF61" w14:textId="4B96B528" w:rsidR="00954D05" w:rsidRPr="00D1242D" w:rsidRDefault="00954D05" w:rsidP="00954D05">
            <w:pPr>
              <w:pStyle w:val="TAC"/>
              <w:rPr>
                <w:rFonts w:cs="Arial"/>
                <w:sz w:val="16"/>
                <w:szCs w:val="16"/>
              </w:rPr>
            </w:pPr>
            <w:r w:rsidRPr="00D1242D">
              <w:rPr>
                <w:rFonts w:cs="Arial"/>
                <w:sz w:val="16"/>
                <w:szCs w:val="16"/>
              </w:rPr>
              <w:t>RX-TX_TIME_DIFFERENCE_</w:t>
            </w:r>
            <w:r w:rsidRPr="00D1242D">
              <w:rPr>
                <w:rFonts w:cs="Arial"/>
                <w:sz w:val="16"/>
                <w:szCs w:val="16"/>
                <w:lang w:eastAsia="zh-CN"/>
              </w:rPr>
              <w:t>524288</w:t>
            </w:r>
          </w:p>
        </w:tc>
        <w:tc>
          <w:tcPr>
            <w:tcW w:w="3383" w:type="dxa"/>
          </w:tcPr>
          <w:p w14:paraId="43AB56B8" w14:textId="3800936B" w:rsidR="00954D05" w:rsidRPr="00D1242D" w:rsidRDefault="00954D05" w:rsidP="00954D05">
            <w:pPr>
              <w:pStyle w:val="TAC"/>
              <w:rPr>
                <w:rFonts w:cs="Arial"/>
                <w:sz w:val="16"/>
                <w:szCs w:val="16"/>
              </w:rPr>
            </w:pPr>
            <w:r w:rsidRPr="00D1242D">
              <w:rPr>
                <w:rFonts w:cs="Arial"/>
                <w:sz w:val="16"/>
                <w:szCs w:val="16"/>
              </w:rPr>
              <w:t xml:space="preserve">0 </w:t>
            </w:r>
            <w:r w:rsidRPr="00D1242D">
              <w:rPr>
                <w:rFonts w:cs="Arial"/>
                <w:sz w:val="16"/>
                <w:szCs w:val="16"/>
              </w:rPr>
              <w:sym w:font="Symbol" w:char="F0A3"/>
            </w:r>
            <w:r w:rsidRPr="00D1242D">
              <w:rPr>
                <w:rFonts w:cs="Arial"/>
                <w:sz w:val="16"/>
                <w:szCs w:val="16"/>
              </w:rPr>
              <w:t xml:space="preserve"> </w:t>
            </w:r>
            <w:r w:rsidRPr="00D1242D">
              <w:rPr>
                <w:rFonts w:cs="Arial"/>
                <w:sz w:val="16"/>
                <w:szCs w:val="16"/>
                <w:lang w:eastAsia="zh-CN"/>
              </w:rPr>
              <w:t>T</w:t>
            </w:r>
            <w:r w:rsidRPr="00D1242D">
              <w:rPr>
                <w:rFonts w:cs="Arial"/>
                <w:sz w:val="16"/>
                <w:szCs w:val="16"/>
                <w:vertAlign w:val="subscript"/>
                <w:lang w:eastAsia="zh-CN"/>
              </w:rPr>
              <w:t>UE Rx-Tx</w:t>
            </w:r>
            <w:r w:rsidRPr="00D1242D">
              <w:rPr>
                <w:rFonts w:cs="Arial"/>
                <w:sz w:val="16"/>
                <w:szCs w:val="16"/>
              </w:rPr>
              <w:t xml:space="preserve"> &lt; 1</w:t>
            </w:r>
          </w:p>
        </w:tc>
        <w:tc>
          <w:tcPr>
            <w:tcW w:w="1862" w:type="dxa"/>
          </w:tcPr>
          <w:p w14:paraId="1F2A9974" w14:textId="77777777" w:rsidR="00954D05" w:rsidRPr="00D1242D" w:rsidRDefault="00954D05" w:rsidP="00954D05">
            <w:pPr>
              <w:pStyle w:val="TAC"/>
              <w:rPr>
                <w:rFonts w:cs="Arial"/>
                <w:sz w:val="16"/>
                <w:szCs w:val="16"/>
              </w:rPr>
            </w:pPr>
            <w:r w:rsidRPr="00D1242D">
              <w:rPr>
                <w:rFonts w:cs="Arial"/>
                <w:sz w:val="16"/>
                <w:szCs w:val="16"/>
              </w:rPr>
              <w:t>T</w:t>
            </w:r>
            <w:r w:rsidRPr="00D1242D">
              <w:rPr>
                <w:rFonts w:cs="Arial"/>
                <w:sz w:val="16"/>
                <w:szCs w:val="16"/>
                <w:vertAlign w:val="subscript"/>
              </w:rPr>
              <w:t>c</w:t>
            </w:r>
          </w:p>
        </w:tc>
      </w:tr>
      <w:tr w:rsidR="00954D05" w:rsidRPr="00D1242D" w14:paraId="734C2046" w14:textId="77777777" w:rsidTr="007768FA">
        <w:trPr>
          <w:cantSplit/>
        </w:trPr>
        <w:tc>
          <w:tcPr>
            <w:tcW w:w="3137" w:type="dxa"/>
            <w:tcBorders>
              <w:top w:val="single" w:sz="4" w:space="0" w:color="auto"/>
              <w:left w:val="single" w:sz="4" w:space="0" w:color="auto"/>
              <w:bottom w:val="single" w:sz="4" w:space="0" w:color="auto"/>
              <w:right w:val="single" w:sz="4" w:space="0" w:color="auto"/>
            </w:tcBorders>
          </w:tcPr>
          <w:p w14:paraId="7EA5A06C" w14:textId="12BB8671" w:rsidR="00954D05" w:rsidRPr="00D1242D" w:rsidRDefault="00954D05" w:rsidP="00954D05">
            <w:pPr>
              <w:pStyle w:val="TAC"/>
              <w:rPr>
                <w:rFonts w:cs="Arial"/>
                <w:sz w:val="16"/>
                <w:szCs w:val="16"/>
              </w:rPr>
            </w:pPr>
            <w:r w:rsidRPr="00D1242D">
              <w:rPr>
                <w:rFonts w:cs="Arial"/>
                <w:sz w:val="16"/>
                <w:szCs w:val="16"/>
              </w:rPr>
              <w:t>RX-TX_TIME_DIFFERENCE</w:t>
            </w:r>
            <w:r w:rsidRPr="00D1242D">
              <w:rPr>
                <w:rFonts w:cs="Arial"/>
                <w:sz w:val="16"/>
                <w:szCs w:val="16"/>
                <w:lang w:eastAsia="zh-CN"/>
              </w:rPr>
              <w:t>_524289</w:t>
            </w:r>
          </w:p>
        </w:tc>
        <w:tc>
          <w:tcPr>
            <w:tcW w:w="3383" w:type="dxa"/>
            <w:tcBorders>
              <w:top w:val="single" w:sz="4" w:space="0" w:color="auto"/>
              <w:left w:val="single" w:sz="4" w:space="0" w:color="auto"/>
              <w:bottom w:val="single" w:sz="4" w:space="0" w:color="auto"/>
              <w:right w:val="single" w:sz="4" w:space="0" w:color="auto"/>
            </w:tcBorders>
          </w:tcPr>
          <w:p w14:paraId="33083A62" w14:textId="3F53BD22" w:rsidR="00954D05" w:rsidRPr="00D1242D" w:rsidRDefault="00954D05" w:rsidP="00954D05">
            <w:pPr>
              <w:pStyle w:val="TAC"/>
              <w:rPr>
                <w:rFonts w:cs="Arial"/>
                <w:sz w:val="16"/>
                <w:szCs w:val="16"/>
              </w:rPr>
            </w:pPr>
            <w:r w:rsidRPr="00D1242D">
              <w:rPr>
                <w:rFonts w:cs="Arial"/>
                <w:sz w:val="16"/>
                <w:szCs w:val="16"/>
                <w:lang w:eastAsia="zh-CN"/>
              </w:rPr>
              <w:t xml:space="preserve">1 </w:t>
            </w:r>
            <w:r w:rsidRPr="00D1242D">
              <w:rPr>
                <w:rFonts w:cs="Arial"/>
                <w:sz w:val="16"/>
                <w:szCs w:val="16"/>
                <w:lang w:eastAsia="zh-CN"/>
              </w:rPr>
              <w:sym w:font="Symbol" w:char="F0A3"/>
            </w:r>
            <w:r w:rsidRPr="00D1242D">
              <w:rPr>
                <w:rFonts w:cs="Arial"/>
                <w:sz w:val="16"/>
                <w:szCs w:val="16"/>
                <w:lang w:eastAsia="zh-CN"/>
              </w:rPr>
              <w:t xml:space="preserve"> T</w:t>
            </w:r>
            <w:r w:rsidRPr="00D1242D">
              <w:rPr>
                <w:rFonts w:cs="Arial"/>
                <w:sz w:val="16"/>
                <w:szCs w:val="16"/>
                <w:vertAlign w:val="subscript"/>
                <w:lang w:eastAsia="zh-CN"/>
              </w:rPr>
              <w:t>UE Rx-Tx</w:t>
            </w:r>
            <w:r w:rsidRPr="00D1242D">
              <w:rPr>
                <w:rFonts w:cs="Arial"/>
                <w:sz w:val="16"/>
                <w:szCs w:val="16"/>
                <w:lang w:eastAsia="zh-CN"/>
              </w:rPr>
              <w:t xml:space="preserve"> &lt; 2</w:t>
            </w:r>
          </w:p>
        </w:tc>
        <w:tc>
          <w:tcPr>
            <w:tcW w:w="1862" w:type="dxa"/>
            <w:tcBorders>
              <w:top w:val="single" w:sz="4" w:space="0" w:color="auto"/>
              <w:left w:val="single" w:sz="4" w:space="0" w:color="auto"/>
              <w:bottom w:val="single" w:sz="4" w:space="0" w:color="auto"/>
              <w:right w:val="single" w:sz="4" w:space="0" w:color="auto"/>
            </w:tcBorders>
          </w:tcPr>
          <w:p w14:paraId="5DB491D9" w14:textId="77777777" w:rsidR="00954D05" w:rsidRPr="00D1242D" w:rsidRDefault="00954D05" w:rsidP="00954D05">
            <w:pPr>
              <w:pStyle w:val="TAC"/>
              <w:rPr>
                <w:rFonts w:cs="Arial"/>
                <w:sz w:val="16"/>
                <w:szCs w:val="16"/>
              </w:rPr>
            </w:pPr>
            <w:r w:rsidRPr="00D1242D">
              <w:rPr>
                <w:rFonts w:cs="Arial"/>
                <w:sz w:val="16"/>
                <w:szCs w:val="16"/>
              </w:rPr>
              <w:t>T</w:t>
            </w:r>
            <w:r w:rsidRPr="00D1242D">
              <w:rPr>
                <w:rFonts w:cs="Arial"/>
                <w:sz w:val="16"/>
                <w:szCs w:val="16"/>
                <w:vertAlign w:val="subscript"/>
              </w:rPr>
              <w:t>c</w:t>
            </w:r>
          </w:p>
        </w:tc>
      </w:tr>
      <w:tr w:rsidR="005953FD" w:rsidRPr="00D1242D" w14:paraId="52A9CE7C" w14:textId="77777777" w:rsidTr="007768FA">
        <w:trPr>
          <w:cantSplit/>
        </w:trPr>
        <w:tc>
          <w:tcPr>
            <w:tcW w:w="3137" w:type="dxa"/>
            <w:tcBorders>
              <w:top w:val="single" w:sz="4" w:space="0" w:color="auto"/>
              <w:left w:val="single" w:sz="4" w:space="0" w:color="auto"/>
              <w:bottom w:val="single" w:sz="4" w:space="0" w:color="auto"/>
              <w:right w:val="single" w:sz="4" w:space="0" w:color="auto"/>
            </w:tcBorders>
          </w:tcPr>
          <w:p w14:paraId="4A7F1397" w14:textId="77777777" w:rsidR="005953FD" w:rsidRPr="00D1242D" w:rsidRDefault="005953FD" w:rsidP="007768FA">
            <w:pPr>
              <w:pStyle w:val="TAC"/>
              <w:rPr>
                <w:rFonts w:cs="Arial"/>
                <w:sz w:val="16"/>
                <w:szCs w:val="16"/>
              </w:rPr>
            </w:pPr>
            <w:r w:rsidRPr="00D1242D">
              <w:rPr>
                <w:rFonts w:cs="Arial"/>
                <w:sz w:val="16"/>
                <w:szCs w:val="16"/>
                <w:lang w:eastAsia="zh-CN"/>
              </w:rPr>
              <w:t>…</w:t>
            </w:r>
          </w:p>
        </w:tc>
        <w:tc>
          <w:tcPr>
            <w:tcW w:w="3383" w:type="dxa"/>
            <w:tcBorders>
              <w:top w:val="single" w:sz="4" w:space="0" w:color="auto"/>
              <w:left w:val="single" w:sz="4" w:space="0" w:color="auto"/>
              <w:bottom w:val="single" w:sz="4" w:space="0" w:color="auto"/>
              <w:right w:val="single" w:sz="4" w:space="0" w:color="auto"/>
            </w:tcBorders>
          </w:tcPr>
          <w:p w14:paraId="081F72EF" w14:textId="77777777" w:rsidR="005953FD" w:rsidRPr="00D1242D" w:rsidRDefault="005953FD" w:rsidP="007768FA">
            <w:pPr>
              <w:pStyle w:val="TAC"/>
              <w:rPr>
                <w:rFonts w:cs="Arial"/>
                <w:sz w:val="16"/>
                <w:szCs w:val="16"/>
              </w:rPr>
            </w:pPr>
            <w:r w:rsidRPr="00D1242D">
              <w:rPr>
                <w:rFonts w:cs="Arial"/>
                <w:sz w:val="16"/>
                <w:szCs w:val="16"/>
                <w:lang w:eastAsia="zh-CN"/>
              </w:rPr>
              <w:t>…</w:t>
            </w:r>
          </w:p>
        </w:tc>
        <w:tc>
          <w:tcPr>
            <w:tcW w:w="1862" w:type="dxa"/>
            <w:tcBorders>
              <w:top w:val="single" w:sz="4" w:space="0" w:color="auto"/>
              <w:left w:val="single" w:sz="4" w:space="0" w:color="auto"/>
              <w:bottom w:val="single" w:sz="4" w:space="0" w:color="auto"/>
              <w:right w:val="single" w:sz="4" w:space="0" w:color="auto"/>
            </w:tcBorders>
          </w:tcPr>
          <w:p w14:paraId="3988DD97" w14:textId="77777777" w:rsidR="005953FD" w:rsidRPr="00D1242D" w:rsidRDefault="005953FD" w:rsidP="007768FA">
            <w:pPr>
              <w:pStyle w:val="TAC"/>
              <w:rPr>
                <w:rFonts w:cs="Arial"/>
                <w:sz w:val="16"/>
                <w:szCs w:val="16"/>
              </w:rPr>
            </w:pPr>
            <w:r w:rsidRPr="00D1242D">
              <w:rPr>
                <w:rFonts w:cs="Arial"/>
                <w:sz w:val="16"/>
                <w:szCs w:val="16"/>
              </w:rPr>
              <w:t>…</w:t>
            </w:r>
          </w:p>
        </w:tc>
      </w:tr>
      <w:tr w:rsidR="005953FD" w:rsidRPr="00D1242D" w14:paraId="2462D628" w14:textId="77777777" w:rsidTr="007768FA">
        <w:trPr>
          <w:cantSplit/>
        </w:trPr>
        <w:tc>
          <w:tcPr>
            <w:tcW w:w="3137" w:type="dxa"/>
            <w:tcBorders>
              <w:top w:val="single" w:sz="4" w:space="0" w:color="auto"/>
              <w:left w:val="single" w:sz="4" w:space="0" w:color="auto"/>
              <w:bottom w:val="single" w:sz="4" w:space="0" w:color="auto"/>
              <w:right w:val="single" w:sz="4" w:space="0" w:color="auto"/>
            </w:tcBorders>
          </w:tcPr>
          <w:p w14:paraId="576342B6" w14:textId="3B5CDA61" w:rsidR="005953FD" w:rsidRPr="00D1242D" w:rsidRDefault="005953FD" w:rsidP="007768FA">
            <w:pPr>
              <w:pStyle w:val="TAC"/>
              <w:rPr>
                <w:rFonts w:cs="Arial"/>
                <w:sz w:val="16"/>
                <w:szCs w:val="16"/>
              </w:rPr>
            </w:pPr>
            <w:r w:rsidRPr="00D1242D">
              <w:rPr>
                <w:rFonts w:cs="Arial"/>
                <w:sz w:val="16"/>
                <w:szCs w:val="16"/>
              </w:rPr>
              <w:t>RX-TX_TIME_DIFFERENCE</w:t>
            </w:r>
            <w:r w:rsidRPr="00D1242D">
              <w:rPr>
                <w:rFonts w:cs="Arial"/>
                <w:sz w:val="16"/>
                <w:szCs w:val="16"/>
                <w:lang w:eastAsia="zh-CN"/>
              </w:rPr>
              <w:t>_</w:t>
            </w:r>
            <w:r w:rsidR="00B33D3C" w:rsidRPr="00D1242D">
              <w:rPr>
                <w:rFonts w:cs="Arial"/>
                <w:sz w:val="16"/>
                <w:szCs w:val="16"/>
                <w:lang w:eastAsia="zh-CN"/>
              </w:rPr>
              <w:t>1378175</w:t>
            </w:r>
          </w:p>
        </w:tc>
        <w:tc>
          <w:tcPr>
            <w:tcW w:w="3383" w:type="dxa"/>
            <w:tcBorders>
              <w:top w:val="single" w:sz="4" w:space="0" w:color="auto"/>
              <w:left w:val="single" w:sz="4" w:space="0" w:color="auto"/>
              <w:bottom w:val="single" w:sz="4" w:space="0" w:color="auto"/>
              <w:right w:val="single" w:sz="4" w:space="0" w:color="auto"/>
            </w:tcBorders>
          </w:tcPr>
          <w:p w14:paraId="16032DE4" w14:textId="78C7E7F2" w:rsidR="005953FD" w:rsidRPr="00D1242D" w:rsidRDefault="005953FD" w:rsidP="007768FA">
            <w:pPr>
              <w:pStyle w:val="TAC"/>
              <w:rPr>
                <w:rFonts w:cs="Arial"/>
                <w:sz w:val="16"/>
                <w:szCs w:val="16"/>
              </w:rPr>
            </w:pPr>
            <w:r w:rsidRPr="00D1242D">
              <w:rPr>
                <w:rFonts w:cs="Arial"/>
                <w:sz w:val="16"/>
                <w:szCs w:val="16"/>
                <w:lang w:eastAsia="zh-CN"/>
              </w:rPr>
              <w:t>1983</w:t>
            </w:r>
            <w:r w:rsidR="00C25B41" w:rsidRPr="00D1242D">
              <w:rPr>
                <w:rFonts w:cs="Arial"/>
                <w:sz w:val="16"/>
                <w:szCs w:val="16"/>
                <w:lang w:eastAsia="zh-CN"/>
              </w:rPr>
              <w:t>704</w:t>
            </w:r>
            <w:r w:rsidRPr="00D1242D">
              <w:rPr>
                <w:rFonts w:cs="Arial"/>
                <w:sz w:val="16"/>
                <w:szCs w:val="16"/>
                <w:lang w:eastAsia="zh-CN"/>
              </w:rPr>
              <w:t xml:space="preserve"> </w:t>
            </w:r>
            <w:r w:rsidRPr="00D1242D">
              <w:rPr>
                <w:rFonts w:cs="Arial"/>
                <w:sz w:val="16"/>
                <w:szCs w:val="16"/>
                <w:lang w:eastAsia="zh-CN"/>
              </w:rPr>
              <w:sym w:font="Symbol" w:char="F0A3"/>
            </w:r>
            <w:r w:rsidRPr="00D1242D">
              <w:rPr>
                <w:rFonts w:cs="Arial"/>
                <w:sz w:val="16"/>
                <w:szCs w:val="16"/>
                <w:lang w:eastAsia="zh-CN"/>
              </w:rPr>
              <w:t xml:space="preserve"> T</w:t>
            </w:r>
            <w:r w:rsidRPr="00D1242D">
              <w:rPr>
                <w:rFonts w:cs="Arial"/>
                <w:sz w:val="16"/>
                <w:szCs w:val="16"/>
                <w:vertAlign w:val="subscript"/>
                <w:lang w:eastAsia="zh-CN"/>
              </w:rPr>
              <w:t>UE Rx-Tx</w:t>
            </w:r>
            <w:r w:rsidRPr="00D1242D">
              <w:rPr>
                <w:rFonts w:cs="Arial"/>
                <w:sz w:val="16"/>
                <w:szCs w:val="16"/>
                <w:lang w:eastAsia="zh-CN"/>
              </w:rPr>
              <w:t xml:space="preserve"> &lt; 1983</w:t>
            </w:r>
            <w:r w:rsidR="00C25B41" w:rsidRPr="00D1242D">
              <w:rPr>
                <w:rFonts w:cs="Arial"/>
                <w:sz w:val="16"/>
                <w:szCs w:val="16"/>
                <w:lang w:eastAsia="zh-CN"/>
              </w:rPr>
              <w:t>708</w:t>
            </w:r>
          </w:p>
        </w:tc>
        <w:tc>
          <w:tcPr>
            <w:tcW w:w="1862" w:type="dxa"/>
            <w:tcBorders>
              <w:top w:val="single" w:sz="4" w:space="0" w:color="auto"/>
              <w:left w:val="single" w:sz="4" w:space="0" w:color="auto"/>
              <w:bottom w:val="single" w:sz="4" w:space="0" w:color="auto"/>
              <w:right w:val="single" w:sz="4" w:space="0" w:color="auto"/>
            </w:tcBorders>
          </w:tcPr>
          <w:p w14:paraId="13043B47" w14:textId="77777777" w:rsidR="005953FD" w:rsidRPr="00D1242D" w:rsidRDefault="005953FD" w:rsidP="007768FA">
            <w:pPr>
              <w:pStyle w:val="TAC"/>
              <w:rPr>
                <w:rFonts w:cs="Arial"/>
                <w:sz w:val="16"/>
                <w:szCs w:val="16"/>
              </w:rPr>
            </w:pPr>
            <w:r w:rsidRPr="00D1242D">
              <w:rPr>
                <w:rFonts w:cs="Arial"/>
                <w:sz w:val="16"/>
                <w:szCs w:val="16"/>
              </w:rPr>
              <w:t>T</w:t>
            </w:r>
            <w:r w:rsidRPr="00D1242D">
              <w:rPr>
                <w:rFonts w:cs="Arial"/>
                <w:sz w:val="16"/>
                <w:szCs w:val="16"/>
                <w:vertAlign w:val="subscript"/>
              </w:rPr>
              <w:t>c</w:t>
            </w:r>
          </w:p>
        </w:tc>
      </w:tr>
      <w:tr w:rsidR="005953FD" w:rsidRPr="00D1242D" w14:paraId="73132A33" w14:textId="77777777" w:rsidTr="007768FA">
        <w:trPr>
          <w:cantSplit/>
        </w:trPr>
        <w:tc>
          <w:tcPr>
            <w:tcW w:w="3137" w:type="dxa"/>
            <w:tcBorders>
              <w:top w:val="single" w:sz="4" w:space="0" w:color="auto"/>
              <w:left w:val="single" w:sz="4" w:space="0" w:color="auto"/>
              <w:bottom w:val="single" w:sz="4" w:space="0" w:color="auto"/>
              <w:right w:val="single" w:sz="4" w:space="0" w:color="auto"/>
            </w:tcBorders>
          </w:tcPr>
          <w:p w14:paraId="7EBE7B51" w14:textId="06B2E763" w:rsidR="005953FD" w:rsidRPr="00D1242D" w:rsidRDefault="005953FD" w:rsidP="007768FA">
            <w:pPr>
              <w:pStyle w:val="TAC"/>
              <w:rPr>
                <w:rFonts w:cs="Arial"/>
                <w:sz w:val="16"/>
                <w:szCs w:val="16"/>
              </w:rPr>
            </w:pPr>
            <w:r w:rsidRPr="00D1242D">
              <w:rPr>
                <w:rFonts w:cs="Arial"/>
                <w:sz w:val="16"/>
                <w:szCs w:val="16"/>
              </w:rPr>
              <w:t>RX-TX_TIME_DIFFERENCE</w:t>
            </w:r>
            <w:r w:rsidRPr="00D1242D">
              <w:rPr>
                <w:rFonts w:cs="Arial"/>
                <w:sz w:val="16"/>
                <w:szCs w:val="16"/>
                <w:lang w:eastAsia="zh-CN"/>
              </w:rPr>
              <w:t>_</w:t>
            </w:r>
            <w:r w:rsidR="00B33D3C" w:rsidRPr="00D1242D">
              <w:rPr>
                <w:rFonts w:cs="Arial"/>
                <w:sz w:val="16"/>
                <w:szCs w:val="16"/>
                <w:lang w:eastAsia="zh-CN"/>
              </w:rPr>
              <w:t>1378176</w:t>
            </w:r>
          </w:p>
        </w:tc>
        <w:tc>
          <w:tcPr>
            <w:tcW w:w="3383" w:type="dxa"/>
            <w:tcBorders>
              <w:top w:val="single" w:sz="4" w:space="0" w:color="auto"/>
              <w:left w:val="single" w:sz="4" w:space="0" w:color="auto"/>
              <w:bottom w:val="single" w:sz="4" w:space="0" w:color="auto"/>
              <w:right w:val="single" w:sz="4" w:space="0" w:color="auto"/>
            </w:tcBorders>
          </w:tcPr>
          <w:p w14:paraId="6C8DDADE" w14:textId="64F18B2C" w:rsidR="005953FD" w:rsidRPr="00D1242D" w:rsidRDefault="005953FD" w:rsidP="007768FA">
            <w:pPr>
              <w:pStyle w:val="TAC"/>
              <w:rPr>
                <w:rFonts w:cs="Arial"/>
                <w:sz w:val="16"/>
                <w:szCs w:val="16"/>
              </w:rPr>
            </w:pPr>
            <w:r w:rsidRPr="00D1242D">
              <w:rPr>
                <w:rFonts w:cs="Arial"/>
                <w:sz w:val="16"/>
                <w:szCs w:val="16"/>
                <w:lang w:eastAsia="zh-CN"/>
              </w:rPr>
              <w:t>1983</w:t>
            </w:r>
            <w:r w:rsidR="00C25B41" w:rsidRPr="00D1242D">
              <w:rPr>
                <w:rFonts w:cs="Arial"/>
                <w:sz w:val="16"/>
                <w:szCs w:val="16"/>
                <w:lang w:eastAsia="zh-CN"/>
              </w:rPr>
              <w:t>708</w:t>
            </w:r>
            <w:r w:rsidRPr="00D1242D">
              <w:rPr>
                <w:rFonts w:cs="Arial"/>
                <w:sz w:val="16"/>
                <w:szCs w:val="16"/>
              </w:rPr>
              <w:t xml:space="preserve"> </w:t>
            </w:r>
            <w:r w:rsidRPr="00D1242D">
              <w:rPr>
                <w:rFonts w:cs="Arial"/>
                <w:sz w:val="16"/>
                <w:szCs w:val="16"/>
                <w:lang w:eastAsia="zh-CN"/>
              </w:rPr>
              <w:sym w:font="Symbol" w:char="F0A3"/>
            </w:r>
            <w:r w:rsidRPr="00D1242D">
              <w:rPr>
                <w:rFonts w:cs="Arial"/>
                <w:sz w:val="16"/>
                <w:szCs w:val="16"/>
                <w:lang w:eastAsia="zh-CN"/>
              </w:rPr>
              <w:t xml:space="preserve"> T</w:t>
            </w:r>
            <w:r w:rsidRPr="00D1242D">
              <w:rPr>
                <w:rFonts w:cs="Arial"/>
                <w:sz w:val="16"/>
                <w:szCs w:val="16"/>
                <w:vertAlign w:val="subscript"/>
                <w:lang w:eastAsia="zh-CN"/>
              </w:rPr>
              <w:t>UE Rx-Tx</w:t>
            </w:r>
            <w:r w:rsidRPr="00D1242D">
              <w:rPr>
                <w:rFonts w:cs="Arial"/>
                <w:sz w:val="16"/>
                <w:szCs w:val="16"/>
                <w:lang w:eastAsia="zh-CN"/>
              </w:rPr>
              <w:t xml:space="preserve"> &lt; 1983712</w:t>
            </w:r>
          </w:p>
        </w:tc>
        <w:tc>
          <w:tcPr>
            <w:tcW w:w="1862" w:type="dxa"/>
            <w:tcBorders>
              <w:top w:val="single" w:sz="4" w:space="0" w:color="auto"/>
              <w:left w:val="single" w:sz="4" w:space="0" w:color="auto"/>
              <w:bottom w:val="single" w:sz="4" w:space="0" w:color="auto"/>
              <w:right w:val="single" w:sz="4" w:space="0" w:color="auto"/>
            </w:tcBorders>
          </w:tcPr>
          <w:p w14:paraId="19126E03" w14:textId="77777777" w:rsidR="005953FD" w:rsidRPr="00D1242D" w:rsidRDefault="005953FD" w:rsidP="007768FA">
            <w:pPr>
              <w:pStyle w:val="TAC"/>
              <w:rPr>
                <w:rFonts w:cs="Arial"/>
                <w:sz w:val="16"/>
                <w:szCs w:val="16"/>
              </w:rPr>
            </w:pPr>
            <w:r w:rsidRPr="00D1242D">
              <w:rPr>
                <w:rFonts w:cs="Arial"/>
                <w:sz w:val="16"/>
                <w:szCs w:val="16"/>
              </w:rPr>
              <w:t>T</w:t>
            </w:r>
            <w:r w:rsidRPr="00D1242D">
              <w:rPr>
                <w:rFonts w:cs="Arial"/>
                <w:sz w:val="16"/>
                <w:szCs w:val="16"/>
                <w:vertAlign w:val="subscript"/>
              </w:rPr>
              <w:t>c</w:t>
            </w:r>
          </w:p>
        </w:tc>
      </w:tr>
      <w:tr w:rsidR="005953FD" w:rsidRPr="00D1242D" w14:paraId="6C66153B" w14:textId="77777777" w:rsidTr="007768FA">
        <w:trPr>
          <w:cantSplit/>
        </w:trPr>
        <w:tc>
          <w:tcPr>
            <w:tcW w:w="3137" w:type="dxa"/>
            <w:tcBorders>
              <w:top w:val="single" w:sz="4" w:space="0" w:color="auto"/>
              <w:left w:val="single" w:sz="4" w:space="0" w:color="auto"/>
              <w:bottom w:val="single" w:sz="4" w:space="0" w:color="auto"/>
              <w:right w:val="single" w:sz="4" w:space="0" w:color="auto"/>
            </w:tcBorders>
          </w:tcPr>
          <w:p w14:paraId="4146E0D0" w14:textId="02C6890E" w:rsidR="005953FD" w:rsidRPr="00D1242D" w:rsidRDefault="005953FD" w:rsidP="007768FA">
            <w:pPr>
              <w:pStyle w:val="TAC"/>
              <w:rPr>
                <w:rFonts w:cs="Arial"/>
                <w:sz w:val="16"/>
                <w:szCs w:val="16"/>
              </w:rPr>
            </w:pPr>
            <w:r w:rsidRPr="00D1242D">
              <w:rPr>
                <w:rFonts w:cs="Arial"/>
                <w:sz w:val="16"/>
                <w:szCs w:val="16"/>
              </w:rPr>
              <w:t>RX-TX_TIME_DIFFERENCE</w:t>
            </w:r>
            <w:r w:rsidRPr="00D1242D">
              <w:rPr>
                <w:rFonts w:cs="Arial"/>
                <w:sz w:val="16"/>
                <w:szCs w:val="16"/>
                <w:lang w:eastAsia="zh-CN"/>
              </w:rPr>
              <w:t>_</w:t>
            </w:r>
            <w:r w:rsidR="00B33D3C" w:rsidRPr="00D1242D">
              <w:rPr>
                <w:rFonts w:cs="Arial"/>
                <w:sz w:val="16"/>
                <w:szCs w:val="16"/>
                <w:lang w:eastAsia="zh-CN"/>
              </w:rPr>
              <w:t>1378177</w:t>
            </w:r>
          </w:p>
        </w:tc>
        <w:tc>
          <w:tcPr>
            <w:tcW w:w="3383" w:type="dxa"/>
            <w:tcBorders>
              <w:top w:val="single" w:sz="4" w:space="0" w:color="auto"/>
              <w:left w:val="single" w:sz="4" w:space="0" w:color="auto"/>
              <w:bottom w:val="single" w:sz="4" w:space="0" w:color="auto"/>
              <w:right w:val="single" w:sz="4" w:space="0" w:color="auto"/>
            </w:tcBorders>
          </w:tcPr>
          <w:p w14:paraId="572B4FD2" w14:textId="77777777" w:rsidR="005953FD" w:rsidRPr="00D1242D" w:rsidRDefault="005953FD" w:rsidP="007768FA">
            <w:pPr>
              <w:pStyle w:val="TAC"/>
              <w:rPr>
                <w:rFonts w:cs="Arial"/>
                <w:sz w:val="16"/>
                <w:szCs w:val="16"/>
              </w:rPr>
            </w:pPr>
            <w:r w:rsidRPr="00D1242D">
              <w:rPr>
                <w:rFonts w:cs="Arial"/>
                <w:sz w:val="16"/>
                <w:szCs w:val="16"/>
                <w:lang w:eastAsia="zh-CN"/>
              </w:rPr>
              <w:t xml:space="preserve">1983712 </w:t>
            </w:r>
            <w:r w:rsidRPr="00D1242D">
              <w:rPr>
                <w:rFonts w:cs="Arial"/>
                <w:sz w:val="16"/>
                <w:szCs w:val="16"/>
                <w:lang w:eastAsia="zh-CN"/>
              </w:rPr>
              <w:sym w:font="Symbol" w:char="F0A3"/>
            </w:r>
            <w:r w:rsidRPr="00D1242D">
              <w:rPr>
                <w:rFonts w:cs="Arial"/>
                <w:sz w:val="16"/>
                <w:szCs w:val="16"/>
                <w:lang w:eastAsia="zh-CN"/>
              </w:rPr>
              <w:t xml:space="preserve"> T</w:t>
            </w:r>
            <w:r w:rsidRPr="00D1242D">
              <w:rPr>
                <w:rFonts w:cs="Arial"/>
                <w:sz w:val="16"/>
                <w:szCs w:val="16"/>
                <w:vertAlign w:val="subscript"/>
                <w:lang w:eastAsia="zh-CN"/>
              </w:rPr>
              <w:t>UE Rx-Tx</w:t>
            </w:r>
          </w:p>
        </w:tc>
        <w:tc>
          <w:tcPr>
            <w:tcW w:w="1862" w:type="dxa"/>
            <w:tcBorders>
              <w:top w:val="single" w:sz="4" w:space="0" w:color="auto"/>
              <w:left w:val="single" w:sz="4" w:space="0" w:color="auto"/>
              <w:bottom w:val="single" w:sz="4" w:space="0" w:color="auto"/>
              <w:right w:val="single" w:sz="4" w:space="0" w:color="auto"/>
            </w:tcBorders>
          </w:tcPr>
          <w:p w14:paraId="33A21756" w14:textId="77777777" w:rsidR="005953FD" w:rsidRPr="00D1242D" w:rsidRDefault="005953FD" w:rsidP="007768FA">
            <w:pPr>
              <w:pStyle w:val="TAC"/>
              <w:rPr>
                <w:rFonts w:cs="Arial"/>
                <w:sz w:val="16"/>
                <w:szCs w:val="16"/>
              </w:rPr>
            </w:pPr>
            <w:r w:rsidRPr="00D1242D">
              <w:rPr>
                <w:rFonts w:cs="Arial"/>
                <w:sz w:val="16"/>
                <w:szCs w:val="16"/>
              </w:rPr>
              <w:t>T</w:t>
            </w:r>
            <w:r w:rsidRPr="00D1242D">
              <w:rPr>
                <w:rFonts w:cs="Arial"/>
                <w:sz w:val="16"/>
                <w:szCs w:val="16"/>
                <w:vertAlign w:val="subscript"/>
              </w:rPr>
              <w:t>c</w:t>
            </w:r>
          </w:p>
        </w:tc>
      </w:tr>
    </w:tbl>
    <w:p w14:paraId="1916CB5B" w14:textId="24A72612" w:rsidR="000F14AC" w:rsidRPr="00D1242D" w:rsidRDefault="000F14AC" w:rsidP="000F14AC">
      <w:pPr>
        <w:pStyle w:val="BodyText"/>
      </w:pPr>
    </w:p>
    <w:p w14:paraId="3B6C3763" w14:textId="77777777" w:rsidR="000F14AC" w:rsidRPr="00D1242D" w:rsidRDefault="000F14AC" w:rsidP="000F14AC">
      <w:pPr>
        <w:pStyle w:val="BodyText"/>
      </w:pPr>
    </w:p>
    <w:p w14:paraId="58ADF544" w14:textId="77777777" w:rsidR="000F14AC" w:rsidRPr="00D1242D" w:rsidRDefault="000F14AC">
      <w:pPr>
        <w:spacing w:after="0"/>
        <w:rPr>
          <w:rFonts w:ascii="Arial" w:hAnsi="Arial"/>
          <w:sz w:val="36"/>
        </w:rPr>
      </w:pPr>
      <w:r w:rsidRPr="00D1242D">
        <w:br w:type="page"/>
      </w:r>
    </w:p>
    <w:p w14:paraId="796347A1" w14:textId="1A841889" w:rsidR="00720190" w:rsidRPr="00D1242D" w:rsidRDefault="00FA01DC" w:rsidP="00720190">
      <w:pPr>
        <w:pStyle w:val="Heading1"/>
        <w:numPr>
          <w:ilvl w:val="0"/>
          <w:numId w:val="1"/>
        </w:numPr>
        <w:spacing w:before="360" w:after="0"/>
        <w:ind w:left="357" w:hanging="357"/>
      </w:pPr>
      <w:r w:rsidRPr="00D1242D">
        <w:lastRenderedPageBreak/>
        <w:t>Differential UE Rx-Tx r</w:t>
      </w:r>
      <w:r w:rsidR="00720190" w:rsidRPr="00D1242D">
        <w:t xml:space="preserve">eport mapping </w:t>
      </w:r>
    </w:p>
    <w:p w14:paraId="2B9CCD5C" w14:textId="021323A5" w:rsidR="003574D8" w:rsidRPr="00D1242D" w:rsidRDefault="00681EBC" w:rsidP="003574D8">
      <w:pPr>
        <w:pStyle w:val="BodyText"/>
        <w:spacing w:before="240" w:after="0"/>
      </w:pPr>
      <w:r w:rsidRPr="00D1242D">
        <w:t xml:space="preserve">As analysed in section 2 that uniform granularity is feasible for differential UE Rx-Tx report mapping. Furthermore, same mapping can be applied for serving and neighbour cells. However, granularity can be different for FR1 and FR2. The range can also be limited since large timing difference between UE Rx-Tx measured on different PRS resources of the same TRP (cell) is not expected. </w:t>
      </w:r>
      <w:r w:rsidR="003574D8" w:rsidRPr="00D1242D">
        <w:t xml:space="preserve">To reduce quantization error one differential mapping can be defined for FR1 for smallest possible value of </w:t>
      </w:r>
      <w:r w:rsidR="003574D8" w:rsidRPr="00D1242D">
        <w:rPr>
          <w:i/>
          <w:iCs/>
        </w:rPr>
        <w:t>k</w:t>
      </w:r>
      <w:r w:rsidR="003574D8" w:rsidRPr="00D1242D">
        <w:t xml:space="preserve"> (e.g. k=</w:t>
      </w:r>
      <w:r w:rsidR="00F551DC" w:rsidRPr="00D1242D">
        <w:t>2</w:t>
      </w:r>
      <w:r w:rsidR="003574D8" w:rsidRPr="00D1242D">
        <w:t xml:space="preserve">) assuming </w:t>
      </w:r>
      <w:proofErr w:type="spellStart"/>
      <w:r w:rsidR="003574D8" w:rsidRPr="00D1242D">
        <w:t>gralunarity</w:t>
      </w:r>
      <w:proofErr w:type="spellEnd"/>
      <w:r w:rsidR="003574D8" w:rsidRPr="00D1242D">
        <w:t xml:space="preserve"> of </w:t>
      </w:r>
      <w:r w:rsidR="00044C28" w:rsidRPr="00D1242D">
        <w:t xml:space="preserve">4 </w:t>
      </w:r>
      <w:r w:rsidR="003574D8" w:rsidRPr="00D1242D">
        <w:t xml:space="preserve">Tc and for FR2 also for smallest possible value of </w:t>
      </w:r>
      <w:r w:rsidR="003574D8" w:rsidRPr="00D1242D">
        <w:rPr>
          <w:i/>
          <w:iCs/>
        </w:rPr>
        <w:t>k</w:t>
      </w:r>
      <w:r w:rsidR="003574D8" w:rsidRPr="00D1242D">
        <w:t xml:space="preserve"> (e.g. </w:t>
      </w:r>
      <w:r w:rsidR="003574D8" w:rsidRPr="00D1242D">
        <w:rPr>
          <w:i/>
          <w:iCs/>
        </w:rPr>
        <w:t>k</w:t>
      </w:r>
      <w:r w:rsidR="003574D8" w:rsidRPr="00D1242D">
        <w:t xml:space="preserve">=0) assuming </w:t>
      </w:r>
      <w:proofErr w:type="spellStart"/>
      <w:r w:rsidR="003574D8" w:rsidRPr="00D1242D">
        <w:t>gralunarity</w:t>
      </w:r>
      <w:proofErr w:type="spellEnd"/>
      <w:r w:rsidR="003574D8" w:rsidRPr="00D1242D">
        <w:t xml:space="preserve"> of </w:t>
      </w:r>
      <w:r w:rsidR="00044C28" w:rsidRPr="00D1242D">
        <w:t xml:space="preserve">1 </w:t>
      </w:r>
      <w:r w:rsidR="003574D8" w:rsidRPr="00D1242D">
        <w:t xml:space="preserve">Tc. </w:t>
      </w:r>
    </w:p>
    <w:p w14:paraId="586ADECE" w14:textId="0E31F789" w:rsidR="00681EBC" w:rsidRPr="00D1242D" w:rsidRDefault="003574D8" w:rsidP="00681EBC">
      <w:pPr>
        <w:pStyle w:val="BodyText"/>
        <w:spacing w:before="240"/>
      </w:pPr>
      <w:r w:rsidRPr="00D1242D">
        <w:t>Assuming maxi</w:t>
      </w:r>
      <w:r w:rsidR="00D552A6" w:rsidRPr="00D1242D">
        <w:t>m</w:t>
      </w:r>
      <w:r w:rsidRPr="00D1242D">
        <w:t xml:space="preserve">um absolute differential value in the range of </w:t>
      </w:r>
      <w:r w:rsidR="00A45E3D" w:rsidRPr="00D1242D">
        <w:t xml:space="preserve">about 1 </w:t>
      </w:r>
      <w:r w:rsidRPr="00D1242D">
        <w:t>µs and consider</w:t>
      </w:r>
      <w:r w:rsidR="00A45E3D" w:rsidRPr="00D1242D">
        <w:t xml:space="preserve">ing 4 </w:t>
      </w:r>
      <w:r w:rsidRPr="00D1242D">
        <w:t>Tc of uniform gra</w:t>
      </w:r>
      <w:r w:rsidR="00844208" w:rsidRPr="00D1242D">
        <w:t>n</w:t>
      </w:r>
      <w:r w:rsidRPr="00D1242D">
        <w:t>u</w:t>
      </w:r>
      <w:r w:rsidR="00844208" w:rsidRPr="00D1242D">
        <w:t>l</w:t>
      </w:r>
      <w:r w:rsidRPr="00D1242D">
        <w:t>arity in FR1 the differential UE Rx-Tx time difference mapping for FR1 is given in table 10.</w:t>
      </w:r>
    </w:p>
    <w:p w14:paraId="7F3DD2A8" w14:textId="21E6F182" w:rsidR="00593275" w:rsidRPr="00D1242D" w:rsidRDefault="00593275" w:rsidP="00593275">
      <w:pPr>
        <w:pStyle w:val="BodyText"/>
        <w:spacing w:after="0"/>
        <w:jc w:val="center"/>
        <w:rPr>
          <w:b/>
          <w:bCs/>
        </w:rPr>
      </w:pPr>
      <w:r w:rsidRPr="00D1242D">
        <w:rPr>
          <w:b/>
          <w:bCs/>
          <w:lang w:val="en-US"/>
        </w:rPr>
        <w:t xml:space="preserve">Table 10: Differential </w:t>
      </w:r>
      <w:r w:rsidRPr="00D1242D">
        <w:rPr>
          <w:b/>
          <w:bCs/>
        </w:rPr>
        <w:t xml:space="preserve">UE Rx-Tx measurement report mapping in FR1 assuming </w:t>
      </w:r>
      <w:r w:rsidRPr="00D1242D">
        <w:rPr>
          <w:b/>
          <w:bCs/>
          <w:i/>
          <w:iCs/>
        </w:rPr>
        <w:t>k</w:t>
      </w:r>
      <w:r w:rsidRPr="00D1242D">
        <w:rPr>
          <w:b/>
          <w:bCs/>
        </w:rPr>
        <w:t>=</w:t>
      </w:r>
      <w:r w:rsidR="00F551DC" w:rsidRPr="00D1242D">
        <w:rPr>
          <w:b/>
          <w:bCs/>
        </w:rPr>
        <w:t>2</w:t>
      </w:r>
      <w:r w:rsidRPr="00D1242D">
        <w:rPr>
          <w:b/>
          <w:bCs/>
        </w:rPr>
        <w:t>.</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37"/>
        <w:gridCol w:w="3383"/>
        <w:gridCol w:w="1862"/>
      </w:tblGrid>
      <w:tr w:rsidR="00C837AD" w:rsidRPr="00D1242D" w14:paraId="331B3035" w14:textId="77777777" w:rsidTr="007768FA">
        <w:trPr>
          <w:cantSplit/>
        </w:trPr>
        <w:tc>
          <w:tcPr>
            <w:tcW w:w="3137" w:type="dxa"/>
          </w:tcPr>
          <w:p w14:paraId="33B1EC49" w14:textId="77777777" w:rsidR="00C837AD" w:rsidRPr="00D1242D" w:rsidRDefault="00C837AD" w:rsidP="007768FA">
            <w:pPr>
              <w:pStyle w:val="TAH"/>
              <w:rPr>
                <w:rFonts w:cs="Arial"/>
                <w:sz w:val="16"/>
                <w:szCs w:val="16"/>
              </w:rPr>
            </w:pPr>
            <w:r w:rsidRPr="00D1242D">
              <w:rPr>
                <w:rFonts w:cs="Arial"/>
                <w:sz w:val="16"/>
                <w:szCs w:val="16"/>
              </w:rPr>
              <w:t>Differential reported value</w:t>
            </w:r>
          </w:p>
        </w:tc>
        <w:tc>
          <w:tcPr>
            <w:tcW w:w="3383" w:type="dxa"/>
          </w:tcPr>
          <w:p w14:paraId="4BC26E4E" w14:textId="77777777" w:rsidR="00C837AD" w:rsidRPr="00D1242D" w:rsidRDefault="00C837AD" w:rsidP="007768FA">
            <w:pPr>
              <w:pStyle w:val="TAH"/>
              <w:rPr>
                <w:rFonts w:cs="Arial"/>
                <w:sz w:val="16"/>
                <w:szCs w:val="16"/>
              </w:rPr>
            </w:pPr>
            <w:r w:rsidRPr="00D1242D">
              <w:rPr>
                <w:rFonts w:cs="Arial"/>
                <w:sz w:val="16"/>
                <w:szCs w:val="16"/>
              </w:rPr>
              <w:t>Differential measured quantity value</w:t>
            </w:r>
          </w:p>
        </w:tc>
        <w:tc>
          <w:tcPr>
            <w:tcW w:w="1862" w:type="dxa"/>
          </w:tcPr>
          <w:p w14:paraId="7D0E929B" w14:textId="77777777" w:rsidR="00C837AD" w:rsidRPr="00D1242D" w:rsidRDefault="00C837AD" w:rsidP="007768FA">
            <w:pPr>
              <w:pStyle w:val="TAH"/>
              <w:rPr>
                <w:rFonts w:cs="Arial"/>
                <w:sz w:val="16"/>
                <w:szCs w:val="16"/>
              </w:rPr>
            </w:pPr>
            <w:r w:rsidRPr="00D1242D">
              <w:rPr>
                <w:rFonts w:cs="Arial"/>
                <w:sz w:val="16"/>
                <w:szCs w:val="16"/>
              </w:rPr>
              <w:t>Unit</w:t>
            </w:r>
          </w:p>
        </w:tc>
      </w:tr>
      <w:tr w:rsidR="00C837AD" w:rsidRPr="00D1242D" w14:paraId="67C3F5A6" w14:textId="77777777" w:rsidTr="007768FA">
        <w:trPr>
          <w:cantSplit/>
        </w:trPr>
        <w:tc>
          <w:tcPr>
            <w:tcW w:w="3137" w:type="dxa"/>
          </w:tcPr>
          <w:p w14:paraId="35152A4F" w14:textId="798FC2E1" w:rsidR="00C837AD" w:rsidRPr="00D1242D" w:rsidRDefault="00C837AD" w:rsidP="007768FA">
            <w:pPr>
              <w:pStyle w:val="TAC"/>
              <w:rPr>
                <w:rFonts w:cs="Arial"/>
                <w:sz w:val="16"/>
                <w:szCs w:val="16"/>
              </w:rPr>
            </w:pPr>
            <w:r w:rsidRPr="00D1242D">
              <w:rPr>
                <w:rFonts w:cs="Arial"/>
                <w:sz w:val="16"/>
                <w:szCs w:val="16"/>
              </w:rPr>
              <w:t>DIFF_RX-TX_TIME_DIFFERENCE_00</w:t>
            </w:r>
            <w:r w:rsidR="00044C28" w:rsidRPr="00D1242D">
              <w:rPr>
                <w:rFonts w:cs="Arial"/>
                <w:sz w:val="16"/>
                <w:szCs w:val="16"/>
              </w:rPr>
              <w:t>0</w:t>
            </w:r>
          </w:p>
        </w:tc>
        <w:tc>
          <w:tcPr>
            <w:tcW w:w="3383" w:type="dxa"/>
          </w:tcPr>
          <w:p w14:paraId="0804F65D" w14:textId="7A33650F" w:rsidR="00C837AD" w:rsidRPr="00D1242D" w:rsidRDefault="00C837AD" w:rsidP="007768FA">
            <w:pPr>
              <w:pStyle w:val="TAC"/>
              <w:rPr>
                <w:rFonts w:cs="Arial"/>
                <w:sz w:val="16"/>
                <w:szCs w:val="16"/>
              </w:rPr>
            </w:pPr>
            <w:r w:rsidRPr="00D1242D">
              <w:rPr>
                <w:rFonts w:cs="Arial"/>
                <w:sz w:val="16"/>
                <w:szCs w:val="16"/>
                <w:lang w:eastAsia="zh-CN"/>
              </w:rPr>
              <w:sym w:font="Symbol" w:char="F044"/>
            </w:r>
            <w:r w:rsidRPr="00D1242D">
              <w:rPr>
                <w:rFonts w:cs="Arial"/>
                <w:sz w:val="16"/>
                <w:szCs w:val="16"/>
                <w:lang w:eastAsia="zh-CN"/>
              </w:rPr>
              <w:t>T</w:t>
            </w:r>
            <w:r w:rsidRPr="00D1242D">
              <w:rPr>
                <w:rFonts w:cs="Arial"/>
                <w:sz w:val="16"/>
                <w:szCs w:val="16"/>
                <w:vertAlign w:val="subscript"/>
                <w:lang w:eastAsia="zh-CN"/>
              </w:rPr>
              <w:t>UE Rx-Tx</w:t>
            </w:r>
            <w:r w:rsidRPr="00D1242D">
              <w:rPr>
                <w:rFonts w:cs="Arial"/>
                <w:sz w:val="16"/>
                <w:szCs w:val="16"/>
              </w:rPr>
              <w:t xml:space="preserve"> </w:t>
            </w:r>
            <w:r w:rsidRPr="00D1242D">
              <w:rPr>
                <w:rFonts w:cs="Arial"/>
                <w:sz w:val="16"/>
                <w:szCs w:val="16"/>
              </w:rPr>
              <w:sym w:font="Symbol" w:char="F03C"/>
            </w:r>
            <w:r w:rsidRPr="00D1242D">
              <w:rPr>
                <w:rFonts w:cs="Arial"/>
                <w:sz w:val="16"/>
                <w:szCs w:val="16"/>
              </w:rPr>
              <w:t xml:space="preserve"> </w:t>
            </w:r>
            <w:r w:rsidRPr="00D1242D">
              <w:rPr>
                <w:rFonts w:cs="Arial"/>
                <w:sz w:val="16"/>
                <w:szCs w:val="16"/>
                <w:lang w:eastAsia="zh-CN"/>
              </w:rPr>
              <w:t>-</w:t>
            </w:r>
            <w:r w:rsidR="00044C28" w:rsidRPr="00D1242D">
              <w:rPr>
                <w:rFonts w:cs="Arial"/>
                <w:sz w:val="16"/>
                <w:szCs w:val="16"/>
                <w:lang w:eastAsia="zh-CN"/>
              </w:rPr>
              <w:t>1960</w:t>
            </w:r>
          </w:p>
        </w:tc>
        <w:tc>
          <w:tcPr>
            <w:tcW w:w="1862" w:type="dxa"/>
          </w:tcPr>
          <w:p w14:paraId="416C0336" w14:textId="77777777" w:rsidR="00C837AD" w:rsidRPr="00D1242D" w:rsidRDefault="00C837AD" w:rsidP="007768FA">
            <w:pPr>
              <w:pStyle w:val="TAC"/>
              <w:rPr>
                <w:rFonts w:cs="Arial"/>
                <w:sz w:val="16"/>
                <w:szCs w:val="16"/>
              </w:rPr>
            </w:pPr>
            <w:r w:rsidRPr="00D1242D">
              <w:rPr>
                <w:rFonts w:cs="Arial"/>
                <w:sz w:val="16"/>
                <w:szCs w:val="16"/>
              </w:rPr>
              <w:t>T</w:t>
            </w:r>
            <w:r w:rsidRPr="00D1242D">
              <w:rPr>
                <w:rFonts w:cs="Arial"/>
                <w:sz w:val="16"/>
                <w:szCs w:val="16"/>
                <w:vertAlign w:val="subscript"/>
              </w:rPr>
              <w:t>c</w:t>
            </w:r>
          </w:p>
        </w:tc>
      </w:tr>
      <w:tr w:rsidR="00C837AD" w:rsidRPr="00D1242D" w14:paraId="78331F99" w14:textId="77777777" w:rsidTr="007768FA">
        <w:trPr>
          <w:cantSplit/>
        </w:trPr>
        <w:tc>
          <w:tcPr>
            <w:tcW w:w="3137" w:type="dxa"/>
          </w:tcPr>
          <w:p w14:paraId="63B3C2A2" w14:textId="1B341997" w:rsidR="00C837AD" w:rsidRPr="00D1242D" w:rsidRDefault="00C837AD" w:rsidP="007768FA">
            <w:pPr>
              <w:pStyle w:val="TAC"/>
              <w:rPr>
                <w:rFonts w:cs="Arial"/>
                <w:sz w:val="16"/>
                <w:szCs w:val="16"/>
              </w:rPr>
            </w:pPr>
            <w:r w:rsidRPr="00D1242D">
              <w:rPr>
                <w:rFonts w:cs="Arial"/>
                <w:sz w:val="16"/>
                <w:szCs w:val="16"/>
              </w:rPr>
              <w:t>DIFF_RX-TX_TIME_DIFFERENCE_0</w:t>
            </w:r>
            <w:r w:rsidR="00044C28" w:rsidRPr="00D1242D">
              <w:rPr>
                <w:rFonts w:cs="Arial"/>
                <w:sz w:val="16"/>
                <w:szCs w:val="16"/>
              </w:rPr>
              <w:t>1</w:t>
            </w:r>
            <w:r w:rsidRPr="00D1242D">
              <w:rPr>
                <w:rFonts w:cs="Arial"/>
                <w:sz w:val="16"/>
                <w:szCs w:val="16"/>
              </w:rPr>
              <w:t>1</w:t>
            </w:r>
          </w:p>
        </w:tc>
        <w:tc>
          <w:tcPr>
            <w:tcW w:w="3383" w:type="dxa"/>
          </w:tcPr>
          <w:p w14:paraId="023EBF2F" w14:textId="6186A813" w:rsidR="00C837AD" w:rsidRPr="00D1242D" w:rsidRDefault="00C837AD" w:rsidP="007768FA">
            <w:pPr>
              <w:pStyle w:val="TAC"/>
              <w:rPr>
                <w:rFonts w:cs="Arial"/>
                <w:sz w:val="16"/>
                <w:szCs w:val="16"/>
              </w:rPr>
            </w:pPr>
            <w:r w:rsidRPr="00D1242D">
              <w:rPr>
                <w:rFonts w:cs="Arial"/>
                <w:sz w:val="16"/>
                <w:szCs w:val="16"/>
                <w:lang w:eastAsia="zh-CN"/>
              </w:rPr>
              <w:t>-</w:t>
            </w:r>
            <w:r w:rsidR="00044C28" w:rsidRPr="00D1242D">
              <w:rPr>
                <w:rFonts w:cs="Arial"/>
                <w:sz w:val="16"/>
                <w:szCs w:val="16"/>
                <w:lang w:eastAsia="zh-CN"/>
              </w:rPr>
              <w:t>1960</w:t>
            </w:r>
            <w:r w:rsidRPr="00D1242D">
              <w:rPr>
                <w:rFonts w:cs="Arial"/>
                <w:sz w:val="16"/>
                <w:szCs w:val="16"/>
                <w:lang w:eastAsia="zh-CN"/>
              </w:rPr>
              <w:t xml:space="preserve"> </w:t>
            </w:r>
            <w:r w:rsidRPr="00D1242D">
              <w:rPr>
                <w:rFonts w:cs="Arial"/>
                <w:sz w:val="16"/>
                <w:szCs w:val="16"/>
              </w:rPr>
              <w:sym w:font="Symbol" w:char="F0A3"/>
            </w:r>
            <w:r w:rsidRPr="00D1242D">
              <w:rPr>
                <w:rFonts w:cs="Arial"/>
                <w:sz w:val="16"/>
                <w:szCs w:val="16"/>
              </w:rPr>
              <w:t xml:space="preserve"> </w:t>
            </w:r>
            <w:r w:rsidRPr="00D1242D">
              <w:rPr>
                <w:rFonts w:cs="Arial"/>
                <w:sz w:val="16"/>
                <w:szCs w:val="16"/>
                <w:lang w:eastAsia="zh-CN"/>
              </w:rPr>
              <w:sym w:font="Symbol" w:char="F044"/>
            </w:r>
            <w:r w:rsidRPr="00D1242D">
              <w:rPr>
                <w:rFonts w:cs="Arial"/>
                <w:sz w:val="16"/>
                <w:szCs w:val="16"/>
                <w:lang w:eastAsia="zh-CN"/>
              </w:rPr>
              <w:t>T</w:t>
            </w:r>
            <w:r w:rsidRPr="00D1242D">
              <w:rPr>
                <w:rFonts w:cs="Arial"/>
                <w:sz w:val="16"/>
                <w:szCs w:val="16"/>
                <w:vertAlign w:val="subscript"/>
                <w:lang w:eastAsia="zh-CN"/>
              </w:rPr>
              <w:t>UE Rx-Tx</w:t>
            </w:r>
            <w:r w:rsidRPr="00D1242D">
              <w:rPr>
                <w:rFonts w:cs="Arial"/>
                <w:sz w:val="16"/>
                <w:szCs w:val="16"/>
              </w:rPr>
              <w:t xml:space="preserve"> &lt; </w:t>
            </w:r>
            <w:r w:rsidRPr="00D1242D">
              <w:rPr>
                <w:rFonts w:cs="Arial"/>
                <w:sz w:val="16"/>
                <w:szCs w:val="16"/>
                <w:lang w:eastAsia="zh-CN"/>
              </w:rPr>
              <w:t>-1</w:t>
            </w:r>
            <w:r w:rsidR="00044C28" w:rsidRPr="00D1242D">
              <w:rPr>
                <w:rFonts w:cs="Arial"/>
                <w:sz w:val="16"/>
                <w:szCs w:val="16"/>
                <w:lang w:eastAsia="zh-CN"/>
              </w:rPr>
              <w:t>956</w:t>
            </w:r>
          </w:p>
        </w:tc>
        <w:tc>
          <w:tcPr>
            <w:tcW w:w="1862" w:type="dxa"/>
          </w:tcPr>
          <w:p w14:paraId="3C392AFE" w14:textId="77777777" w:rsidR="00C837AD" w:rsidRPr="00D1242D" w:rsidRDefault="00C837AD" w:rsidP="007768FA">
            <w:pPr>
              <w:pStyle w:val="TAC"/>
              <w:rPr>
                <w:rFonts w:cs="Arial"/>
                <w:sz w:val="16"/>
                <w:szCs w:val="16"/>
              </w:rPr>
            </w:pPr>
            <w:r w:rsidRPr="00D1242D">
              <w:rPr>
                <w:rFonts w:cs="Arial"/>
                <w:sz w:val="16"/>
                <w:szCs w:val="16"/>
              </w:rPr>
              <w:t>T</w:t>
            </w:r>
            <w:r w:rsidRPr="00D1242D">
              <w:rPr>
                <w:rFonts w:cs="Arial"/>
                <w:sz w:val="16"/>
                <w:szCs w:val="16"/>
                <w:vertAlign w:val="subscript"/>
              </w:rPr>
              <w:t>c</w:t>
            </w:r>
          </w:p>
        </w:tc>
      </w:tr>
      <w:tr w:rsidR="00C837AD" w:rsidRPr="00D1242D" w14:paraId="211F80C9" w14:textId="77777777" w:rsidTr="007768FA">
        <w:trPr>
          <w:cantSplit/>
        </w:trPr>
        <w:tc>
          <w:tcPr>
            <w:tcW w:w="3137" w:type="dxa"/>
          </w:tcPr>
          <w:p w14:paraId="5C5032CE" w14:textId="38C68667" w:rsidR="00C837AD" w:rsidRPr="00D1242D" w:rsidRDefault="00C837AD" w:rsidP="007768FA">
            <w:pPr>
              <w:pStyle w:val="TAC"/>
              <w:rPr>
                <w:rFonts w:cs="Arial"/>
                <w:sz w:val="16"/>
                <w:szCs w:val="16"/>
              </w:rPr>
            </w:pPr>
            <w:r w:rsidRPr="00D1242D">
              <w:rPr>
                <w:rFonts w:cs="Arial"/>
                <w:sz w:val="16"/>
                <w:szCs w:val="16"/>
              </w:rPr>
              <w:t>DIFF_RX-TX_TIME_DIFFERENCE_0</w:t>
            </w:r>
            <w:r w:rsidR="00044C28" w:rsidRPr="00D1242D">
              <w:rPr>
                <w:rFonts w:cs="Arial"/>
                <w:sz w:val="16"/>
                <w:szCs w:val="16"/>
              </w:rPr>
              <w:t>1</w:t>
            </w:r>
            <w:r w:rsidRPr="00D1242D">
              <w:rPr>
                <w:rFonts w:cs="Arial"/>
                <w:sz w:val="16"/>
                <w:szCs w:val="16"/>
              </w:rPr>
              <w:t>2</w:t>
            </w:r>
          </w:p>
        </w:tc>
        <w:tc>
          <w:tcPr>
            <w:tcW w:w="3383" w:type="dxa"/>
          </w:tcPr>
          <w:p w14:paraId="0BB9FD5A" w14:textId="51C97874" w:rsidR="00C837AD" w:rsidRPr="00D1242D" w:rsidRDefault="00C837AD" w:rsidP="007768FA">
            <w:pPr>
              <w:pStyle w:val="TAC"/>
              <w:rPr>
                <w:rFonts w:cs="Arial"/>
                <w:sz w:val="16"/>
                <w:szCs w:val="16"/>
              </w:rPr>
            </w:pPr>
            <w:r w:rsidRPr="00D1242D">
              <w:rPr>
                <w:rFonts w:cs="Arial"/>
                <w:sz w:val="16"/>
                <w:szCs w:val="16"/>
                <w:lang w:eastAsia="zh-CN"/>
              </w:rPr>
              <w:t>-1</w:t>
            </w:r>
            <w:r w:rsidR="00044C28" w:rsidRPr="00D1242D">
              <w:rPr>
                <w:rFonts w:cs="Arial"/>
                <w:sz w:val="16"/>
                <w:szCs w:val="16"/>
                <w:lang w:eastAsia="zh-CN"/>
              </w:rPr>
              <w:t>956</w:t>
            </w:r>
            <w:r w:rsidRPr="00D1242D">
              <w:rPr>
                <w:rFonts w:cs="Arial"/>
                <w:sz w:val="16"/>
                <w:szCs w:val="16"/>
                <w:lang w:eastAsia="zh-CN"/>
              </w:rPr>
              <w:t xml:space="preserve"> </w:t>
            </w:r>
            <w:r w:rsidRPr="00D1242D">
              <w:rPr>
                <w:rFonts w:cs="Arial"/>
                <w:sz w:val="16"/>
                <w:szCs w:val="16"/>
              </w:rPr>
              <w:sym w:font="Symbol" w:char="F0A3"/>
            </w:r>
            <w:r w:rsidRPr="00D1242D">
              <w:rPr>
                <w:rFonts w:cs="Arial"/>
                <w:sz w:val="16"/>
                <w:szCs w:val="16"/>
              </w:rPr>
              <w:t xml:space="preserve"> </w:t>
            </w:r>
            <w:r w:rsidRPr="00D1242D">
              <w:rPr>
                <w:rFonts w:cs="Arial"/>
                <w:sz w:val="16"/>
                <w:szCs w:val="16"/>
                <w:lang w:eastAsia="zh-CN"/>
              </w:rPr>
              <w:sym w:font="Symbol" w:char="F044"/>
            </w:r>
            <w:r w:rsidRPr="00D1242D">
              <w:rPr>
                <w:rFonts w:cs="Arial"/>
                <w:sz w:val="16"/>
                <w:szCs w:val="16"/>
                <w:lang w:eastAsia="zh-CN"/>
              </w:rPr>
              <w:t>T</w:t>
            </w:r>
            <w:r w:rsidRPr="00D1242D">
              <w:rPr>
                <w:rFonts w:cs="Arial"/>
                <w:sz w:val="16"/>
                <w:szCs w:val="16"/>
                <w:vertAlign w:val="subscript"/>
                <w:lang w:eastAsia="zh-CN"/>
              </w:rPr>
              <w:t>UE Rx-Tx</w:t>
            </w:r>
            <w:r w:rsidRPr="00D1242D">
              <w:rPr>
                <w:rFonts w:cs="Arial"/>
                <w:sz w:val="16"/>
                <w:szCs w:val="16"/>
              </w:rPr>
              <w:t xml:space="preserve"> &lt; </w:t>
            </w:r>
            <w:r w:rsidRPr="00D1242D">
              <w:rPr>
                <w:rFonts w:cs="Arial"/>
                <w:sz w:val="16"/>
                <w:szCs w:val="16"/>
                <w:lang w:eastAsia="zh-CN"/>
              </w:rPr>
              <w:t>-1952</w:t>
            </w:r>
          </w:p>
        </w:tc>
        <w:tc>
          <w:tcPr>
            <w:tcW w:w="1862" w:type="dxa"/>
          </w:tcPr>
          <w:p w14:paraId="79392A7A" w14:textId="77777777" w:rsidR="00C837AD" w:rsidRPr="00D1242D" w:rsidRDefault="00C837AD" w:rsidP="007768FA">
            <w:pPr>
              <w:pStyle w:val="TAC"/>
              <w:rPr>
                <w:rFonts w:cs="Arial"/>
                <w:sz w:val="16"/>
                <w:szCs w:val="16"/>
              </w:rPr>
            </w:pPr>
            <w:r w:rsidRPr="00D1242D">
              <w:rPr>
                <w:rFonts w:cs="Arial"/>
                <w:sz w:val="16"/>
                <w:szCs w:val="16"/>
              </w:rPr>
              <w:t>T</w:t>
            </w:r>
            <w:r w:rsidRPr="00D1242D">
              <w:rPr>
                <w:rFonts w:cs="Arial"/>
                <w:sz w:val="16"/>
                <w:szCs w:val="16"/>
                <w:vertAlign w:val="subscript"/>
              </w:rPr>
              <w:t>c</w:t>
            </w:r>
          </w:p>
        </w:tc>
      </w:tr>
      <w:tr w:rsidR="00C837AD" w:rsidRPr="00D1242D" w14:paraId="252F4255" w14:textId="77777777" w:rsidTr="007768FA">
        <w:trPr>
          <w:cantSplit/>
        </w:trPr>
        <w:tc>
          <w:tcPr>
            <w:tcW w:w="3137" w:type="dxa"/>
          </w:tcPr>
          <w:p w14:paraId="509C593D" w14:textId="77777777" w:rsidR="00C837AD" w:rsidRPr="00D1242D" w:rsidRDefault="00C837AD" w:rsidP="007768FA">
            <w:pPr>
              <w:pStyle w:val="TAC"/>
              <w:rPr>
                <w:rFonts w:cs="Arial"/>
                <w:sz w:val="16"/>
                <w:szCs w:val="16"/>
              </w:rPr>
            </w:pPr>
            <w:r w:rsidRPr="00D1242D">
              <w:rPr>
                <w:rFonts w:cs="Arial"/>
                <w:sz w:val="16"/>
                <w:szCs w:val="16"/>
              </w:rPr>
              <w:t>…</w:t>
            </w:r>
          </w:p>
        </w:tc>
        <w:tc>
          <w:tcPr>
            <w:tcW w:w="3383" w:type="dxa"/>
          </w:tcPr>
          <w:p w14:paraId="1918582C" w14:textId="77777777" w:rsidR="00C837AD" w:rsidRPr="00D1242D" w:rsidRDefault="00C837AD" w:rsidP="007768FA">
            <w:pPr>
              <w:pStyle w:val="TAC"/>
              <w:rPr>
                <w:rFonts w:cs="Arial"/>
                <w:sz w:val="16"/>
                <w:szCs w:val="16"/>
              </w:rPr>
            </w:pPr>
            <w:r w:rsidRPr="00D1242D">
              <w:rPr>
                <w:rFonts w:cs="Arial"/>
                <w:sz w:val="16"/>
                <w:szCs w:val="16"/>
              </w:rPr>
              <w:t>…</w:t>
            </w:r>
          </w:p>
        </w:tc>
        <w:tc>
          <w:tcPr>
            <w:tcW w:w="1862" w:type="dxa"/>
          </w:tcPr>
          <w:p w14:paraId="55FB4FBF" w14:textId="77777777" w:rsidR="00C837AD" w:rsidRPr="00D1242D" w:rsidRDefault="00C837AD" w:rsidP="007768FA">
            <w:pPr>
              <w:pStyle w:val="TAC"/>
              <w:rPr>
                <w:rFonts w:cs="Arial"/>
                <w:sz w:val="16"/>
                <w:szCs w:val="16"/>
              </w:rPr>
            </w:pPr>
            <w:r w:rsidRPr="00D1242D">
              <w:rPr>
                <w:rFonts w:cs="Arial"/>
                <w:sz w:val="16"/>
                <w:szCs w:val="16"/>
              </w:rPr>
              <w:t>…</w:t>
            </w:r>
          </w:p>
        </w:tc>
      </w:tr>
      <w:tr w:rsidR="00C837AD" w:rsidRPr="00D1242D" w14:paraId="2E3AEDE8" w14:textId="77777777" w:rsidTr="007768FA">
        <w:trPr>
          <w:cantSplit/>
        </w:trPr>
        <w:tc>
          <w:tcPr>
            <w:tcW w:w="3137" w:type="dxa"/>
            <w:tcBorders>
              <w:top w:val="single" w:sz="4" w:space="0" w:color="auto"/>
              <w:left w:val="single" w:sz="4" w:space="0" w:color="auto"/>
              <w:bottom w:val="single" w:sz="4" w:space="0" w:color="auto"/>
              <w:right w:val="single" w:sz="4" w:space="0" w:color="auto"/>
            </w:tcBorders>
          </w:tcPr>
          <w:p w14:paraId="21107898" w14:textId="2EBF3CE4" w:rsidR="00C837AD" w:rsidRPr="00D1242D" w:rsidRDefault="00C837AD" w:rsidP="007768FA">
            <w:pPr>
              <w:pStyle w:val="TAC"/>
              <w:rPr>
                <w:rFonts w:cs="Arial"/>
                <w:sz w:val="16"/>
                <w:szCs w:val="16"/>
              </w:rPr>
            </w:pPr>
            <w:r w:rsidRPr="00D1242D">
              <w:rPr>
                <w:rFonts w:cs="Arial"/>
                <w:sz w:val="16"/>
                <w:szCs w:val="16"/>
              </w:rPr>
              <w:t>DIFF_RX-TX_TIME_DIFFERENCE</w:t>
            </w:r>
            <w:r w:rsidRPr="00D1242D">
              <w:rPr>
                <w:rFonts w:cs="Arial"/>
                <w:sz w:val="16"/>
                <w:szCs w:val="16"/>
                <w:lang w:eastAsia="zh-CN"/>
              </w:rPr>
              <w:t>_</w:t>
            </w:r>
            <w:r w:rsidR="00044C28" w:rsidRPr="00D1242D">
              <w:rPr>
                <w:rFonts w:cs="Arial"/>
                <w:sz w:val="16"/>
                <w:szCs w:val="16"/>
                <w:lang w:eastAsia="zh-CN"/>
              </w:rPr>
              <w:t>979</w:t>
            </w:r>
          </w:p>
        </w:tc>
        <w:tc>
          <w:tcPr>
            <w:tcW w:w="3383" w:type="dxa"/>
            <w:tcBorders>
              <w:top w:val="single" w:sz="4" w:space="0" w:color="auto"/>
              <w:left w:val="single" w:sz="4" w:space="0" w:color="auto"/>
              <w:bottom w:val="single" w:sz="4" w:space="0" w:color="auto"/>
              <w:right w:val="single" w:sz="4" w:space="0" w:color="auto"/>
            </w:tcBorders>
          </w:tcPr>
          <w:p w14:paraId="0FEF1E29" w14:textId="04036FD5" w:rsidR="00044C28" w:rsidRPr="00D1242D" w:rsidRDefault="00C837AD" w:rsidP="00044C28">
            <w:pPr>
              <w:pStyle w:val="TAC"/>
              <w:rPr>
                <w:rFonts w:cs="Arial"/>
                <w:sz w:val="16"/>
                <w:szCs w:val="16"/>
                <w:lang w:eastAsia="zh-CN"/>
              </w:rPr>
            </w:pPr>
            <w:r w:rsidRPr="00D1242D">
              <w:rPr>
                <w:rFonts w:cs="Arial"/>
                <w:sz w:val="16"/>
                <w:szCs w:val="16"/>
                <w:lang w:eastAsia="zh-CN"/>
              </w:rPr>
              <w:t>1952</w:t>
            </w:r>
            <w:r w:rsidRPr="00D1242D">
              <w:rPr>
                <w:rFonts w:cs="Arial"/>
                <w:sz w:val="16"/>
                <w:szCs w:val="16"/>
              </w:rPr>
              <w:t xml:space="preserve"> </w:t>
            </w:r>
            <w:r w:rsidRPr="00D1242D">
              <w:rPr>
                <w:rFonts w:cs="Arial"/>
                <w:sz w:val="16"/>
                <w:szCs w:val="16"/>
                <w:lang w:eastAsia="zh-CN"/>
              </w:rPr>
              <w:sym w:font="Symbol" w:char="F0A3"/>
            </w:r>
            <w:r w:rsidRPr="00D1242D">
              <w:rPr>
                <w:rFonts w:cs="Arial"/>
                <w:sz w:val="16"/>
                <w:szCs w:val="16"/>
                <w:lang w:eastAsia="zh-CN"/>
              </w:rPr>
              <w:t xml:space="preserve"> </w:t>
            </w:r>
            <w:r w:rsidRPr="00D1242D">
              <w:rPr>
                <w:rFonts w:cs="Arial"/>
                <w:sz w:val="16"/>
                <w:szCs w:val="16"/>
                <w:lang w:eastAsia="zh-CN"/>
              </w:rPr>
              <w:sym w:font="Symbol" w:char="F044"/>
            </w:r>
            <w:r w:rsidRPr="00D1242D">
              <w:rPr>
                <w:rFonts w:cs="Arial"/>
                <w:sz w:val="16"/>
                <w:szCs w:val="16"/>
                <w:lang w:eastAsia="zh-CN"/>
              </w:rPr>
              <w:t>T</w:t>
            </w:r>
            <w:r w:rsidRPr="00D1242D">
              <w:rPr>
                <w:rFonts w:cs="Arial"/>
                <w:sz w:val="16"/>
                <w:szCs w:val="16"/>
                <w:vertAlign w:val="subscript"/>
                <w:lang w:eastAsia="zh-CN"/>
              </w:rPr>
              <w:t>UE Rx-Tx</w:t>
            </w:r>
            <w:r w:rsidRPr="00D1242D">
              <w:rPr>
                <w:rFonts w:cs="Arial"/>
                <w:sz w:val="16"/>
                <w:szCs w:val="16"/>
                <w:lang w:eastAsia="zh-CN"/>
              </w:rPr>
              <w:t xml:space="preserve"> &lt; 19</w:t>
            </w:r>
            <w:r w:rsidR="00044C28" w:rsidRPr="00D1242D">
              <w:rPr>
                <w:rFonts w:cs="Arial"/>
                <w:sz w:val="16"/>
                <w:szCs w:val="16"/>
                <w:lang w:eastAsia="zh-CN"/>
              </w:rPr>
              <w:t>56</w:t>
            </w:r>
          </w:p>
        </w:tc>
        <w:tc>
          <w:tcPr>
            <w:tcW w:w="1862" w:type="dxa"/>
            <w:tcBorders>
              <w:top w:val="single" w:sz="4" w:space="0" w:color="auto"/>
              <w:left w:val="single" w:sz="4" w:space="0" w:color="auto"/>
              <w:bottom w:val="single" w:sz="4" w:space="0" w:color="auto"/>
              <w:right w:val="single" w:sz="4" w:space="0" w:color="auto"/>
            </w:tcBorders>
          </w:tcPr>
          <w:p w14:paraId="6364D48C" w14:textId="77777777" w:rsidR="00C837AD" w:rsidRPr="00D1242D" w:rsidRDefault="00C837AD" w:rsidP="007768FA">
            <w:pPr>
              <w:pStyle w:val="TAC"/>
              <w:rPr>
                <w:rFonts w:cs="Arial"/>
                <w:sz w:val="16"/>
                <w:szCs w:val="16"/>
              </w:rPr>
            </w:pPr>
            <w:r w:rsidRPr="00D1242D">
              <w:rPr>
                <w:rFonts w:cs="Arial"/>
                <w:sz w:val="16"/>
                <w:szCs w:val="16"/>
              </w:rPr>
              <w:t>T</w:t>
            </w:r>
            <w:r w:rsidRPr="00D1242D">
              <w:rPr>
                <w:rFonts w:cs="Arial"/>
                <w:sz w:val="16"/>
                <w:szCs w:val="16"/>
                <w:vertAlign w:val="subscript"/>
              </w:rPr>
              <w:t>c</w:t>
            </w:r>
          </w:p>
        </w:tc>
      </w:tr>
      <w:tr w:rsidR="00C837AD" w:rsidRPr="00D1242D" w14:paraId="173D5343" w14:textId="77777777" w:rsidTr="007768FA">
        <w:trPr>
          <w:cantSplit/>
        </w:trPr>
        <w:tc>
          <w:tcPr>
            <w:tcW w:w="3137" w:type="dxa"/>
            <w:tcBorders>
              <w:top w:val="single" w:sz="4" w:space="0" w:color="auto"/>
              <w:left w:val="single" w:sz="4" w:space="0" w:color="auto"/>
              <w:bottom w:val="single" w:sz="4" w:space="0" w:color="auto"/>
              <w:right w:val="single" w:sz="4" w:space="0" w:color="auto"/>
            </w:tcBorders>
          </w:tcPr>
          <w:p w14:paraId="25C5981A" w14:textId="759A86E5" w:rsidR="00C837AD" w:rsidRPr="00D1242D" w:rsidRDefault="00C837AD" w:rsidP="007768FA">
            <w:pPr>
              <w:pStyle w:val="TAC"/>
              <w:rPr>
                <w:rFonts w:cs="Arial"/>
                <w:sz w:val="16"/>
                <w:szCs w:val="16"/>
              </w:rPr>
            </w:pPr>
            <w:r w:rsidRPr="00D1242D">
              <w:rPr>
                <w:rFonts w:cs="Arial"/>
                <w:sz w:val="16"/>
                <w:szCs w:val="16"/>
              </w:rPr>
              <w:t>DIFF_RX-TX_TIME_DIFFERENCE</w:t>
            </w:r>
            <w:r w:rsidRPr="00D1242D">
              <w:rPr>
                <w:rFonts w:cs="Arial"/>
                <w:sz w:val="16"/>
                <w:szCs w:val="16"/>
                <w:lang w:eastAsia="zh-CN"/>
              </w:rPr>
              <w:t>_</w:t>
            </w:r>
            <w:r w:rsidR="00044C28" w:rsidRPr="00D1242D">
              <w:rPr>
                <w:rFonts w:cs="Arial"/>
                <w:sz w:val="16"/>
                <w:szCs w:val="16"/>
                <w:lang w:eastAsia="zh-CN"/>
              </w:rPr>
              <w:t>980</w:t>
            </w:r>
          </w:p>
        </w:tc>
        <w:tc>
          <w:tcPr>
            <w:tcW w:w="3383" w:type="dxa"/>
            <w:tcBorders>
              <w:top w:val="single" w:sz="4" w:space="0" w:color="auto"/>
              <w:left w:val="single" w:sz="4" w:space="0" w:color="auto"/>
              <w:bottom w:val="single" w:sz="4" w:space="0" w:color="auto"/>
              <w:right w:val="single" w:sz="4" w:space="0" w:color="auto"/>
            </w:tcBorders>
          </w:tcPr>
          <w:p w14:paraId="2868E77A" w14:textId="4CFD4F62" w:rsidR="00C837AD" w:rsidRPr="00D1242D" w:rsidRDefault="00C837AD" w:rsidP="007768FA">
            <w:pPr>
              <w:pStyle w:val="TAC"/>
              <w:rPr>
                <w:rFonts w:cs="Arial"/>
                <w:sz w:val="16"/>
                <w:szCs w:val="16"/>
              </w:rPr>
            </w:pPr>
            <w:r w:rsidRPr="00D1242D">
              <w:rPr>
                <w:rFonts w:cs="Arial"/>
                <w:sz w:val="16"/>
                <w:szCs w:val="16"/>
                <w:lang w:eastAsia="zh-CN"/>
              </w:rPr>
              <w:t>19</w:t>
            </w:r>
            <w:r w:rsidR="00044C28" w:rsidRPr="00D1242D">
              <w:rPr>
                <w:rFonts w:cs="Arial"/>
                <w:sz w:val="16"/>
                <w:szCs w:val="16"/>
                <w:lang w:eastAsia="zh-CN"/>
              </w:rPr>
              <w:t>56</w:t>
            </w:r>
            <w:r w:rsidRPr="00D1242D">
              <w:rPr>
                <w:rFonts w:cs="Arial"/>
                <w:sz w:val="16"/>
                <w:szCs w:val="16"/>
              </w:rPr>
              <w:t xml:space="preserve"> </w:t>
            </w:r>
            <w:r w:rsidRPr="00D1242D">
              <w:rPr>
                <w:rFonts w:cs="Arial"/>
                <w:sz w:val="16"/>
                <w:szCs w:val="16"/>
                <w:lang w:eastAsia="zh-CN"/>
              </w:rPr>
              <w:sym w:font="Symbol" w:char="F0A3"/>
            </w:r>
            <w:r w:rsidRPr="00D1242D">
              <w:rPr>
                <w:rFonts w:cs="Arial"/>
                <w:sz w:val="16"/>
                <w:szCs w:val="16"/>
                <w:lang w:eastAsia="zh-CN"/>
              </w:rPr>
              <w:t xml:space="preserve"> </w:t>
            </w:r>
            <w:r w:rsidRPr="00D1242D">
              <w:rPr>
                <w:rFonts w:cs="Arial"/>
                <w:sz w:val="16"/>
                <w:szCs w:val="16"/>
                <w:lang w:eastAsia="zh-CN"/>
              </w:rPr>
              <w:sym w:font="Symbol" w:char="F044"/>
            </w:r>
            <w:r w:rsidRPr="00D1242D">
              <w:rPr>
                <w:rFonts w:cs="Arial"/>
                <w:sz w:val="16"/>
                <w:szCs w:val="16"/>
                <w:lang w:eastAsia="zh-CN"/>
              </w:rPr>
              <w:t>T</w:t>
            </w:r>
            <w:r w:rsidRPr="00D1242D">
              <w:rPr>
                <w:rFonts w:cs="Arial"/>
                <w:sz w:val="16"/>
                <w:szCs w:val="16"/>
                <w:vertAlign w:val="subscript"/>
                <w:lang w:eastAsia="zh-CN"/>
              </w:rPr>
              <w:t>UE Rx-Tx</w:t>
            </w:r>
            <w:r w:rsidRPr="00D1242D">
              <w:rPr>
                <w:rFonts w:cs="Arial"/>
                <w:sz w:val="16"/>
                <w:szCs w:val="16"/>
                <w:lang w:eastAsia="zh-CN"/>
              </w:rPr>
              <w:t xml:space="preserve"> &lt; </w:t>
            </w:r>
            <w:r w:rsidR="00044C28" w:rsidRPr="00D1242D">
              <w:rPr>
                <w:rFonts w:cs="Arial"/>
                <w:sz w:val="16"/>
                <w:szCs w:val="16"/>
                <w:lang w:eastAsia="zh-CN"/>
              </w:rPr>
              <w:t>1960</w:t>
            </w:r>
          </w:p>
        </w:tc>
        <w:tc>
          <w:tcPr>
            <w:tcW w:w="1862" w:type="dxa"/>
            <w:tcBorders>
              <w:top w:val="single" w:sz="4" w:space="0" w:color="auto"/>
              <w:left w:val="single" w:sz="4" w:space="0" w:color="auto"/>
              <w:bottom w:val="single" w:sz="4" w:space="0" w:color="auto"/>
              <w:right w:val="single" w:sz="4" w:space="0" w:color="auto"/>
            </w:tcBorders>
          </w:tcPr>
          <w:p w14:paraId="5B84F87A" w14:textId="77777777" w:rsidR="00C837AD" w:rsidRPr="00D1242D" w:rsidRDefault="00C837AD" w:rsidP="007768FA">
            <w:pPr>
              <w:pStyle w:val="TAC"/>
              <w:rPr>
                <w:rFonts w:cs="Arial"/>
                <w:sz w:val="16"/>
                <w:szCs w:val="16"/>
              </w:rPr>
            </w:pPr>
            <w:r w:rsidRPr="00D1242D">
              <w:rPr>
                <w:rFonts w:cs="Arial"/>
                <w:sz w:val="16"/>
                <w:szCs w:val="16"/>
              </w:rPr>
              <w:t>T</w:t>
            </w:r>
            <w:r w:rsidRPr="00D1242D">
              <w:rPr>
                <w:rFonts w:cs="Arial"/>
                <w:sz w:val="16"/>
                <w:szCs w:val="16"/>
                <w:vertAlign w:val="subscript"/>
              </w:rPr>
              <w:t>c</w:t>
            </w:r>
          </w:p>
        </w:tc>
      </w:tr>
      <w:tr w:rsidR="00C837AD" w:rsidRPr="00D1242D" w14:paraId="19D11DC9" w14:textId="77777777" w:rsidTr="007768FA">
        <w:trPr>
          <w:cantSplit/>
        </w:trPr>
        <w:tc>
          <w:tcPr>
            <w:tcW w:w="3137" w:type="dxa"/>
            <w:tcBorders>
              <w:top w:val="single" w:sz="4" w:space="0" w:color="auto"/>
              <w:left w:val="single" w:sz="4" w:space="0" w:color="auto"/>
              <w:bottom w:val="single" w:sz="4" w:space="0" w:color="auto"/>
              <w:right w:val="single" w:sz="4" w:space="0" w:color="auto"/>
            </w:tcBorders>
          </w:tcPr>
          <w:p w14:paraId="26AFFD3E" w14:textId="202FFFB8" w:rsidR="00C837AD" w:rsidRPr="00D1242D" w:rsidRDefault="00C837AD" w:rsidP="007768FA">
            <w:pPr>
              <w:pStyle w:val="TAC"/>
              <w:rPr>
                <w:rFonts w:cs="Arial"/>
                <w:sz w:val="16"/>
                <w:szCs w:val="16"/>
              </w:rPr>
            </w:pPr>
            <w:r w:rsidRPr="00D1242D">
              <w:rPr>
                <w:rFonts w:cs="Arial"/>
                <w:sz w:val="16"/>
                <w:szCs w:val="16"/>
              </w:rPr>
              <w:t>DIFF_RX-TX_TIME_DIFFERENCE</w:t>
            </w:r>
            <w:r w:rsidRPr="00D1242D">
              <w:rPr>
                <w:rFonts w:cs="Arial"/>
                <w:sz w:val="16"/>
                <w:szCs w:val="16"/>
                <w:lang w:eastAsia="zh-CN"/>
              </w:rPr>
              <w:t>_</w:t>
            </w:r>
            <w:r w:rsidR="00044C28" w:rsidRPr="00D1242D">
              <w:rPr>
                <w:rFonts w:cs="Arial"/>
                <w:sz w:val="16"/>
                <w:szCs w:val="16"/>
                <w:lang w:eastAsia="zh-CN"/>
              </w:rPr>
              <w:t>981</w:t>
            </w:r>
          </w:p>
        </w:tc>
        <w:tc>
          <w:tcPr>
            <w:tcW w:w="3383" w:type="dxa"/>
            <w:tcBorders>
              <w:top w:val="single" w:sz="4" w:space="0" w:color="auto"/>
              <w:left w:val="single" w:sz="4" w:space="0" w:color="auto"/>
              <w:bottom w:val="single" w:sz="4" w:space="0" w:color="auto"/>
              <w:right w:val="single" w:sz="4" w:space="0" w:color="auto"/>
            </w:tcBorders>
          </w:tcPr>
          <w:p w14:paraId="48930D70" w14:textId="0FC833AB" w:rsidR="00C837AD" w:rsidRPr="00D1242D" w:rsidRDefault="00044C28" w:rsidP="007768FA">
            <w:pPr>
              <w:pStyle w:val="TAC"/>
              <w:rPr>
                <w:rFonts w:cs="Arial"/>
                <w:sz w:val="16"/>
                <w:szCs w:val="16"/>
              </w:rPr>
            </w:pPr>
            <w:r w:rsidRPr="00D1242D">
              <w:rPr>
                <w:rFonts w:cs="Arial"/>
                <w:sz w:val="16"/>
                <w:szCs w:val="16"/>
                <w:lang w:eastAsia="zh-CN"/>
              </w:rPr>
              <w:t>1960</w:t>
            </w:r>
            <w:r w:rsidR="00C837AD" w:rsidRPr="00D1242D">
              <w:rPr>
                <w:rFonts w:cs="Arial"/>
                <w:sz w:val="16"/>
                <w:szCs w:val="16"/>
                <w:lang w:eastAsia="zh-CN"/>
              </w:rPr>
              <w:t xml:space="preserve"> </w:t>
            </w:r>
            <w:r w:rsidR="00C837AD" w:rsidRPr="00D1242D">
              <w:rPr>
                <w:rFonts w:cs="Arial"/>
                <w:sz w:val="16"/>
                <w:szCs w:val="16"/>
                <w:lang w:eastAsia="zh-CN"/>
              </w:rPr>
              <w:sym w:font="Symbol" w:char="F0A3"/>
            </w:r>
            <w:r w:rsidR="00C837AD" w:rsidRPr="00D1242D">
              <w:rPr>
                <w:rFonts w:cs="Arial"/>
                <w:sz w:val="16"/>
                <w:szCs w:val="16"/>
                <w:lang w:eastAsia="zh-CN"/>
              </w:rPr>
              <w:t xml:space="preserve"> </w:t>
            </w:r>
            <w:r w:rsidR="00C837AD" w:rsidRPr="00D1242D">
              <w:rPr>
                <w:rFonts w:cs="Arial"/>
                <w:sz w:val="16"/>
                <w:szCs w:val="16"/>
                <w:lang w:eastAsia="zh-CN"/>
              </w:rPr>
              <w:sym w:font="Symbol" w:char="F044"/>
            </w:r>
            <w:r w:rsidR="00C837AD" w:rsidRPr="00D1242D">
              <w:rPr>
                <w:rFonts w:cs="Arial"/>
                <w:sz w:val="16"/>
                <w:szCs w:val="16"/>
                <w:lang w:eastAsia="zh-CN"/>
              </w:rPr>
              <w:t>T</w:t>
            </w:r>
            <w:r w:rsidR="00C837AD" w:rsidRPr="00D1242D">
              <w:rPr>
                <w:rFonts w:cs="Arial"/>
                <w:sz w:val="16"/>
                <w:szCs w:val="16"/>
                <w:vertAlign w:val="subscript"/>
                <w:lang w:eastAsia="zh-CN"/>
              </w:rPr>
              <w:t>UE Rx-Tx</w:t>
            </w:r>
          </w:p>
        </w:tc>
        <w:tc>
          <w:tcPr>
            <w:tcW w:w="1862" w:type="dxa"/>
            <w:tcBorders>
              <w:top w:val="single" w:sz="4" w:space="0" w:color="auto"/>
              <w:left w:val="single" w:sz="4" w:space="0" w:color="auto"/>
              <w:bottom w:val="single" w:sz="4" w:space="0" w:color="auto"/>
              <w:right w:val="single" w:sz="4" w:space="0" w:color="auto"/>
            </w:tcBorders>
          </w:tcPr>
          <w:p w14:paraId="4C775A54" w14:textId="77777777" w:rsidR="00C837AD" w:rsidRPr="00D1242D" w:rsidRDefault="00C837AD" w:rsidP="007768FA">
            <w:pPr>
              <w:pStyle w:val="TAC"/>
              <w:rPr>
                <w:rFonts w:cs="Arial"/>
                <w:sz w:val="16"/>
                <w:szCs w:val="16"/>
              </w:rPr>
            </w:pPr>
            <w:r w:rsidRPr="00D1242D">
              <w:rPr>
                <w:rFonts w:cs="Arial"/>
                <w:sz w:val="16"/>
                <w:szCs w:val="16"/>
              </w:rPr>
              <w:t>T</w:t>
            </w:r>
            <w:r w:rsidRPr="00D1242D">
              <w:rPr>
                <w:rFonts w:cs="Arial"/>
                <w:sz w:val="16"/>
                <w:szCs w:val="16"/>
                <w:vertAlign w:val="subscript"/>
              </w:rPr>
              <w:t>c</w:t>
            </w:r>
          </w:p>
        </w:tc>
      </w:tr>
    </w:tbl>
    <w:p w14:paraId="245D8B33" w14:textId="77777777" w:rsidR="00C837AD" w:rsidRPr="00D1242D" w:rsidRDefault="00C837AD" w:rsidP="00593275">
      <w:pPr>
        <w:pStyle w:val="BodyText"/>
        <w:spacing w:after="0"/>
        <w:jc w:val="center"/>
        <w:rPr>
          <w:b/>
          <w:bCs/>
          <w:lang w:val="en-US"/>
        </w:rPr>
      </w:pPr>
    </w:p>
    <w:p w14:paraId="0D040CF4" w14:textId="3486B752" w:rsidR="00681EBC" w:rsidRPr="00D1242D" w:rsidRDefault="003574D8" w:rsidP="00681EBC">
      <w:pPr>
        <w:pStyle w:val="BodyText"/>
        <w:spacing w:before="240"/>
      </w:pPr>
      <w:r w:rsidRPr="00D1242D">
        <w:t xml:space="preserve">Also assuming </w:t>
      </w:r>
      <w:proofErr w:type="spellStart"/>
      <w:r w:rsidRPr="00D1242D">
        <w:t>maxium</w:t>
      </w:r>
      <w:proofErr w:type="spellEnd"/>
      <w:r w:rsidRPr="00D1242D">
        <w:t xml:space="preserve"> absolute differential value in the range of 1 µs and considering </w:t>
      </w:r>
      <w:r w:rsidR="00A45E3D" w:rsidRPr="00D1242D">
        <w:t>1</w:t>
      </w:r>
      <w:r w:rsidRPr="00D1242D">
        <w:t>Tc of uniform gra</w:t>
      </w:r>
      <w:r w:rsidR="00844208" w:rsidRPr="00D1242D">
        <w:t>n</w:t>
      </w:r>
      <w:r w:rsidRPr="00D1242D">
        <w:t>u</w:t>
      </w:r>
      <w:r w:rsidR="00844208" w:rsidRPr="00D1242D">
        <w:t>l</w:t>
      </w:r>
      <w:r w:rsidRPr="00D1242D">
        <w:t>arity in FR2 the differential UE Rx-Tx time difference mapping for FR2 is given in table 11.</w:t>
      </w:r>
    </w:p>
    <w:p w14:paraId="34EE8157" w14:textId="3EECF02F" w:rsidR="009B58A0" w:rsidRPr="00D1242D" w:rsidRDefault="009B58A0" w:rsidP="009B58A0">
      <w:pPr>
        <w:pStyle w:val="BodyText"/>
        <w:spacing w:after="0"/>
        <w:jc w:val="center"/>
        <w:rPr>
          <w:b/>
          <w:bCs/>
        </w:rPr>
      </w:pPr>
      <w:r w:rsidRPr="00D1242D">
        <w:rPr>
          <w:b/>
          <w:bCs/>
          <w:lang w:val="en-US"/>
        </w:rPr>
        <w:t>Table 1</w:t>
      </w:r>
      <w:r w:rsidR="003574D8" w:rsidRPr="00D1242D">
        <w:rPr>
          <w:b/>
          <w:bCs/>
          <w:lang w:val="en-US"/>
        </w:rPr>
        <w:t>1</w:t>
      </w:r>
      <w:r w:rsidRPr="00D1242D">
        <w:rPr>
          <w:b/>
          <w:bCs/>
          <w:lang w:val="en-US"/>
        </w:rPr>
        <w:t xml:space="preserve">: Differential </w:t>
      </w:r>
      <w:r w:rsidRPr="00D1242D">
        <w:rPr>
          <w:b/>
          <w:bCs/>
        </w:rPr>
        <w:t>UE Rx-Tx measurement report mapping in FR</w:t>
      </w:r>
      <w:r w:rsidR="007878BE" w:rsidRPr="00D1242D">
        <w:rPr>
          <w:b/>
          <w:bCs/>
        </w:rPr>
        <w:t>2</w:t>
      </w:r>
      <w:r w:rsidRPr="00D1242D">
        <w:rPr>
          <w:b/>
          <w:bCs/>
        </w:rPr>
        <w:t xml:space="preserve"> assuming </w:t>
      </w:r>
      <w:r w:rsidRPr="00D1242D">
        <w:rPr>
          <w:b/>
          <w:bCs/>
          <w:i/>
          <w:iCs/>
        </w:rPr>
        <w:t>k</w:t>
      </w:r>
      <w:r w:rsidRPr="00D1242D">
        <w:rPr>
          <w:b/>
          <w:bCs/>
        </w:rPr>
        <w:t>=0.</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9"/>
        <w:gridCol w:w="3231"/>
        <w:gridCol w:w="1862"/>
      </w:tblGrid>
      <w:tr w:rsidR="00C837AD" w:rsidRPr="00D1242D" w14:paraId="0A094C5B" w14:textId="77777777" w:rsidTr="007768FA">
        <w:trPr>
          <w:cantSplit/>
        </w:trPr>
        <w:tc>
          <w:tcPr>
            <w:tcW w:w="3289" w:type="dxa"/>
          </w:tcPr>
          <w:p w14:paraId="1DEBC27B" w14:textId="77777777" w:rsidR="00C837AD" w:rsidRPr="00D1242D" w:rsidRDefault="00C837AD" w:rsidP="007768FA">
            <w:pPr>
              <w:pStyle w:val="TAH"/>
              <w:rPr>
                <w:rFonts w:cs="Arial"/>
                <w:sz w:val="16"/>
                <w:szCs w:val="16"/>
              </w:rPr>
            </w:pPr>
            <w:r w:rsidRPr="00D1242D">
              <w:rPr>
                <w:rFonts w:cs="Arial"/>
                <w:sz w:val="16"/>
                <w:szCs w:val="16"/>
              </w:rPr>
              <w:t>Differential reported value</w:t>
            </w:r>
          </w:p>
        </w:tc>
        <w:tc>
          <w:tcPr>
            <w:tcW w:w="3231" w:type="dxa"/>
          </w:tcPr>
          <w:p w14:paraId="7890A9B8" w14:textId="77777777" w:rsidR="00C837AD" w:rsidRPr="00D1242D" w:rsidRDefault="00C837AD" w:rsidP="007768FA">
            <w:pPr>
              <w:pStyle w:val="TAH"/>
              <w:rPr>
                <w:rFonts w:cs="Arial"/>
                <w:sz w:val="16"/>
                <w:szCs w:val="16"/>
              </w:rPr>
            </w:pPr>
            <w:r w:rsidRPr="00D1242D">
              <w:rPr>
                <w:rFonts w:cs="Arial"/>
                <w:sz w:val="16"/>
                <w:szCs w:val="16"/>
              </w:rPr>
              <w:t>Differential measured quantity value</w:t>
            </w:r>
          </w:p>
        </w:tc>
        <w:tc>
          <w:tcPr>
            <w:tcW w:w="1862" w:type="dxa"/>
          </w:tcPr>
          <w:p w14:paraId="60CBEB28" w14:textId="77777777" w:rsidR="00C837AD" w:rsidRPr="00D1242D" w:rsidRDefault="00C837AD" w:rsidP="007768FA">
            <w:pPr>
              <w:pStyle w:val="TAH"/>
              <w:rPr>
                <w:rFonts w:cs="Arial"/>
                <w:sz w:val="16"/>
                <w:szCs w:val="16"/>
              </w:rPr>
            </w:pPr>
            <w:r w:rsidRPr="00D1242D">
              <w:rPr>
                <w:rFonts w:cs="Arial"/>
                <w:sz w:val="16"/>
                <w:szCs w:val="16"/>
              </w:rPr>
              <w:t>Unit</w:t>
            </w:r>
          </w:p>
        </w:tc>
      </w:tr>
      <w:tr w:rsidR="00C837AD" w:rsidRPr="00D1242D" w14:paraId="4A6D4B93" w14:textId="77777777" w:rsidTr="007768FA">
        <w:trPr>
          <w:cantSplit/>
        </w:trPr>
        <w:tc>
          <w:tcPr>
            <w:tcW w:w="3289" w:type="dxa"/>
          </w:tcPr>
          <w:p w14:paraId="21C2E4F9" w14:textId="4C66A6C2" w:rsidR="00C837AD" w:rsidRPr="00D1242D" w:rsidRDefault="00C837AD" w:rsidP="007768FA">
            <w:pPr>
              <w:pStyle w:val="TAC"/>
              <w:rPr>
                <w:rFonts w:cs="Arial"/>
                <w:sz w:val="16"/>
                <w:szCs w:val="16"/>
              </w:rPr>
            </w:pPr>
            <w:r w:rsidRPr="00D1242D">
              <w:rPr>
                <w:rFonts w:cs="Arial"/>
                <w:sz w:val="16"/>
                <w:szCs w:val="16"/>
              </w:rPr>
              <w:t>DIFF_RX-TX_TIME_DIFFERENCE_</w:t>
            </w:r>
            <w:r w:rsidR="00BD2EB6" w:rsidRPr="00D1242D">
              <w:rPr>
                <w:rFonts w:cs="Arial"/>
                <w:sz w:val="16"/>
                <w:szCs w:val="16"/>
              </w:rPr>
              <w:t>0</w:t>
            </w:r>
            <w:r w:rsidRPr="00D1242D">
              <w:rPr>
                <w:rFonts w:cs="Arial"/>
                <w:sz w:val="16"/>
                <w:szCs w:val="16"/>
              </w:rPr>
              <w:t>000</w:t>
            </w:r>
          </w:p>
        </w:tc>
        <w:tc>
          <w:tcPr>
            <w:tcW w:w="3231" w:type="dxa"/>
          </w:tcPr>
          <w:p w14:paraId="4CD6FAD9" w14:textId="3CE106EF" w:rsidR="00C837AD" w:rsidRPr="00D1242D" w:rsidRDefault="00C837AD" w:rsidP="007768FA">
            <w:pPr>
              <w:pStyle w:val="TAC"/>
              <w:rPr>
                <w:rFonts w:cs="Arial"/>
                <w:sz w:val="16"/>
                <w:szCs w:val="16"/>
              </w:rPr>
            </w:pPr>
            <w:r w:rsidRPr="00D1242D">
              <w:rPr>
                <w:rFonts w:cs="Arial"/>
                <w:sz w:val="16"/>
                <w:szCs w:val="16"/>
                <w:lang w:eastAsia="zh-CN"/>
              </w:rPr>
              <w:sym w:font="Symbol" w:char="F044"/>
            </w:r>
            <w:r w:rsidRPr="00D1242D">
              <w:rPr>
                <w:rFonts w:cs="Arial"/>
                <w:sz w:val="16"/>
                <w:szCs w:val="16"/>
                <w:lang w:eastAsia="zh-CN"/>
              </w:rPr>
              <w:t>T</w:t>
            </w:r>
            <w:r w:rsidRPr="00D1242D">
              <w:rPr>
                <w:rFonts w:cs="Arial"/>
                <w:sz w:val="16"/>
                <w:szCs w:val="16"/>
                <w:vertAlign w:val="subscript"/>
                <w:lang w:eastAsia="zh-CN"/>
              </w:rPr>
              <w:t>UE Rx-Tx</w:t>
            </w:r>
            <w:r w:rsidRPr="00D1242D">
              <w:rPr>
                <w:rFonts w:cs="Arial"/>
                <w:sz w:val="16"/>
                <w:szCs w:val="16"/>
              </w:rPr>
              <w:t xml:space="preserve"> </w:t>
            </w:r>
            <w:r w:rsidRPr="00D1242D">
              <w:rPr>
                <w:rFonts w:cs="Arial"/>
                <w:sz w:val="16"/>
                <w:szCs w:val="16"/>
              </w:rPr>
              <w:sym w:font="Symbol" w:char="F03C"/>
            </w:r>
            <w:r w:rsidRPr="00D1242D">
              <w:rPr>
                <w:rFonts w:cs="Arial"/>
                <w:sz w:val="16"/>
                <w:szCs w:val="16"/>
              </w:rPr>
              <w:t xml:space="preserve"> </w:t>
            </w:r>
            <w:r w:rsidRPr="00D1242D">
              <w:rPr>
                <w:rFonts w:cs="Arial"/>
                <w:sz w:val="16"/>
                <w:szCs w:val="16"/>
                <w:lang w:eastAsia="zh-CN"/>
              </w:rPr>
              <w:t>-</w:t>
            </w:r>
            <w:r w:rsidR="00BD2EB6" w:rsidRPr="00D1242D">
              <w:rPr>
                <w:rFonts w:cs="Arial"/>
                <w:sz w:val="16"/>
                <w:szCs w:val="16"/>
                <w:lang w:eastAsia="zh-CN"/>
              </w:rPr>
              <w:t>1960</w:t>
            </w:r>
          </w:p>
        </w:tc>
        <w:tc>
          <w:tcPr>
            <w:tcW w:w="1862" w:type="dxa"/>
          </w:tcPr>
          <w:p w14:paraId="6E62413A" w14:textId="77777777" w:rsidR="00C837AD" w:rsidRPr="00D1242D" w:rsidRDefault="00C837AD" w:rsidP="007768FA">
            <w:pPr>
              <w:pStyle w:val="TAC"/>
              <w:rPr>
                <w:rFonts w:cs="Arial"/>
                <w:sz w:val="16"/>
                <w:szCs w:val="16"/>
              </w:rPr>
            </w:pPr>
            <w:r w:rsidRPr="00D1242D">
              <w:rPr>
                <w:rFonts w:cs="Arial"/>
                <w:sz w:val="16"/>
                <w:szCs w:val="16"/>
              </w:rPr>
              <w:t>T</w:t>
            </w:r>
            <w:r w:rsidRPr="00D1242D">
              <w:rPr>
                <w:rFonts w:cs="Arial"/>
                <w:sz w:val="16"/>
                <w:szCs w:val="16"/>
                <w:vertAlign w:val="subscript"/>
              </w:rPr>
              <w:t>c</w:t>
            </w:r>
          </w:p>
        </w:tc>
      </w:tr>
      <w:tr w:rsidR="00C837AD" w:rsidRPr="00D1242D" w14:paraId="6E7D66C3" w14:textId="77777777" w:rsidTr="007768FA">
        <w:trPr>
          <w:cantSplit/>
        </w:trPr>
        <w:tc>
          <w:tcPr>
            <w:tcW w:w="3289" w:type="dxa"/>
          </w:tcPr>
          <w:p w14:paraId="5DF929D5" w14:textId="19182DA8" w:rsidR="00C837AD" w:rsidRPr="00D1242D" w:rsidRDefault="00C837AD" w:rsidP="007768FA">
            <w:pPr>
              <w:pStyle w:val="TAC"/>
              <w:rPr>
                <w:rFonts w:cs="Arial"/>
                <w:sz w:val="16"/>
                <w:szCs w:val="16"/>
              </w:rPr>
            </w:pPr>
            <w:r w:rsidRPr="00D1242D">
              <w:rPr>
                <w:rFonts w:cs="Arial"/>
                <w:sz w:val="16"/>
                <w:szCs w:val="16"/>
              </w:rPr>
              <w:t>DIFF_RX-TX_TIME_DIFFERENCE_0</w:t>
            </w:r>
            <w:r w:rsidR="00BD2EB6" w:rsidRPr="00D1242D">
              <w:rPr>
                <w:rFonts w:cs="Arial"/>
                <w:sz w:val="16"/>
                <w:szCs w:val="16"/>
              </w:rPr>
              <w:t>0</w:t>
            </w:r>
            <w:r w:rsidRPr="00D1242D">
              <w:rPr>
                <w:rFonts w:cs="Arial"/>
                <w:sz w:val="16"/>
                <w:szCs w:val="16"/>
              </w:rPr>
              <w:t>01</w:t>
            </w:r>
          </w:p>
        </w:tc>
        <w:tc>
          <w:tcPr>
            <w:tcW w:w="3231" w:type="dxa"/>
          </w:tcPr>
          <w:p w14:paraId="3AC6ABA4" w14:textId="11CBDB69" w:rsidR="00C837AD" w:rsidRPr="00D1242D" w:rsidRDefault="00C837AD" w:rsidP="007768FA">
            <w:pPr>
              <w:pStyle w:val="TAC"/>
              <w:rPr>
                <w:rFonts w:cs="Arial"/>
                <w:sz w:val="16"/>
                <w:szCs w:val="16"/>
              </w:rPr>
            </w:pPr>
            <w:r w:rsidRPr="00D1242D">
              <w:rPr>
                <w:rFonts w:cs="Arial"/>
                <w:sz w:val="16"/>
                <w:szCs w:val="16"/>
                <w:lang w:eastAsia="zh-CN"/>
              </w:rPr>
              <w:t>-</w:t>
            </w:r>
            <w:r w:rsidR="00BD2EB6" w:rsidRPr="00D1242D">
              <w:rPr>
                <w:rFonts w:cs="Arial"/>
                <w:sz w:val="16"/>
                <w:szCs w:val="16"/>
                <w:lang w:eastAsia="zh-CN"/>
              </w:rPr>
              <w:t>1960</w:t>
            </w:r>
            <w:r w:rsidRPr="00D1242D">
              <w:rPr>
                <w:rFonts w:cs="Arial"/>
                <w:sz w:val="16"/>
                <w:szCs w:val="16"/>
                <w:lang w:eastAsia="zh-CN"/>
              </w:rPr>
              <w:t xml:space="preserve"> </w:t>
            </w:r>
            <w:r w:rsidRPr="00D1242D">
              <w:rPr>
                <w:rFonts w:cs="Arial"/>
                <w:sz w:val="16"/>
                <w:szCs w:val="16"/>
              </w:rPr>
              <w:sym w:font="Symbol" w:char="F0A3"/>
            </w:r>
            <w:r w:rsidRPr="00D1242D">
              <w:rPr>
                <w:rFonts w:cs="Arial"/>
                <w:sz w:val="16"/>
                <w:szCs w:val="16"/>
              </w:rPr>
              <w:t xml:space="preserve"> </w:t>
            </w:r>
            <w:r w:rsidRPr="00D1242D">
              <w:rPr>
                <w:rFonts w:cs="Arial"/>
                <w:sz w:val="16"/>
                <w:szCs w:val="16"/>
                <w:lang w:eastAsia="zh-CN"/>
              </w:rPr>
              <w:sym w:font="Symbol" w:char="F044"/>
            </w:r>
            <w:r w:rsidRPr="00D1242D">
              <w:rPr>
                <w:rFonts w:cs="Arial"/>
                <w:sz w:val="16"/>
                <w:szCs w:val="16"/>
                <w:lang w:eastAsia="zh-CN"/>
              </w:rPr>
              <w:t>T</w:t>
            </w:r>
            <w:r w:rsidRPr="00D1242D">
              <w:rPr>
                <w:rFonts w:cs="Arial"/>
                <w:sz w:val="16"/>
                <w:szCs w:val="16"/>
                <w:vertAlign w:val="subscript"/>
                <w:lang w:eastAsia="zh-CN"/>
              </w:rPr>
              <w:t>UE Rx-Tx</w:t>
            </w:r>
            <w:r w:rsidRPr="00D1242D">
              <w:rPr>
                <w:rFonts w:cs="Arial"/>
                <w:sz w:val="16"/>
                <w:szCs w:val="16"/>
              </w:rPr>
              <w:t xml:space="preserve"> &lt; </w:t>
            </w:r>
            <w:r w:rsidRPr="00D1242D">
              <w:rPr>
                <w:rFonts w:cs="Arial"/>
                <w:sz w:val="16"/>
                <w:szCs w:val="16"/>
                <w:lang w:eastAsia="zh-CN"/>
              </w:rPr>
              <w:t>-</w:t>
            </w:r>
            <w:r w:rsidR="00BD2EB6" w:rsidRPr="00D1242D">
              <w:rPr>
                <w:rFonts w:cs="Arial"/>
                <w:sz w:val="16"/>
                <w:szCs w:val="16"/>
                <w:lang w:eastAsia="zh-CN"/>
              </w:rPr>
              <w:t>1959</w:t>
            </w:r>
          </w:p>
        </w:tc>
        <w:tc>
          <w:tcPr>
            <w:tcW w:w="1862" w:type="dxa"/>
          </w:tcPr>
          <w:p w14:paraId="72B3958E" w14:textId="77777777" w:rsidR="00C837AD" w:rsidRPr="00D1242D" w:rsidRDefault="00C837AD" w:rsidP="007768FA">
            <w:pPr>
              <w:pStyle w:val="TAC"/>
              <w:rPr>
                <w:rFonts w:cs="Arial"/>
                <w:sz w:val="16"/>
                <w:szCs w:val="16"/>
              </w:rPr>
            </w:pPr>
            <w:r w:rsidRPr="00D1242D">
              <w:rPr>
                <w:rFonts w:cs="Arial"/>
                <w:sz w:val="16"/>
                <w:szCs w:val="16"/>
              </w:rPr>
              <w:t>T</w:t>
            </w:r>
            <w:r w:rsidRPr="00D1242D">
              <w:rPr>
                <w:rFonts w:cs="Arial"/>
                <w:sz w:val="16"/>
                <w:szCs w:val="16"/>
                <w:vertAlign w:val="subscript"/>
              </w:rPr>
              <w:t>c</w:t>
            </w:r>
          </w:p>
        </w:tc>
      </w:tr>
      <w:tr w:rsidR="00C837AD" w:rsidRPr="00D1242D" w14:paraId="736FD489" w14:textId="77777777" w:rsidTr="007768FA">
        <w:trPr>
          <w:cantSplit/>
        </w:trPr>
        <w:tc>
          <w:tcPr>
            <w:tcW w:w="3289" w:type="dxa"/>
          </w:tcPr>
          <w:p w14:paraId="5BDC428C" w14:textId="4F9C3CF4" w:rsidR="00C837AD" w:rsidRPr="00D1242D" w:rsidRDefault="00C837AD" w:rsidP="007768FA">
            <w:pPr>
              <w:pStyle w:val="TAC"/>
              <w:rPr>
                <w:rFonts w:cs="Arial"/>
                <w:sz w:val="16"/>
                <w:szCs w:val="16"/>
              </w:rPr>
            </w:pPr>
            <w:r w:rsidRPr="00D1242D">
              <w:rPr>
                <w:rFonts w:cs="Arial"/>
                <w:sz w:val="16"/>
                <w:szCs w:val="16"/>
              </w:rPr>
              <w:t>DIFF_RX-TX_TIME_DIFFERENCE_0</w:t>
            </w:r>
            <w:r w:rsidR="00BD2EB6" w:rsidRPr="00D1242D">
              <w:rPr>
                <w:rFonts w:cs="Arial"/>
                <w:sz w:val="16"/>
                <w:szCs w:val="16"/>
              </w:rPr>
              <w:t>0</w:t>
            </w:r>
            <w:r w:rsidRPr="00D1242D">
              <w:rPr>
                <w:rFonts w:cs="Arial"/>
                <w:sz w:val="16"/>
                <w:szCs w:val="16"/>
              </w:rPr>
              <w:t>02</w:t>
            </w:r>
          </w:p>
        </w:tc>
        <w:tc>
          <w:tcPr>
            <w:tcW w:w="3231" w:type="dxa"/>
          </w:tcPr>
          <w:p w14:paraId="2BF1CA81" w14:textId="453C7C56" w:rsidR="00C837AD" w:rsidRPr="00D1242D" w:rsidRDefault="00C837AD" w:rsidP="007768FA">
            <w:pPr>
              <w:pStyle w:val="TAC"/>
              <w:rPr>
                <w:rFonts w:cs="Arial"/>
                <w:sz w:val="16"/>
                <w:szCs w:val="16"/>
              </w:rPr>
            </w:pPr>
            <w:r w:rsidRPr="00D1242D">
              <w:rPr>
                <w:rFonts w:cs="Arial"/>
                <w:sz w:val="16"/>
                <w:szCs w:val="16"/>
                <w:lang w:eastAsia="zh-CN"/>
              </w:rPr>
              <w:t>-</w:t>
            </w:r>
            <w:r w:rsidR="00BD2EB6" w:rsidRPr="00D1242D">
              <w:rPr>
                <w:rFonts w:cs="Arial"/>
                <w:sz w:val="16"/>
                <w:szCs w:val="16"/>
                <w:lang w:eastAsia="zh-CN"/>
              </w:rPr>
              <w:t>1959</w:t>
            </w:r>
            <w:r w:rsidRPr="00D1242D">
              <w:rPr>
                <w:rFonts w:cs="Arial"/>
                <w:sz w:val="16"/>
                <w:szCs w:val="16"/>
                <w:lang w:eastAsia="zh-CN"/>
              </w:rPr>
              <w:t xml:space="preserve"> </w:t>
            </w:r>
            <w:r w:rsidRPr="00D1242D">
              <w:rPr>
                <w:rFonts w:cs="Arial"/>
                <w:sz w:val="16"/>
                <w:szCs w:val="16"/>
              </w:rPr>
              <w:sym w:font="Symbol" w:char="F0A3"/>
            </w:r>
            <w:r w:rsidRPr="00D1242D">
              <w:rPr>
                <w:rFonts w:cs="Arial"/>
                <w:sz w:val="16"/>
                <w:szCs w:val="16"/>
              </w:rPr>
              <w:t xml:space="preserve"> </w:t>
            </w:r>
            <w:r w:rsidRPr="00D1242D">
              <w:rPr>
                <w:rFonts w:cs="Arial"/>
                <w:sz w:val="16"/>
                <w:szCs w:val="16"/>
                <w:lang w:eastAsia="zh-CN"/>
              </w:rPr>
              <w:sym w:font="Symbol" w:char="F044"/>
            </w:r>
            <w:r w:rsidRPr="00D1242D">
              <w:rPr>
                <w:rFonts w:cs="Arial"/>
                <w:sz w:val="16"/>
                <w:szCs w:val="16"/>
                <w:lang w:eastAsia="zh-CN"/>
              </w:rPr>
              <w:t>T</w:t>
            </w:r>
            <w:r w:rsidRPr="00D1242D">
              <w:rPr>
                <w:rFonts w:cs="Arial"/>
                <w:sz w:val="16"/>
                <w:szCs w:val="16"/>
                <w:vertAlign w:val="subscript"/>
                <w:lang w:eastAsia="zh-CN"/>
              </w:rPr>
              <w:t>UE Rx-Tx</w:t>
            </w:r>
            <w:r w:rsidRPr="00D1242D">
              <w:rPr>
                <w:rFonts w:cs="Arial"/>
                <w:sz w:val="16"/>
                <w:szCs w:val="16"/>
              </w:rPr>
              <w:t xml:space="preserve"> &lt; </w:t>
            </w:r>
            <w:r w:rsidRPr="00D1242D">
              <w:rPr>
                <w:rFonts w:cs="Arial"/>
                <w:sz w:val="16"/>
                <w:szCs w:val="16"/>
                <w:lang w:eastAsia="zh-CN"/>
              </w:rPr>
              <w:t>-</w:t>
            </w:r>
            <w:r w:rsidR="00BD2EB6" w:rsidRPr="00D1242D">
              <w:rPr>
                <w:rFonts w:cs="Arial"/>
                <w:sz w:val="16"/>
                <w:szCs w:val="16"/>
                <w:lang w:eastAsia="zh-CN"/>
              </w:rPr>
              <w:t>1968</w:t>
            </w:r>
          </w:p>
        </w:tc>
        <w:tc>
          <w:tcPr>
            <w:tcW w:w="1862" w:type="dxa"/>
          </w:tcPr>
          <w:p w14:paraId="75F281F0" w14:textId="77777777" w:rsidR="00C837AD" w:rsidRPr="00D1242D" w:rsidRDefault="00C837AD" w:rsidP="007768FA">
            <w:pPr>
              <w:pStyle w:val="TAC"/>
              <w:rPr>
                <w:rFonts w:cs="Arial"/>
                <w:sz w:val="16"/>
                <w:szCs w:val="16"/>
              </w:rPr>
            </w:pPr>
            <w:r w:rsidRPr="00D1242D">
              <w:rPr>
                <w:rFonts w:cs="Arial"/>
                <w:sz w:val="16"/>
                <w:szCs w:val="16"/>
              </w:rPr>
              <w:t>T</w:t>
            </w:r>
            <w:r w:rsidRPr="00D1242D">
              <w:rPr>
                <w:rFonts w:cs="Arial"/>
                <w:sz w:val="16"/>
                <w:szCs w:val="16"/>
                <w:vertAlign w:val="subscript"/>
              </w:rPr>
              <w:t>c</w:t>
            </w:r>
          </w:p>
        </w:tc>
      </w:tr>
      <w:tr w:rsidR="00C837AD" w:rsidRPr="00D1242D" w14:paraId="7A69592B" w14:textId="77777777" w:rsidTr="007768FA">
        <w:trPr>
          <w:cantSplit/>
        </w:trPr>
        <w:tc>
          <w:tcPr>
            <w:tcW w:w="3289" w:type="dxa"/>
          </w:tcPr>
          <w:p w14:paraId="243991D1" w14:textId="77777777" w:rsidR="00C837AD" w:rsidRPr="00D1242D" w:rsidRDefault="00C837AD" w:rsidP="007768FA">
            <w:pPr>
              <w:pStyle w:val="TAC"/>
              <w:rPr>
                <w:rFonts w:cs="Arial"/>
                <w:sz w:val="16"/>
                <w:szCs w:val="16"/>
              </w:rPr>
            </w:pPr>
            <w:r w:rsidRPr="00D1242D">
              <w:rPr>
                <w:rFonts w:cs="Arial"/>
                <w:sz w:val="16"/>
                <w:szCs w:val="16"/>
              </w:rPr>
              <w:t>…</w:t>
            </w:r>
          </w:p>
        </w:tc>
        <w:tc>
          <w:tcPr>
            <w:tcW w:w="3231" w:type="dxa"/>
          </w:tcPr>
          <w:p w14:paraId="4F9BD71E" w14:textId="77777777" w:rsidR="00C837AD" w:rsidRPr="00D1242D" w:rsidRDefault="00C837AD" w:rsidP="007768FA">
            <w:pPr>
              <w:pStyle w:val="TAC"/>
              <w:rPr>
                <w:rFonts w:cs="Arial"/>
                <w:sz w:val="16"/>
                <w:szCs w:val="16"/>
              </w:rPr>
            </w:pPr>
            <w:r w:rsidRPr="00D1242D">
              <w:rPr>
                <w:rFonts w:cs="Arial"/>
                <w:sz w:val="16"/>
                <w:szCs w:val="16"/>
              </w:rPr>
              <w:t>…</w:t>
            </w:r>
          </w:p>
        </w:tc>
        <w:tc>
          <w:tcPr>
            <w:tcW w:w="1862" w:type="dxa"/>
          </w:tcPr>
          <w:p w14:paraId="28986BB9" w14:textId="77777777" w:rsidR="00C837AD" w:rsidRPr="00D1242D" w:rsidRDefault="00C837AD" w:rsidP="007768FA">
            <w:pPr>
              <w:pStyle w:val="TAC"/>
              <w:rPr>
                <w:rFonts w:cs="Arial"/>
                <w:sz w:val="16"/>
                <w:szCs w:val="16"/>
              </w:rPr>
            </w:pPr>
            <w:r w:rsidRPr="00D1242D">
              <w:rPr>
                <w:rFonts w:cs="Arial"/>
                <w:sz w:val="16"/>
                <w:szCs w:val="16"/>
              </w:rPr>
              <w:t>…</w:t>
            </w:r>
          </w:p>
        </w:tc>
      </w:tr>
      <w:tr w:rsidR="00C837AD" w:rsidRPr="00D1242D" w14:paraId="28C2C3C5" w14:textId="77777777" w:rsidTr="007768FA">
        <w:trPr>
          <w:cantSplit/>
        </w:trPr>
        <w:tc>
          <w:tcPr>
            <w:tcW w:w="3289" w:type="dxa"/>
            <w:tcBorders>
              <w:top w:val="single" w:sz="4" w:space="0" w:color="auto"/>
              <w:left w:val="single" w:sz="4" w:space="0" w:color="auto"/>
              <w:bottom w:val="single" w:sz="4" w:space="0" w:color="auto"/>
              <w:right w:val="single" w:sz="4" w:space="0" w:color="auto"/>
            </w:tcBorders>
          </w:tcPr>
          <w:p w14:paraId="368EB2F8" w14:textId="4E8E83E4" w:rsidR="00C837AD" w:rsidRPr="00D1242D" w:rsidRDefault="00C837AD" w:rsidP="007768FA">
            <w:pPr>
              <w:pStyle w:val="TAC"/>
              <w:rPr>
                <w:rFonts w:cs="Arial"/>
                <w:sz w:val="16"/>
                <w:szCs w:val="16"/>
              </w:rPr>
            </w:pPr>
            <w:r w:rsidRPr="00D1242D">
              <w:rPr>
                <w:rFonts w:cs="Arial"/>
                <w:sz w:val="16"/>
                <w:szCs w:val="16"/>
              </w:rPr>
              <w:t>DIFF_RX-TX_TIME_DIFFERENCE</w:t>
            </w:r>
            <w:r w:rsidRPr="00D1242D">
              <w:rPr>
                <w:rFonts w:cs="Arial"/>
                <w:sz w:val="16"/>
                <w:szCs w:val="16"/>
                <w:lang w:eastAsia="zh-CN"/>
              </w:rPr>
              <w:t>_</w:t>
            </w:r>
            <w:r w:rsidR="00BD2EB6" w:rsidRPr="00D1242D">
              <w:rPr>
                <w:rFonts w:cs="Arial"/>
                <w:sz w:val="16"/>
                <w:szCs w:val="16"/>
                <w:lang w:eastAsia="zh-CN"/>
              </w:rPr>
              <w:t>3919</w:t>
            </w:r>
          </w:p>
        </w:tc>
        <w:tc>
          <w:tcPr>
            <w:tcW w:w="3231" w:type="dxa"/>
            <w:tcBorders>
              <w:top w:val="single" w:sz="4" w:space="0" w:color="auto"/>
              <w:left w:val="single" w:sz="4" w:space="0" w:color="auto"/>
              <w:bottom w:val="single" w:sz="4" w:space="0" w:color="auto"/>
              <w:right w:val="single" w:sz="4" w:space="0" w:color="auto"/>
            </w:tcBorders>
          </w:tcPr>
          <w:p w14:paraId="1B74A0BF" w14:textId="5B65515E" w:rsidR="00C837AD" w:rsidRPr="00D1242D" w:rsidRDefault="00BD2EB6" w:rsidP="007768FA">
            <w:pPr>
              <w:pStyle w:val="TAC"/>
              <w:rPr>
                <w:rFonts w:cs="Arial"/>
                <w:sz w:val="16"/>
                <w:szCs w:val="16"/>
              </w:rPr>
            </w:pPr>
            <w:r w:rsidRPr="00D1242D">
              <w:rPr>
                <w:rFonts w:cs="Arial"/>
                <w:sz w:val="16"/>
                <w:szCs w:val="16"/>
                <w:lang w:eastAsia="zh-CN"/>
              </w:rPr>
              <w:t>1958</w:t>
            </w:r>
            <w:r w:rsidR="00C837AD" w:rsidRPr="00D1242D">
              <w:rPr>
                <w:rFonts w:cs="Arial"/>
                <w:sz w:val="16"/>
                <w:szCs w:val="16"/>
              </w:rPr>
              <w:t xml:space="preserve"> </w:t>
            </w:r>
            <w:r w:rsidR="00C837AD" w:rsidRPr="00D1242D">
              <w:rPr>
                <w:rFonts w:cs="Arial"/>
                <w:sz w:val="16"/>
                <w:szCs w:val="16"/>
                <w:lang w:eastAsia="zh-CN"/>
              </w:rPr>
              <w:sym w:font="Symbol" w:char="F0A3"/>
            </w:r>
            <w:r w:rsidR="00C837AD" w:rsidRPr="00D1242D">
              <w:rPr>
                <w:rFonts w:cs="Arial"/>
                <w:sz w:val="16"/>
                <w:szCs w:val="16"/>
                <w:lang w:eastAsia="zh-CN"/>
              </w:rPr>
              <w:t xml:space="preserve"> </w:t>
            </w:r>
            <w:r w:rsidR="00C837AD" w:rsidRPr="00D1242D">
              <w:rPr>
                <w:rFonts w:cs="Arial"/>
                <w:sz w:val="16"/>
                <w:szCs w:val="16"/>
                <w:lang w:eastAsia="zh-CN"/>
              </w:rPr>
              <w:sym w:font="Symbol" w:char="F044"/>
            </w:r>
            <w:r w:rsidR="00C837AD" w:rsidRPr="00D1242D">
              <w:rPr>
                <w:rFonts w:cs="Arial"/>
                <w:sz w:val="16"/>
                <w:szCs w:val="16"/>
                <w:lang w:eastAsia="zh-CN"/>
              </w:rPr>
              <w:t>T</w:t>
            </w:r>
            <w:r w:rsidR="00C837AD" w:rsidRPr="00D1242D">
              <w:rPr>
                <w:rFonts w:cs="Arial"/>
                <w:sz w:val="16"/>
                <w:szCs w:val="16"/>
                <w:vertAlign w:val="subscript"/>
                <w:lang w:eastAsia="zh-CN"/>
              </w:rPr>
              <w:t>UE Rx-Tx</w:t>
            </w:r>
            <w:r w:rsidR="00C837AD" w:rsidRPr="00D1242D">
              <w:rPr>
                <w:rFonts w:cs="Arial"/>
                <w:sz w:val="16"/>
                <w:szCs w:val="16"/>
                <w:lang w:eastAsia="zh-CN"/>
              </w:rPr>
              <w:t xml:space="preserve"> &lt; </w:t>
            </w:r>
            <w:r w:rsidRPr="00D1242D">
              <w:rPr>
                <w:rFonts w:cs="Arial"/>
                <w:sz w:val="16"/>
                <w:szCs w:val="16"/>
                <w:lang w:eastAsia="zh-CN"/>
              </w:rPr>
              <w:t>1959</w:t>
            </w:r>
          </w:p>
        </w:tc>
        <w:tc>
          <w:tcPr>
            <w:tcW w:w="1862" w:type="dxa"/>
            <w:tcBorders>
              <w:top w:val="single" w:sz="4" w:space="0" w:color="auto"/>
              <w:left w:val="single" w:sz="4" w:space="0" w:color="auto"/>
              <w:bottom w:val="single" w:sz="4" w:space="0" w:color="auto"/>
              <w:right w:val="single" w:sz="4" w:space="0" w:color="auto"/>
            </w:tcBorders>
          </w:tcPr>
          <w:p w14:paraId="64479241" w14:textId="77777777" w:rsidR="00C837AD" w:rsidRPr="00D1242D" w:rsidRDefault="00C837AD" w:rsidP="007768FA">
            <w:pPr>
              <w:pStyle w:val="TAC"/>
              <w:rPr>
                <w:rFonts w:cs="Arial"/>
                <w:sz w:val="16"/>
                <w:szCs w:val="16"/>
              </w:rPr>
            </w:pPr>
            <w:r w:rsidRPr="00D1242D">
              <w:rPr>
                <w:rFonts w:cs="Arial"/>
                <w:sz w:val="16"/>
                <w:szCs w:val="16"/>
              </w:rPr>
              <w:t>T</w:t>
            </w:r>
            <w:r w:rsidRPr="00D1242D">
              <w:rPr>
                <w:rFonts w:cs="Arial"/>
                <w:sz w:val="16"/>
                <w:szCs w:val="16"/>
                <w:vertAlign w:val="subscript"/>
              </w:rPr>
              <w:t>c</w:t>
            </w:r>
          </w:p>
        </w:tc>
      </w:tr>
      <w:tr w:rsidR="00C837AD" w:rsidRPr="00D1242D" w14:paraId="5A711966" w14:textId="77777777" w:rsidTr="007768FA">
        <w:trPr>
          <w:cantSplit/>
        </w:trPr>
        <w:tc>
          <w:tcPr>
            <w:tcW w:w="3289" w:type="dxa"/>
            <w:tcBorders>
              <w:top w:val="single" w:sz="4" w:space="0" w:color="auto"/>
              <w:left w:val="single" w:sz="4" w:space="0" w:color="auto"/>
              <w:bottom w:val="single" w:sz="4" w:space="0" w:color="auto"/>
              <w:right w:val="single" w:sz="4" w:space="0" w:color="auto"/>
            </w:tcBorders>
          </w:tcPr>
          <w:p w14:paraId="52DD3595" w14:textId="57B32A19" w:rsidR="00C837AD" w:rsidRPr="00D1242D" w:rsidRDefault="00C837AD" w:rsidP="007768FA">
            <w:pPr>
              <w:pStyle w:val="TAC"/>
              <w:rPr>
                <w:rFonts w:cs="Arial"/>
                <w:sz w:val="16"/>
                <w:szCs w:val="16"/>
              </w:rPr>
            </w:pPr>
            <w:r w:rsidRPr="00D1242D">
              <w:rPr>
                <w:rFonts w:cs="Arial"/>
                <w:sz w:val="16"/>
                <w:szCs w:val="16"/>
              </w:rPr>
              <w:t>DIFF_RX-TX_TIME_DIFFERENCE</w:t>
            </w:r>
            <w:r w:rsidRPr="00D1242D">
              <w:rPr>
                <w:rFonts w:cs="Arial"/>
                <w:sz w:val="16"/>
                <w:szCs w:val="16"/>
                <w:lang w:eastAsia="zh-CN"/>
              </w:rPr>
              <w:t>_</w:t>
            </w:r>
            <w:r w:rsidR="00BD2EB6" w:rsidRPr="00D1242D">
              <w:rPr>
                <w:rFonts w:cs="Arial"/>
                <w:sz w:val="16"/>
                <w:szCs w:val="16"/>
                <w:lang w:eastAsia="zh-CN"/>
              </w:rPr>
              <w:t>3920</w:t>
            </w:r>
          </w:p>
        </w:tc>
        <w:tc>
          <w:tcPr>
            <w:tcW w:w="3231" w:type="dxa"/>
            <w:tcBorders>
              <w:top w:val="single" w:sz="4" w:space="0" w:color="auto"/>
              <w:left w:val="single" w:sz="4" w:space="0" w:color="auto"/>
              <w:bottom w:val="single" w:sz="4" w:space="0" w:color="auto"/>
              <w:right w:val="single" w:sz="4" w:space="0" w:color="auto"/>
            </w:tcBorders>
          </w:tcPr>
          <w:p w14:paraId="0B5D66E1" w14:textId="78D10799" w:rsidR="00C837AD" w:rsidRPr="00D1242D" w:rsidRDefault="00BD2EB6" w:rsidP="007768FA">
            <w:pPr>
              <w:pStyle w:val="TAC"/>
              <w:rPr>
                <w:rFonts w:cs="Arial"/>
                <w:sz w:val="16"/>
                <w:szCs w:val="16"/>
              </w:rPr>
            </w:pPr>
            <w:r w:rsidRPr="00D1242D">
              <w:rPr>
                <w:rFonts w:cs="Arial"/>
                <w:sz w:val="16"/>
                <w:szCs w:val="16"/>
                <w:lang w:eastAsia="zh-CN"/>
              </w:rPr>
              <w:t>1959</w:t>
            </w:r>
            <w:r w:rsidR="00C837AD" w:rsidRPr="00D1242D">
              <w:rPr>
                <w:rFonts w:cs="Arial"/>
                <w:sz w:val="16"/>
                <w:szCs w:val="16"/>
              </w:rPr>
              <w:t xml:space="preserve"> </w:t>
            </w:r>
            <w:r w:rsidR="00C837AD" w:rsidRPr="00D1242D">
              <w:rPr>
                <w:rFonts w:cs="Arial"/>
                <w:sz w:val="16"/>
                <w:szCs w:val="16"/>
                <w:lang w:eastAsia="zh-CN"/>
              </w:rPr>
              <w:sym w:font="Symbol" w:char="F0A3"/>
            </w:r>
            <w:r w:rsidR="00C837AD" w:rsidRPr="00D1242D">
              <w:rPr>
                <w:rFonts w:cs="Arial"/>
                <w:sz w:val="16"/>
                <w:szCs w:val="16"/>
                <w:lang w:eastAsia="zh-CN"/>
              </w:rPr>
              <w:t xml:space="preserve"> </w:t>
            </w:r>
            <w:r w:rsidR="00C837AD" w:rsidRPr="00D1242D">
              <w:rPr>
                <w:rFonts w:cs="Arial"/>
                <w:sz w:val="16"/>
                <w:szCs w:val="16"/>
                <w:lang w:eastAsia="zh-CN"/>
              </w:rPr>
              <w:sym w:font="Symbol" w:char="F044"/>
            </w:r>
            <w:r w:rsidR="00C837AD" w:rsidRPr="00D1242D">
              <w:rPr>
                <w:rFonts w:cs="Arial"/>
                <w:sz w:val="16"/>
                <w:szCs w:val="16"/>
                <w:lang w:eastAsia="zh-CN"/>
              </w:rPr>
              <w:t>T</w:t>
            </w:r>
            <w:r w:rsidR="00C837AD" w:rsidRPr="00D1242D">
              <w:rPr>
                <w:rFonts w:cs="Arial"/>
                <w:sz w:val="16"/>
                <w:szCs w:val="16"/>
                <w:vertAlign w:val="subscript"/>
                <w:lang w:eastAsia="zh-CN"/>
              </w:rPr>
              <w:t>UE Rx-Tx</w:t>
            </w:r>
            <w:r w:rsidR="00C837AD" w:rsidRPr="00D1242D">
              <w:rPr>
                <w:rFonts w:cs="Arial"/>
                <w:sz w:val="16"/>
                <w:szCs w:val="16"/>
                <w:lang w:eastAsia="zh-CN"/>
              </w:rPr>
              <w:t xml:space="preserve"> &lt; </w:t>
            </w:r>
            <w:r w:rsidRPr="00D1242D">
              <w:rPr>
                <w:rFonts w:cs="Arial"/>
                <w:sz w:val="16"/>
                <w:szCs w:val="16"/>
                <w:lang w:eastAsia="zh-CN"/>
              </w:rPr>
              <w:t>1960</w:t>
            </w:r>
          </w:p>
        </w:tc>
        <w:tc>
          <w:tcPr>
            <w:tcW w:w="1862" w:type="dxa"/>
            <w:tcBorders>
              <w:top w:val="single" w:sz="4" w:space="0" w:color="auto"/>
              <w:left w:val="single" w:sz="4" w:space="0" w:color="auto"/>
              <w:bottom w:val="single" w:sz="4" w:space="0" w:color="auto"/>
              <w:right w:val="single" w:sz="4" w:space="0" w:color="auto"/>
            </w:tcBorders>
          </w:tcPr>
          <w:p w14:paraId="19407FBC" w14:textId="77777777" w:rsidR="00C837AD" w:rsidRPr="00D1242D" w:rsidRDefault="00C837AD" w:rsidP="007768FA">
            <w:pPr>
              <w:pStyle w:val="TAC"/>
              <w:rPr>
                <w:rFonts w:cs="Arial"/>
                <w:sz w:val="16"/>
                <w:szCs w:val="16"/>
              </w:rPr>
            </w:pPr>
            <w:r w:rsidRPr="00D1242D">
              <w:rPr>
                <w:rFonts w:cs="Arial"/>
                <w:sz w:val="16"/>
                <w:szCs w:val="16"/>
              </w:rPr>
              <w:t>T</w:t>
            </w:r>
            <w:r w:rsidRPr="00D1242D">
              <w:rPr>
                <w:rFonts w:cs="Arial"/>
                <w:sz w:val="16"/>
                <w:szCs w:val="16"/>
                <w:vertAlign w:val="subscript"/>
              </w:rPr>
              <w:t>c</w:t>
            </w:r>
          </w:p>
        </w:tc>
      </w:tr>
      <w:tr w:rsidR="00C837AD" w:rsidRPr="00D1242D" w14:paraId="0C334DC9" w14:textId="77777777" w:rsidTr="007768FA">
        <w:trPr>
          <w:cantSplit/>
        </w:trPr>
        <w:tc>
          <w:tcPr>
            <w:tcW w:w="3289" w:type="dxa"/>
            <w:tcBorders>
              <w:top w:val="single" w:sz="4" w:space="0" w:color="auto"/>
              <w:left w:val="single" w:sz="4" w:space="0" w:color="auto"/>
              <w:bottom w:val="single" w:sz="4" w:space="0" w:color="auto"/>
              <w:right w:val="single" w:sz="4" w:space="0" w:color="auto"/>
            </w:tcBorders>
          </w:tcPr>
          <w:p w14:paraId="3FE8508C" w14:textId="7BE64C9D" w:rsidR="00C837AD" w:rsidRPr="00D1242D" w:rsidRDefault="00C837AD" w:rsidP="007768FA">
            <w:pPr>
              <w:pStyle w:val="TAC"/>
              <w:rPr>
                <w:rFonts w:cs="Arial"/>
                <w:sz w:val="16"/>
                <w:szCs w:val="16"/>
              </w:rPr>
            </w:pPr>
            <w:r w:rsidRPr="00D1242D">
              <w:rPr>
                <w:rFonts w:cs="Arial"/>
                <w:sz w:val="16"/>
                <w:szCs w:val="16"/>
              </w:rPr>
              <w:t>DIFF_RX-TX_TIME_DIFFERENCE</w:t>
            </w:r>
            <w:r w:rsidRPr="00D1242D">
              <w:rPr>
                <w:rFonts w:cs="Arial"/>
                <w:sz w:val="16"/>
                <w:szCs w:val="16"/>
                <w:lang w:eastAsia="zh-CN"/>
              </w:rPr>
              <w:t>_</w:t>
            </w:r>
            <w:r w:rsidR="00BD2EB6" w:rsidRPr="00D1242D">
              <w:rPr>
                <w:rFonts w:cs="Arial"/>
                <w:sz w:val="16"/>
                <w:szCs w:val="16"/>
                <w:lang w:eastAsia="zh-CN"/>
              </w:rPr>
              <w:t>3921</w:t>
            </w:r>
          </w:p>
        </w:tc>
        <w:tc>
          <w:tcPr>
            <w:tcW w:w="3231" w:type="dxa"/>
            <w:tcBorders>
              <w:top w:val="single" w:sz="4" w:space="0" w:color="auto"/>
              <w:left w:val="single" w:sz="4" w:space="0" w:color="auto"/>
              <w:bottom w:val="single" w:sz="4" w:space="0" w:color="auto"/>
              <w:right w:val="single" w:sz="4" w:space="0" w:color="auto"/>
            </w:tcBorders>
          </w:tcPr>
          <w:p w14:paraId="4E66D351" w14:textId="62C44E7D" w:rsidR="00C837AD" w:rsidRPr="00D1242D" w:rsidRDefault="00BD2EB6" w:rsidP="007768FA">
            <w:pPr>
              <w:pStyle w:val="TAC"/>
              <w:rPr>
                <w:rFonts w:cs="Arial"/>
                <w:sz w:val="16"/>
                <w:szCs w:val="16"/>
              </w:rPr>
            </w:pPr>
            <w:r w:rsidRPr="00D1242D">
              <w:rPr>
                <w:rFonts w:cs="Arial"/>
                <w:sz w:val="16"/>
                <w:szCs w:val="16"/>
                <w:lang w:eastAsia="zh-CN"/>
              </w:rPr>
              <w:t>1960</w:t>
            </w:r>
            <w:r w:rsidR="00C837AD" w:rsidRPr="00D1242D">
              <w:rPr>
                <w:rFonts w:cs="Arial"/>
                <w:sz w:val="16"/>
                <w:szCs w:val="16"/>
                <w:lang w:eastAsia="zh-CN"/>
              </w:rPr>
              <w:t xml:space="preserve"> </w:t>
            </w:r>
            <w:r w:rsidR="00C837AD" w:rsidRPr="00D1242D">
              <w:rPr>
                <w:rFonts w:cs="Arial"/>
                <w:sz w:val="16"/>
                <w:szCs w:val="16"/>
                <w:lang w:eastAsia="zh-CN"/>
              </w:rPr>
              <w:sym w:font="Symbol" w:char="F0A3"/>
            </w:r>
            <w:r w:rsidR="00C837AD" w:rsidRPr="00D1242D">
              <w:rPr>
                <w:rFonts w:cs="Arial"/>
                <w:sz w:val="16"/>
                <w:szCs w:val="16"/>
                <w:lang w:eastAsia="zh-CN"/>
              </w:rPr>
              <w:t xml:space="preserve"> </w:t>
            </w:r>
            <w:r w:rsidR="00C837AD" w:rsidRPr="00D1242D">
              <w:rPr>
                <w:rFonts w:cs="Arial"/>
                <w:sz w:val="16"/>
                <w:szCs w:val="16"/>
                <w:lang w:eastAsia="zh-CN"/>
              </w:rPr>
              <w:sym w:font="Symbol" w:char="F044"/>
            </w:r>
            <w:r w:rsidR="00C837AD" w:rsidRPr="00D1242D">
              <w:rPr>
                <w:rFonts w:cs="Arial"/>
                <w:sz w:val="16"/>
                <w:szCs w:val="16"/>
                <w:lang w:eastAsia="zh-CN"/>
              </w:rPr>
              <w:t>T</w:t>
            </w:r>
            <w:r w:rsidR="00C837AD" w:rsidRPr="00D1242D">
              <w:rPr>
                <w:rFonts w:cs="Arial"/>
                <w:sz w:val="16"/>
                <w:szCs w:val="16"/>
                <w:vertAlign w:val="subscript"/>
                <w:lang w:eastAsia="zh-CN"/>
              </w:rPr>
              <w:t>UE Rx-Tx</w:t>
            </w:r>
          </w:p>
        </w:tc>
        <w:tc>
          <w:tcPr>
            <w:tcW w:w="1862" w:type="dxa"/>
            <w:tcBorders>
              <w:top w:val="single" w:sz="4" w:space="0" w:color="auto"/>
              <w:left w:val="single" w:sz="4" w:space="0" w:color="auto"/>
              <w:bottom w:val="single" w:sz="4" w:space="0" w:color="auto"/>
              <w:right w:val="single" w:sz="4" w:space="0" w:color="auto"/>
            </w:tcBorders>
          </w:tcPr>
          <w:p w14:paraId="59C596B4" w14:textId="77777777" w:rsidR="00C837AD" w:rsidRPr="00D1242D" w:rsidRDefault="00C837AD" w:rsidP="007768FA">
            <w:pPr>
              <w:pStyle w:val="TAC"/>
              <w:rPr>
                <w:rFonts w:cs="Arial"/>
                <w:sz w:val="16"/>
                <w:szCs w:val="16"/>
              </w:rPr>
            </w:pPr>
            <w:r w:rsidRPr="00D1242D">
              <w:rPr>
                <w:rFonts w:cs="Arial"/>
                <w:sz w:val="16"/>
                <w:szCs w:val="16"/>
              </w:rPr>
              <w:t>T</w:t>
            </w:r>
            <w:r w:rsidRPr="00D1242D">
              <w:rPr>
                <w:rFonts w:cs="Arial"/>
                <w:sz w:val="16"/>
                <w:szCs w:val="16"/>
                <w:vertAlign w:val="subscript"/>
              </w:rPr>
              <w:t>c</w:t>
            </w:r>
          </w:p>
        </w:tc>
      </w:tr>
    </w:tbl>
    <w:p w14:paraId="22C7191D" w14:textId="77777777" w:rsidR="00C837AD" w:rsidRPr="00D1242D" w:rsidRDefault="00C837AD" w:rsidP="009B58A0">
      <w:pPr>
        <w:pStyle w:val="BodyText"/>
        <w:spacing w:after="0"/>
        <w:jc w:val="center"/>
        <w:rPr>
          <w:b/>
          <w:bCs/>
          <w:lang w:val="en-US"/>
        </w:rPr>
      </w:pPr>
    </w:p>
    <w:p w14:paraId="45C1AC25" w14:textId="2B463834" w:rsidR="00CC6F36" w:rsidRPr="00D1242D" w:rsidRDefault="00293710" w:rsidP="00293710">
      <w:pPr>
        <w:pStyle w:val="Heading1"/>
        <w:numPr>
          <w:ilvl w:val="0"/>
          <w:numId w:val="1"/>
        </w:numPr>
        <w:spacing w:before="360" w:after="0"/>
        <w:ind w:left="357" w:hanging="357"/>
      </w:pPr>
      <w:r w:rsidRPr="00D1242D">
        <w:t>S</w:t>
      </w:r>
      <w:r w:rsidR="00CC6F36" w:rsidRPr="00D1242D">
        <w:t>ummary</w:t>
      </w:r>
    </w:p>
    <w:p w14:paraId="6F0D8B05" w14:textId="2EDDF6A4" w:rsidR="00165483" w:rsidRPr="00D1242D" w:rsidRDefault="00CC6F36" w:rsidP="00293710">
      <w:pPr>
        <w:overflowPunct w:val="0"/>
        <w:autoSpaceDE w:val="0"/>
        <w:autoSpaceDN w:val="0"/>
        <w:adjustRightInd w:val="0"/>
        <w:spacing w:before="240" w:after="0"/>
        <w:textAlignment w:val="baseline"/>
        <w:rPr>
          <w:sz w:val="22"/>
          <w:szCs w:val="22"/>
        </w:rPr>
      </w:pPr>
      <w:r w:rsidRPr="00D1242D">
        <w:rPr>
          <w:sz w:val="22"/>
          <w:szCs w:val="22"/>
        </w:rPr>
        <w:t xml:space="preserve">In this paper we </w:t>
      </w:r>
      <w:r w:rsidR="004D50F4" w:rsidRPr="00D1242D">
        <w:rPr>
          <w:sz w:val="22"/>
          <w:szCs w:val="22"/>
        </w:rPr>
        <w:t>have analysed</w:t>
      </w:r>
      <w:r w:rsidR="000F78C5" w:rsidRPr="00D1242D">
        <w:rPr>
          <w:sz w:val="22"/>
          <w:szCs w:val="22"/>
        </w:rPr>
        <w:t xml:space="preserve"> </w:t>
      </w:r>
      <w:r w:rsidR="00866C7D" w:rsidRPr="00D1242D">
        <w:rPr>
          <w:sz w:val="22"/>
          <w:szCs w:val="22"/>
        </w:rPr>
        <w:t>and proposed UE Rx-Tx measurement report mappings in NR</w:t>
      </w:r>
      <w:r w:rsidR="00C4375E" w:rsidRPr="00D1242D">
        <w:rPr>
          <w:sz w:val="22"/>
          <w:szCs w:val="22"/>
        </w:rPr>
        <w:t>.</w:t>
      </w:r>
      <w:r w:rsidR="000467E3" w:rsidRPr="00D1242D">
        <w:rPr>
          <w:sz w:val="22"/>
          <w:szCs w:val="22"/>
        </w:rPr>
        <w:t xml:space="preserve"> </w:t>
      </w:r>
      <w:bookmarkStart w:id="4" w:name="_Hlk23953093"/>
      <w:r w:rsidR="000467E3" w:rsidRPr="00D1242D">
        <w:rPr>
          <w:sz w:val="22"/>
          <w:szCs w:val="22"/>
        </w:rPr>
        <w:t>F</w:t>
      </w:r>
      <w:r w:rsidR="00E86FF9" w:rsidRPr="00D1242D">
        <w:rPr>
          <w:sz w:val="22"/>
          <w:szCs w:val="22"/>
        </w:rPr>
        <w:t xml:space="preserve">ollowing </w:t>
      </w:r>
      <w:r w:rsidR="00830921" w:rsidRPr="00D1242D">
        <w:rPr>
          <w:sz w:val="22"/>
          <w:szCs w:val="22"/>
        </w:rPr>
        <w:t xml:space="preserve">are the </w:t>
      </w:r>
      <w:r w:rsidR="000467E3" w:rsidRPr="00D1242D">
        <w:rPr>
          <w:sz w:val="22"/>
          <w:szCs w:val="22"/>
        </w:rPr>
        <w:t xml:space="preserve">main </w:t>
      </w:r>
      <w:r w:rsidR="00D70237" w:rsidRPr="00D1242D">
        <w:rPr>
          <w:sz w:val="22"/>
          <w:szCs w:val="22"/>
        </w:rPr>
        <w:t xml:space="preserve">observation and </w:t>
      </w:r>
      <w:r w:rsidR="00506C4B" w:rsidRPr="00D1242D">
        <w:rPr>
          <w:sz w:val="22"/>
          <w:szCs w:val="22"/>
        </w:rPr>
        <w:t>proposals</w:t>
      </w:r>
      <w:r w:rsidR="00A73BEC" w:rsidRPr="00D1242D">
        <w:rPr>
          <w:sz w:val="22"/>
          <w:szCs w:val="22"/>
        </w:rPr>
        <w:t>:</w:t>
      </w:r>
    </w:p>
    <w:p w14:paraId="144BCC2B" w14:textId="7DE7573C" w:rsidR="00BA291D" w:rsidRPr="00D1242D" w:rsidRDefault="00BA291D" w:rsidP="003C4CA3">
      <w:pPr>
        <w:overflowPunct w:val="0"/>
        <w:autoSpaceDE w:val="0"/>
        <w:autoSpaceDN w:val="0"/>
        <w:adjustRightInd w:val="0"/>
        <w:spacing w:after="0"/>
        <w:textAlignment w:val="baseline"/>
        <w:rPr>
          <w:sz w:val="22"/>
          <w:szCs w:val="22"/>
        </w:rPr>
      </w:pPr>
    </w:p>
    <w:p w14:paraId="2F0AA36A" w14:textId="4BBD2675" w:rsidR="00BA291D" w:rsidRPr="00D1242D" w:rsidRDefault="00293710" w:rsidP="003C4CA3">
      <w:pPr>
        <w:overflowPunct w:val="0"/>
        <w:autoSpaceDE w:val="0"/>
        <w:autoSpaceDN w:val="0"/>
        <w:adjustRightInd w:val="0"/>
        <w:spacing w:after="0"/>
        <w:textAlignment w:val="baseline"/>
        <w:rPr>
          <w:b/>
          <w:bCs/>
          <w:sz w:val="22"/>
          <w:szCs w:val="22"/>
          <w:u w:val="single"/>
        </w:rPr>
      </w:pPr>
      <w:r w:rsidRPr="00D1242D">
        <w:rPr>
          <w:b/>
          <w:bCs/>
          <w:sz w:val="22"/>
          <w:szCs w:val="22"/>
          <w:u w:val="single"/>
        </w:rPr>
        <w:t>Uniform vs non-uniform granularity:</w:t>
      </w:r>
    </w:p>
    <w:p w14:paraId="0D4F9CBE" w14:textId="77777777" w:rsidR="00BA291D" w:rsidRPr="00D1242D" w:rsidRDefault="00BA291D" w:rsidP="00BA291D">
      <w:pPr>
        <w:pStyle w:val="ListParagraph"/>
        <w:numPr>
          <w:ilvl w:val="0"/>
          <w:numId w:val="6"/>
        </w:numPr>
        <w:spacing w:before="120"/>
        <w:ind w:left="357" w:hanging="357"/>
        <w:contextualSpacing w:val="0"/>
        <w:rPr>
          <w:rFonts w:ascii="Times New Roman" w:hAnsi="Times New Roman"/>
          <w:sz w:val="20"/>
        </w:rPr>
      </w:pPr>
      <w:r w:rsidRPr="00D1242D">
        <w:rPr>
          <w:rFonts w:ascii="Times New Roman" w:hAnsi="Times New Roman"/>
          <w:b/>
          <w:bCs/>
          <w:sz w:val="20"/>
        </w:rPr>
        <w:t>Observation#1:</w:t>
      </w:r>
      <w:r w:rsidRPr="00D1242D">
        <w:rPr>
          <w:rFonts w:ascii="Times New Roman" w:hAnsi="Times New Roman"/>
          <w:sz w:val="20"/>
        </w:rPr>
        <w:t xml:space="preserve"> The differential UE Rx-Tx between different PRS resources of the same TRP is not likely to be very large.  </w:t>
      </w:r>
    </w:p>
    <w:p w14:paraId="423CD487" w14:textId="77777777" w:rsidR="00BA291D" w:rsidRPr="00D1242D" w:rsidRDefault="00BA291D" w:rsidP="00BA291D">
      <w:pPr>
        <w:pStyle w:val="ListParagraph"/>
        <w:numPr>
          <w:ilvl w:val="0"/>
          <w:numId w:val="6"/>
        </w:numPr>
        <w:spacing w:before="120"/>
        <w:ind w:left="357" w:hanging="357"/>
        <w:contextualSpacing w:val="0"/>
        <w:rPr>
          <w:rFonts w:ascii="Times New Roman" w:hAnsi="Times New Roman"/>
          <w:sz w:val="20"/>
        </w:rPr>
      </w:pPr>
      <w:r w:rsidRPr="00D1242D">
        <w:rPr>
          <w:rFonts w:ascii="Times New Roman" w:hAnsi="Times New Roman"/>
          <w:b/>
          <w:bCs/>
          <w:sz w:val="20"/>
        </w:rPr>
        <w:t>Proposal #1:</w:t>
      </w:r>
      <w:r w:rsidRPr="00D1242D">
        <w:rPr>
          <w:rFonts w:ascii="Times New Roman" w:hAnsi="Times New Roman"/>
          <w:sz w:val="20"/>
        </w:rPr>
        <w:t xml:space="preserve"> Define UE Rx-Tx report mapping with non-uniform granularity.</w:t>
      </w:r>
    </w:p>
    <w:p w14:paraId="0B77C866" w14:textId="29D9F661" w:rsidR="00BA291D" w:rsidRPr="00D1242D" w:rsidRDefault="00BA291D" w:rsidP="00293710">
      <w:pPr>
        <w:pStyle w:val="ListParagraph"/>
        <w:numPr>
          <w:ilvl w:val="0"/>
          <w:numId w:val="6"/>
        </w:numPr>
        <w:spacing w:before="120"/>
        <w:ind w:left="357" w:hanging="357"/>
        <w:contextualSpacing w:val="0"/>
        <w:rPr>
          <w:rFonts w:ascii="Times New Roman" w:hAnsi="Times New Roman"/>
          <w:sz w:val="20"/>
        </w:rPr>
      </w:pPr>
      <w:r w:rsidRPr="00D1242D">
        <w:rPr>
          <w:rFonts w:ascii="Times New Roman" w:hAnsi="Times New Roman"/>
          <w:b/>
          <w:bCs/>
          <w:sz w:val="20"/>
        </w:rPr>
        <w:t>Proposal #2:</w:t>
      </w:r>
      <w:r w:rsidRPr="00D1242D">
        <w:rPr>
          <w:rFonts w:ascii="Times New Roman" w:hAnsi="Times New Roman"/>
          <w:sz w:val="20"/>
        </w:rPr>
        <w:t xml:space="preserve"> Define differential UE Rx-Tx report mapping with uniform granularity.</w:t>
      </w:r>
    </w:p>
    <w:p w14:paraId="293DD970" w14:textId="505424D4" w:rsidR="00293710" w:rsidRPr="00D1242D" w:rsidRDefault="00293710" w:rsidP="00293710">
      <w:pPr>
        <w:pStyle w:val="BodyText"/>
        <w:spacing w:before="240" w:after="0"/>
        <w:rPr>
          <w:rFonts w:eastAsiaTheme="minorEastAsia"/>
          <w:b/>
          <w:bCs/>
          <w:sz w:val="22"/>
          <w:szCs w:val="22"/>
          <w:lang w:val="en-US" w:eastAsia="sv-SE"/>
        </w:rPr>
      </w:pPr>
      <w:r w:rsidRPr="00D1242D">
        <w:rPr>
          <w:rFonts w:eastAsiaTheme="minorEastAsia"/>
          <w:b/>
          <w:bCs/>
          <w:sz w:val="22"/>
          <w:szCs w:val="22"/>
          <w:u w:val="single"/>
          <w:lang w:val="en-US" w:eastAsia="sv-SE"/>
        </w:rPr>
        <w:t>Same or different UE Rx-Tx mapping tables for FR1 and FR2</w:t>
      </w:r>
      <w:r w:rsidRPr="00D1242D">
        <w:rPr>
          <w:rFonts w:eastAsiaTheme="minorEastAsia"/>
          <w:b/>
          <w:bCs/>
          <w:sz w:val="22"/>
          <w:szCs w:val="22"/>
          <w:lang w:val="en-US" w:eastAsia="sv-SE"/>
        </w:rPr>
        <w:t>:</w:t>
      </w:r>
    </w:p>
    <w:p w14:paraId="26980BF0" w14:textId="77777777" w:rsidR="00293710" w:rsidRPr="00D1242D" w:rsidRDefault="00293710" w:rsidP="00293710">
      <w:pPr>
        <w:pStyle w:val="ListParagraph"/>
        <w:numPr>
          <w:ilvl w:val="0"/>
          <w:numId w:val="6"/>
        </w:numPr>
        <w:spacing w:before="120"/>
        <w:ind w:left="357" w:hanging="357"/>
        <w:contextualSpacing w:val="0"/>
        <w:rPr>
          <w:rFonts w:ascii="Times New Roman" w:hAnsi="Times New Roman"/>
          <w:sz w:val="20"/>
        </w:rPr>
      </w:pPr>
      <w:r w:rsidRPr="00D1242D">
        <w:rPr>
          <w:rFonts w:ascii="Times New Roman" w:hAnsi="Times New Roman"/>
          <w:b/>
          <w:bCs/>
          <w:sz w:val="20"/>
        </w:rPr>
        <w:t>Observation#2:</w:t>
      </w:r>
      <w:r w:rsidRPr="00D1242D">
        <w:rPr>
          <w:rFonts w:ascii="Times New Roman" w:hAnsi="Times New Roman"/>
          <w:sz w:val="20"/>
        </w:rPr>
        <w:t xml:space="preserve"> The sampling rates which impact granularity and in turn the mapping tables are very different in FR1 and FR2. Support of </w:t>
      </w:r>
      <w:r w:rsidRPr="00D1242D">
        <w:rPr>
          <w:rFonts w:ascii="Times New Roman" w:eastAsiaTheme="minorEastAsia" w:hAnsi="Times New Roman"/>
          <w:sz w:val="20"/>
          <w:lang w:eastAsia="sv-SE"/>
        </w:rPr>
        <w:t xml:space="preserve">UE Rx-Tx in FR1 or FR2 is UE capability. </w:t>
      </w:r>
    </w:p>
    <w:p w14:paraId="320ECCBB" w14:textId="77777777" w:rsidR="00293710" w:rsidRPr="00D1242D" w:rsidRDefault="00293710" w:rsidP="00293710">
      <w:pPr>
        <w:pStyle w:val="ListParagraph"/>
        <w:numPr>
          <w:ilvl w:val="0"/>
          <w:numId w:val="6"/>
        </w:numPr>
        <w:spacing w:before="120"/>
        <w:ind w:left="357" w:hanging="357"/>
        <w:contextualSpacing w:val="0"/>
        <w:rPr>
          <w:rFonts w:ascii="Times New Roman" w:hAnsi="Times New Roman"/>
          <w:sz w:val="20"/>
        </w:rPr>
      </w:pPr>
      <w:r w:rsidRPr="00D1242D">
        <w:rPr>
          <w:rFonts w:ascii="Times New Roman" w:hAnsi="Times New Roman"/>
          <w:b/>
          <w:bCs/>
          <w:sz w:val="20"/>
        </w:rPr>
        <w:t>Proposal #3:</w:t>
      </w:r>
      <w:r w:rsidRPr="00D1242D">
        <w:rPr>
          <w:rFonts w:ascii="Times New Roman" w:hAnsi="Times New Roman"/>
          <w:sz w:val="20"/>
        </w:rPr>
        <w:t xml:space="preserve"> Define separate UE Rx-Tx report mapping for FR1 and FR2.</w:t>
      </w:r>
    </w:p>
    <w:p w14:paraId="53F20C8A" w14:textId="77777777" w:rsidR="008E3D9D" w:rsidRPr="00D1242D" w:rsidRDefault="008E3D9D" w:rsidP="0063684E">
      <w:pPr>
        <w:pStyle w:val="BodyText"/>
        <w:spacing w:before="240" w:after="0"/>
        <w:rPr>
          <w:rFonts w:eastAsiaTheme="minorEastAsia"/>
          <w:b/>
          <w:bCs/>
          <w:sz w:val="22"/>
          <w:szCs w:val="22"/>
          <w:lang w:val="en-US" w:eastAsia="sv-SE"/>
        </w:rPr>
      </w:pPr>
      <w:r w:rsidRPr="00D1242D">
        <w:rPr>
          <w:rFonts w:eastAsiaTheme="minorEastAsia"/>
          <w:b/>
          <w:bCs/>
          <w:sz w:val="22"/>
          <w:szCs w:val="22"/>
          <w:u w:val="single"/>
          <w:lang w:val="en-US" w:eastAsia="sv-SE"/>
        </w:rPr>
        <w:t>UE Rx-Tx mapping tables for neighbor cell</w:t>
      </w:r>
      <w:r w:rsidRPr="00D1242D">
        <w:rPr>
          <w:rFonts w:eastAsiaTheme="minorEastAsia"/>
          <w:b/>
          <w:bCs/>
          <w:sz w:val="22"/>
          <w:szCs w:val="22"/>
          <w:lang w:val="en-US" w:eastAsia="sv-SE"/>
        </w:rPr>
        <w:t>:</w:t>
      </w:r>
    </w:p>
    <w:p w14:paraId="2B89D954" w14:textId="77777777" w:rsidR="008E3D9D" w:rsidRPr="00D1242D" w:rsidRDefault="008E3D9D" w:rsidP="0063684E">
      <w:pPr>
        <w:pStyle w:val="ListParagraph"/>
        <w:numPr>
          <w:ilvl w:val="0"/>
          <w:numId w:val="6"/>
        </w:numPr>
        <w:spacing w:before="120"/>
        <w:ind w:left="357" w:hanging="357"/>
        <w:contextualSpacing w:val="0"/>
        <w:rPr>
          <w:rFonts w:ascii="Times New Roman" w:hAnsi="Times New Roman"/>
          <w:sz w:val="20"/>
        </w:rPr>
      </w:pPr>
      <w:r w:rsidRPr="00D1242D">
        <w:rPr>
          <w:rFonts w:ascii="Times New Roman" w:hAnsi="Times New Roman"/>
          <w:b/>
          <w:bCs/>
          <w:sz w:val="20"/>
        </w:rPr>
        <w:t>Observation#3:</w:t>
      </w:r>
      <w:r w:rsidRPr="00D1242D">
        <w:rPr>
          <w:rFonts w:ascii="Times New Roman" w:hAnsi="Times New Roman"/>
          <w:sz w:val="20"/>
        </w:rPr>
        <w:t xml:space="preserve"> </w:t>
      </w:r>
      <w:r w:rsidRPr="00D1242D">
        <w:rPr>
          <w:rFonts w:ascii="Times New Roman" w:eastAsiaTheme="minorEastAsia" w:hAnsi="Times New Roman"/>
          <w:sz w:val="20"/>
          <w:lang w:eastAsia="sv-SE"/>
        </w:rPr>
        <w:t xml:space="preserve">The UE Rx-Tx can have negative values in </w:t>
      </w:r>
      <w:proofErr w:type="spellStart"/>
      <w:r w:rsidRPr="00D1242D">
        <w:rPr>
          <w:rFonts w:ascii="Times New Roman" w:eastAsiaTheme="minorEastAsia" w:hAnsi="Times New Roman"/>
          <w:sz w:val="20"/>
          <w:lang w:eastAsia="sv-SE"/>
        </w:rPr>
        <w:t>unsychronized</w:t>
      </w:r>
      <w:proofErr w:type="spellEnd"/>
      <w:r w:rsidRPr="00D1242D">
        <w:rPr>
          <w:rFonts w:ascii="Times New Roman" w:eastAsiaTheme="minorEastAsia" w:hAnsi="Times New Roman"/>
          <w:sz w:val="20"/>
          <w:lang w:eastAsia="sv-SE"/>
        </w:rPr>
        <w:t xml:space="preserve"> FDD </w:t>
      </w:r>
      <w:proofErr w:type="gramStart"/>
      <w:r w:rsidRPr="00D1242D">
        <w:rPr>
          <w:rFonts w:ascii="Times New Roman" w:eastAsiaTheme="minorEastAsia" w:hAnsi="Times New Roman"/>
          <w:sz w:val="20"/>
          <w:lang w:eastAsia="sv-SE"/>
        </w:rPr>
        <w:t>and also</w:t>
      </w:r>
      <w:proofErr w:type="gramEnd"/>
      <w:r w:rsidRPr="00D1242D">
        <w:rPr>
          <w:rFonts w:ascii="Times New Roman" w:eastAsiaTheme="minorEastAsia" w:hAnsi="Times New Roman"/>
          <w:sz w:val="20"/>
          <w:lang w:eastAsia="sv-SE"/>
        </w:rPr>
        <w:t xml:space="preserve"> in unsynchronized TDD e.g. when serving and neighbor cells belong to bands with large frequency separation. </w:t>
      </w:r>
    </w:p>
    <w:p w14:paraId="4715B39B" w14:textId="4084C76E" w:rsidR="00293710" w:rsidRPr="00D1242D" w:rsidRDefault="008E3D9D" w:rsidP="0063684E">
      <w:pPr>
        <w:pStyle w:val="BodyText"/>
        <w:numPr>
          <w:ilvl w:val="0"/>
          <w:numId w:val="6"/>
        </w:numPr>
        <w:spacing w:before="120"/>
        <w:rPr>
          <w:rFonts w:eastAsiaTheme="minorEastAsia"/>
          <w:b/>
          <w:bCs/>
          <w:sz w:val="22"/>
          <w:szCs w:val="22"/>
          <w:lang w:val="en-US" w:eastAsia="sv-SE"/>
        </w:rPr>
      </w:pPr>
      <w:r w:rsidRPr="00D1242D">
        <w:rPr>
          <w:b/>
          <w:bCs/>
        </w:rPr>
        <w:lastRenderedPageBreak/>
        <w:t>Proposal #4:</w:t>
      </w:r>
      <w:r w:rsidRPr="00D1242D">
        <w:t xml:space="preserve"> For </w:t>
      </w:r>
      <w:proofErr w:type="spellStart"/>
      <w:r w:rsidRPr="00D1242D">
        <w:t>neighbor</w:t>
      </w:r>
      <w:proofErr w:type="spellEnd"/>
      <w:r w:rsidRPr="00D1242D">
        <w:t xml:space="preserve"> cell define double sided symmetrical UE Rx-Tx report mapping.</w:t>
      </w:r>
    </w:p>
    <w:p w14:paraId="0C4210A7" w14:textId="77777777" w:rsidR="008B5240" w:rsidRPr="00D1242D" w:rsidRDefault="008B5240" w:rsidP="008B5240">
      <w:pPr>
        <w:pStyle w:val="BodyText"/>
        <w:spacing w:before="240" w:after="0"/>
        <w:rPr>
          <w:rFonts w:eastAsiaTheme="minorEastAsia"/>
          <w:b/>
          <w:bCs/>
          <w:sz w:val="22"/>
          <w:szCs w:val="22"/>
          <w:lang w:val="en-US" w:eastAsia="sv-SE"/>
        </w:rPr>
      </w:pPr>
      <w:r w:rsidRPr="00D1242D">
        <w:rPr>
          <w:rFonts w:eastAsiaTheme="minorEastAsia"/>
          <w:b/>
          <w:bCs/>
          <w:sz w:val="22"/>
          <w:szCs w:val="22"/>
          <w:u w:val="single"/>
          <w:lang w:val="en-US" w:eastAsia="sv-SE"/>
        </w:rPr>
        <w:t xml:space="preserve">Impact of </w:t>
      </w:r>
      <w:r w:rsidRPr="00D1242D">
        <w:rPr>
          <w:rFonts w:eastAsiaTheme="minorEastAsia"/>
          <w:b/>
          <w:bCs/>
          <w:sz w:val="22"/>
          <w:szCs w:val="22"/>
          <w:u w:val="single"/>
          <w:lang w:eastAsia="sv-SE"/>
        </w:rPr>
        <w:t>N</w:t>
      </w:r>
      <w:r w:rsidRPr="00D1242D">
        <w:rPr>
          <w:rFonts w:eastAsiaTheme="minorEastAsia"/>
          <w:b/>
          <w:bCs/>
          <w:sz w:val="22"/>
          <w:szCs w:val="22"/>
          <w:u w:val="single"/>
          <w:vertAlign w:val="subscript"/>
          <w:lang w:eastAsia="sv-SE"/>
        </w:rPr>
        <w:t>TA offset</w:t>
      </w:r>
      <w:r w:rsidRPr="00D1242D">
        <w:rPr>
          <w:rFonts w:eastAsiaTheme="minorEastAsia"/>
          <w:b/>
          <w:bCs/>
          <w:sz w:val="22"/>
          <w:szCs w:val="22"/>
          <w:u w:val="single"/>
          <w:lang w:val="en-US" w:eastAsia="sv-SE"/>
        </w:rPr>
        <w:t xml:space="preserve"> on UE Rx-Tx mapping</w:t>
      </w:r>
      <w:r w:rsidRPr="00D1242D">
        <w:rPr>
          <w:rFonts w:eastAsiaTheme="minorEastAsia"/>
          <w:b/>
          <w:bCs/>
          <w:sz w:val="22"/>
          <w:szCs w:val="22"/>
          <w:lang w:val="en-US" w:eastAsia="sv-SE"/>
        </w:rPr>
        <w:t>:</w:t>
      </w:r>
    </w:p>
    <w:p w14:paraId="2B393B55" w14:textId="47AD1122" w:rsidR="008B5240" w:rsidRPr="00D1242D" w:rsidRDefault="008B5240" w:rsidP="008B5240">
      <w:pPr>
        <w:pStyle w:val="ListParagraph"/>
        <w:numPr>
          <w:ilvl w:val="0"/>
          <w:numId w:val="6"/>
        </w:numPr>
        <w:spacing w:before="120"/>
        <w:ind w:left="357" w:hanging="357"/>
        <w:contextualSpacing w:val="0"/>
        <w:rPr>
          <w:rFonts w:ascii="Times New Roman" w:hAnsi="Times New Roman"/>
          <w:sz w:val="20"/>
        </w:rPr>
      </w:pPr>
      <w:r w:rsidRPr="00D1242D">
        <w:rPr>
          <w:rFonts w:ascii="Times New Roman" w:hAnsi="Times New Roman"/>
          <w:b/>
          <w:bCs/>
          <w:sz w:val="20"/>
        </w:rPr>
        <w:t>Observation#4:</w:t>
      </w:r>
      <w:r w:rsidRPr="00D1242D">
        <w:rPr>
          <w:rFonts w:ascii="Times New Roman" w:hAnsi="Times New Roman"/>
          <w:sz w:val="20"/>
        </w:rPr>
        <w:t xml:space="preserve"> </w:t>
      </w:r>
      <w:r w:rsidRPr="00D1242D">
        <w:rPr>
          <w:rFonts w:ascii="Times New Roman" w:eastAsiaTheme="minorEastAsia" w:hAnsi="Times New Roman"/>
          <w:sz w:val="20"/>
          <w:lang w:eastAsia="sv-SE"/>
        </w:rPr>
        <w:t xml:space="preserve">The UE Rx-Tx can have negative values in </w:t>
      </w:r>
      <w:proofErr w:type="spellStart"/>
      <w:r w:rsidRPr="00D1242D">
        <w:rPr>
          <w:rFonts w:ascii="Times New Roman" w:eastAsiaTheme="minorEastAsia" w:hAnsi="Times New Roman"/>
          <w:sz w:val="20"/>
          <w:lang w:eastAsia="sv-SE"/>
        </w:rPr>
        <w:t>unsychronized</w:t>
      </w:r>
      <w:proofErr w:type="spellEnd"/>
      <w:r w:rsidRPr="00D1242D">
        <w:rPr>
          <w:rFonts w:ascii="Times New Roman" w:eastAsiaTheme="minorEastAsia" w:hAnsi="Times New Roman"/>
          <w:sz w:val="20"/>
          <w:lang w:eastAsia="sv-SE"/>
        </w:rPr>
        <w:t xml:space="preserve"> FDD </w:t>
      </w:r>
      <w:proofErr w:type="gramStart"/>
      <w:r w:rsidRPr="00D1242D">
        <w:rPr>
          <w:rFonts w:ascii="Times New Roman" w:eastAsiaTheme="minorEastAsia" w:hAnsi="Times New Roman"/>
          <w:sz w:val="20"/>
          <w:lang w:eastAsia="sv-SE"/>
        </w:rPr>
        <w:t>and also</w:t>
      </w:r>
      <w:proofErr w:type="gramEnd"/>
      <w:r w:rsidRPr="00D1242D">
        <w:rPr>
          <w:rFonts w:ascii="Times New Roman" w:eastAsiaTheme="minorEastAsia" w:hAnsi="Times New Roman"/>
          <w:sz w:val="20"/>
          <w:lang w:eastAsia="sv-SE"/>
        </w:rPr>
        <w:t xml:space="preserve"> in unsynchronized TDD e.g. when serving and neighbor cells belong to bands with large frequency separation. </w:t>
      </w:r>
    </w:p>
    <w:p w14:paraId="4DA5F1DD" w14:textId="77777777" w:rsidR="008B5240" w:rsidRPr="00D1242D" w:rsidRDefault="008B5240" w:rsidP="008B5240">
      <w:pPr>
        <w:pStyle w:val="ListParagraph"/>
        <w:numPr>
          <w:ilvl w:val="0"/>
          <w:numId w:val="6"/>
        </w:numPr>
        <w:spacing w:before="120"/>
        <w:ind w:left="357" w:hanging="357"/>
        <w:contextualSpacing w:val="0"/>
        <w:rPr>
          <w:rFonts w:ascii="Times New Roman" w:hAnsi="Times New Roman"/>
          <w:sz w:val="20"/>
        </w:rPr>
      </w:pPr>
      <w:r w:rsidRPr="00D1242D">
        <w:rPr>
          <w:rFonts w:ascii="Times New Roman" w:hAnsi="Times New Roman"/>
          <w:b/>
          <w:bCs/>
          <w:sz w:val="20"/>
        </w:rPr>
        <w:t>Proposal #5:</w:t>
      </w:r>
      <w:r w:rsidRPr="00D1242D">
        <w:rPr>
          <w:rFonts w:ascii="Times New Roman" w:hAnsi="Times New Roman"/>
          <w:sz w:val="20"/>
        </w:rPr>
        <w:t xml:space="preserve"> </w:t>
      </w:r>
      <w:r w:rsidRPr="00D1242D">
        <w:rPr>
          <w:rFonts w:ascii="Times New Roman" w:eastAsiaTheme="minorEastAsia" w:hAnsi="Times New Roman"/>
          <w:sz w:val="20"/>
          <w:lang w:eastAsia="sv-SE"/>
        </w:rPr>
        <w:t>UE Rx-Tx mapping is defined with all possible N</w:t>
      </w:r>
      <w:r w:rsidRPr="00D1242D">
        <w:rPr>
          <w:rFonts w:ascii="Times New Roman" w:eastAsiaTheme="minorEastAsia" w:hAnsi="Times New Roman"/>
          <w:sz w:val="20"/>
          <w:vertAlign w:val="subscript"/>
          <w:lang w:eastAsia="sv-SE"/>
        </w:rPr>
        <w:t>TA offset</w:t>
      </w:r>
      <w:r w:rsidRPr="00D1242D">
        <w:rPr>
          <w:rFonts w:ascii="Times New Roman" w:eastAsiaTheme="minorEastAsia" w:hAnsi="Times New Roman"/>
          <w:sz w:val="20"/>
          <w:lang w:eastAsia="sv-SE"/>
        </w:rPr>
        <w:t xml:space="preserve"> values</w:t>
      </w:r>
      <w:r w:rsidRPr="00D1242D">
        <w:rPr>
          <w:rFonts w:ascii="Times New Roman" w:hAnsi="Times New Roman"/>
          <w:sz w:val="20"/>
        </w:rPr>
        <w:t>.</w:t>
      </w:r>
    </w:p>
    <w:p w14:paraId="15D3D8C8" w14:textId="77777777" w:rsidR="004020FB" w:rsidRPr="00D1242D" w:rsidRDefault="004020FB" w:rsidP="004020FB">
      <w:pPr>
        <w:pStyle w:val="BodyText"/>
        <w:spacing w:before="240" w:after="0"/>
        <w:rPr>
          <w:rFonts w:eastAsiaTheme="minorEastAsia"/>
          <w:b/>
          <w:bCs/>
          <w:sz w:val="22"/>
          <w:szCs w:val="22"/>
          <w:lang w:val="en-US" w:eastAsia="sv-SE"/>
        </w:rPr>
      </w:pPr>
      <w:r w:rsidRPr="00D1242D">
        <w:rPr>
          <w:rFonts w:eastAsiaTheme="minorEastAsia"/>
          <w:b/>
          <w:bCs/>
          <w:sz w:val="22"/>
          <w:szCs w:val="22"/>
          <w:u w:val="single"/>
          <w:lang w:val="en-US" w:eastAsia="sv-SE"/>
        </w:rPr>
        <w:t xml:space="preserve">Impact of </w:t>
      </w:r>
      <w:r w:rsidRPr="00D1242D">
        <w:rPr>
          <w:rFonts w:eastAsiaTheme="minorEastAsia"/>
          <w:b/>
          <w:bCs/>
          <w:sz w:val="22"/>
          <w:szCs w:val="22"/>
          <w:u w:val="single"/>
          <w:lang w:eastAsia="sv-SE"/>
        </w:rPr>
        <w:t>configured parameter (</w:t>
      </w:r>
      <w:r w:rsidRPr="00D1242D">
        <w:rPr>
          <w:rFonts w:eastAsiaTheme="minorEastAsia"/>
          <w:b/>
          <w:bCs/>
          <w:i/>
          <w:iCs/>
          <w:sz w:val="22"/>
          <w:szCs w:val="22"/>
          <w:u w:val="single"/>
          <w:lang w:eastAsia="sv-SE"/>
        </w:rPr>
        <w:t>k</w:t>
      </w:r>
      <w:r w:rsidRPr="00D1242D">
        <w:rPr>
          <w:rFonts w:eastAsiaTheme="minorEastAsia"/>
          <w:b/>
          <w:bCs/>
          <w:sz w:val="22"/>
          <w:szCs w:val="22"/>
          <w:u w:val="single"/>
          <w:lang w:eastAsia="sv-SE"/>
        </w:rPr>
        <w:t>)</w:t>
      </w:r>
      <w:r w:rsidRPr="00D1242D">
        <w:rPr>
          <w:rFonts w:eastAsiaTheme="minorEastAsia"/>
          <w:b/>
          <w:bCs/>
          <w:sz w:val="22"/>
          <w:szCs w:val="22"/>
          <w:u w:val="single"/>
          <w:lang w:val="en-US" w:eastAsia="sv-SE"/>
        </w:rPr>
        <w:t xml:space="preserve"> on UE Rx-Tx mapping</w:t>
      </w:r>
      <w:r w:rsidRPr="00D1242D">
        <w:rPr>
          <w:rFonts w:eastAsiaTheme="minorEastAsia"/>
          <w:b/>
          <w:bCs/>
          <w:sz w:val="22"/>
          <w:szCs w:val="22"/>
          <w:lang w:val="en-US" w:eastAsia="sv-SE"/>
        </w:rPr>
        <w:t>:</w:t>
      </w:r>
    </w:p>
    <w:p w14:paraId="0ABD7C2E" w14:textId="1F0404F5" w:rsidR="004020FB" w:rsidRPr="00D1242D" w:rsidRDefault="004020FB" w:rsidP="004020FB">
      <w:pPr>
        <w:pStyle w:val="ListParagraph"/>
        <w:numPr>
          <w:ilvl w:val="0"/>
          <w:numId w:val="6"/>
        </w:numPr>
        <w:spacing w:before="120"/>
        <w:ind w:left="357" w:hanging="357"/>
        <w:contextualSpacing w:val="0"/>
        <w:rPr>
          <w:rFonts w:ascii="Times New Roman" w:hAnsi="Times New Roman"/>
          <w:sz w:val="20"/>
        </w:rPr>
      </w:pPr>
      <w:r w:rsidRPr="00D1242D">
        <w:rPr>
          <w:rFonts w:ascii="Times New Roman" w:hAnsi="Times New Roman"/>
          <w:b/>
          <w:bCs/>
          <w:sz w:val="20"/>
        </w:rPr>
        <w:t>Proposal #6:</w:t>
      </w:r>
      <w:r w:rsidRPr="00D1242D">
        <w:rPr>
          <w:rFonts w:ascii="Times New Roman" w:hAnsi="Times New Roman"/>
          <w:sz w:val="20"/>
        </w:rPr>
        <w:t xml:space="preserve"> </w:t>
      </w:r>
      <w:r w:rsidRPr="00D1242D">
        <w:rPr>
          <w:rFonts w:ascii="Times New Roman" w:eastAsiaTheme="minorEastAsia" w:hAnsi="Times New Roman"/>
          <w:sz w:val="20"/>
          <w:lang w:eastAsia="sv-SE"/>
        </w:rPr>
        <w:t xml:space="preserve">UE Rx-Tx mapping in FR1 is defined for </w:t>
      </w:r>
      <w:r w:rsidRPr="00D1242D">
        <w:rPr>
          <w:rFonts w:ascii="Times New Roman" w:eastAsiaTheme="minorEastAsia" w:hAnsi="Times New Roman"/>
          <w:i/>
          <w:iCs/>
          <w:sz w:val="20"/>
          <w:lang w:eastAsia="sv-SE"/>
        </w:rPr>
        <w:t>k</w:t>
      </w:r>
      <w:r w:rsidRPr="00D1242D">
        <w:rPr>
          <w:rFonts w:ascii="Times New Roman" w:eastAsiaTheme="minorEastAsia" w:hAnsi="Times New Roman"/>
          <w:sz w:val="20"/>
          <w:lang w:eastAsia="sv-SE"/>
        </w:rPr>
        <w:t xml:space="preserve"> ≥ </w:t>
      </w:r>
      <w:r w:rsidR="00037F36" w:rsidRPr="00D1242D">
        <w:rPr>
          <w:rFonts w:ascii="Times New Roman" w:eastAsiaTheme="minorEastAsia" w:hAnsi="Times New Roman"/>
          <w:sz w:val="20"/>
          <w:lang w:eastAsia="sv-SE"/>
        </w:rPr>
        <w:t>2</w:t>
      </w:r>
      <w:r w:rsidRPr="00D1242D">
        <w:rPr>
          <w:rFonts w:ascii="Times New Roman" w:hAnsi="Times New Roman"/>
          <w:sz w:val="20"/>
        </w:rPr>
        <w:t>.</w:t>
      </w:r>
    </w:p>
    <w:p w14:paraId="2448CDA5" w14:textId="56B522E3" w:rsidR="004020FB" w:rsidRPr="00D1242D" w:rsidRDefault="004020FB" w:rsidP="004020FB">
      <w:pPr>
        <w:pStyle w:val="ListParagraph"/>
        <w:numPr>
          <w:ilvl w:val="0"/>
          <w:numId w:val="6"/>
        </w:numPr>
        <w:spacing w:before="120"/>
        <w:ind w:left="357" w:hanging="357"/>
        <w:contextualSpacing w:val="0"/>
        <w:rPr>
          <w:rFonts w:ascii="Times New Roman" w:hAnsi="Times New Roman"/>
          <w:sz w:val="20"/>
        </w:rPr>
      </w:pPr>
      <w:r w:rsidRPr="00D1242D">
        <w:rPr>
          <w:rFonts w:ascii="Times New Roman" w:hAnsi="Times New Roman"/>
          <w:b/>
          <w:bCs/>
          <w:sz w:val="20"/>
        </w:rPr>
        <w:t>Proposal #7:</w:t>
      </w:r>
      <w:r w:rsidRPr="00D1242D">
        <w:rPr>
          <w:rFonts w:ascii="Times New Roman" w:hAnsi="Times New Roman"/>
          <w:sz w:val="20"/>
        </w:rPr>
        <w:t xml:space="preserve"> </w:t>
      </w:r>
      <w:r w:rsidRPr="00D1242D">
        <w:rPr>
          <w:rFonts w:ascii="Times New Roman" w:eastAsiaTheme="minorEastAsia" w:hAnsi="Times New Roman"/>
          <w:sz w:val="20"/>
          <w:lang w:eastAsia="sv-SE"/>
        </w:rPr>
        <w:t xml:space="preserve">UE Rx-Tx mapping in FR2 is defined for </w:t>
      </w:r>
      <w:r w:rsidRPr="00D1242D">
        <w:rPr>
          <w:rFonts w:ascii="Times New Roman" w:eastAsiaTheme="minorEastAsia" w:hAnsi="Times New Roman"/>
          <w:i/>
          <w:iCs/>
          <w:sz w:val="20"/>
          <w:lang w:eastAsia="sv-SE"/>
        </w:rPr>
        <w:t>k</w:t>
      </w:r>
      <w:r w:rsidRPr="00D1242D">
        <w:rPr>
          <w:rFonts w:ascii="Times New Roman" w:eastAsiaTheme="minorEastAsia" w:hAnsi="Times New Roman"/>
          <w:sz w:val="20"/>
          <w:lang w:eastAsia="sv-SE"/>
        </w:rPr>
        <w:t xml:space="preserve"> ≥ 0</w:t>
      </w:r>
      <w:r w:rsidRPr="00D1242D">
        <w:rPr>
          <w:rFonts w:ascii="Times New Roman" w:hAnsi="Times New Roman"/>
          <w:sz w:val="20"/>
        </w:rPr>
        <w:t>.</w:t>
      </w:r>
    </w:p>
    <w:p w14:paraId="38C5CA21" w14:textId="77777777" w:rsidR="004020FB" w:rsidRPr="00D1242D" w:rsidRDefault="004020FB" w:rsidP="004020FB">
      <w:pPr>
        <w:spacing w:before="240" w:after="0"/>
        <w:rPr>
          <w:rFonts w:eastAsiaTheme="minorEastAsia"/>
          <w:b/>
          <w:bCs/>
          <w:sz w:val="22"/>
          <w:szCs w:val="22"/>
          <w:u w:val="single"/>
          <w:lang w:val="en-US" w:eastAsia="sv-SE"/>
        </w:rPr>
      </w:pPr>
      <w:r w:rsidRPr="00D1242D">
        <w:rPr>
          <w:rFonts w:eastAsiaTheme="minorEastAsia"/>
          <w:b/>
          <w:bCs/>
          <w:sz w:val="22"/>
          <w:szCs w:val="22"/>
          <w:u w:val="single"/>
          <w:lang w:val="en-US" w:eastAsia="sv-SE"/>
        </w:rPr>
        <w:t xml:space="preserve">Awareness of </w:t>
      </w:r>
      <w:r w:rsidRPr="00D1242D">
        <w:rPr>
          <w:rFonts w:eastAsiaTheme="minorEastAsia"/>
          <w:b/>
          <w:bCs/>
          <w:sz w:val="22"/>
          <w:szCs w:val="22"/>
          <w:u w:val="single"/>
          <w:lang w:eastAsia="sv-SE"/>
        </w:rPr>
        <w:t>N</w:t>
      </w:r>
      <w:r w:rsidRPr="00D1242D">
        <w:rPr>
          <w:rFonts w:eastAsiaTheme="minorEastAsia"/>
          <w:b/>
          <w:bCs/>
          <w:sz w:val="22"/>
          <w:szCs w:val="22"/>
          <w:u w:val="single"/>
          <w:vertAlign w:val="subscript"/>
          <w:lang w:eastAsia="sv-SE"/>
        </w:rPr>
        <w:t>TA offset</w:t>
      </w:r>
      <w:r w:rsidRPr="00D1242D">
        <w:rPr>
          <w:rFonts w:eastAsiaTheme="minorEastAsia"/>
          <w:b/>
          <w:bCs/>
          <w:sz w:val="22"/>
          <w:szCs w:val="22"/>
          <w:u w:val="single"/>
          <w:lang w:val="en-US" w:eastAsia="sv-SE"/>
        </w:rPr>
        <w:t xml:space="preserve"> in LMF:</w:t>
      </w:r>
    </w:p>
    <w:p w14:paraId="1CB20186" w14:textId="77777777" w:rsidR="004020FB" w:rsidRPr="00D1242D" w:rsidRDefault="004020FB" w:rsidP="004020FB">
      <w:pPr>
        <w:pStyle w:val="ListParagraph"/>
        <w:numPr>
          <w:ilvl w:val="0"/>
          <w:numId w:val="6"/>
        </w:numPr>
        <w:spacing w:before="120" w:after="120"/>
        <w:rPr>
          <w:rFonts w:ascii="Times New Roman" w:hAnsi="Times New Roman"/>
          <w:sz w:val="20"/>
        </w:rPr>
      </w:pPr>
      <w:r w:rsidRPr="00D1242D">
        <w:rPr>
          <w:rFonts w:ascii="Times New Roman" w:hAnsi="Times New Roman"/>
          <w:b/>
          <w:bCs/>
          <w:sz w:val="20"/>
        </w:rPr>
        <w:t>Observation#5:</w:t>
      </w:r>
      <w:r w:rsidRPr="00D1242D">
        <w:rPr>
          <w:rFonts w:ascii="Times New Roman" w:hAnsi="Times New Roman"/>
          <w:sz w:val="20"/>
        </w:rPr>
        <w:t xml:space="preserve"> In FR1, </w:t>
      </w:r>
      <w:proofErr w:type="spellStart"/>
      <w:r w:rsidRPr="00D1242D">
        <w:rPr>
          <w:rFonts w:ascii="Times New Roman" w:hAnsi="Times New Roman"/>
          <w:sz w:val="20"/>
        </w:rPr>
        <w:t>gNB</w:t>
      </w:r>
      <w:proofErr w:type="spellEnd"/>
      <w:r w:rsidRPr="00D1242D">
        <w:rPr>
          <w:rFonts w:ascii="Times New Roman" w:hAnsi="Times New Roman"/>
          <w:sz w:val="20"/>
        </w:rPr>
        <w:t xml:space="preserve"> configures one of the three possible values of</w:t>
      </w:r>
      <w:r w:rsidRPr="00D1242D">
        <w:rPr>
          <w:rFonts w:ascii="Times New Roman" w:hAnsi="Times New Roman"/>
          <w:noProof/>
          <w:position w:val="-10"/>
          <w:sz w:val="20"/>
          <w:lang w:eastAsia="zh-CN"/>
        </w:rPr>
        <w:drawing>
          <wp:inline distT="0" distB="0" distL="0" distR="0" wp14:anchorId="16CA3A50" wp14:editId="672BCC0D">
            <wp:extent cx="494665" cy="187960"/>
            <wp:effectExtent l="0" t="0" r="635" b="2540"/>
            <wp:docPr id="54"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D1242D">
        <w:rPr>
          <w:rFonts w:ascii="Times New Roman" w:hAnsi="Times New Roman"/>
          <w:sz w:val="20"/>
        </w:rPr>
        <w:t xml:space="preserve">which impacts the UE Rx-Tx mapping. </w:t>
      </w:r>
    </w:p>
    <w:p w14:paraId="73F121B5" w14:textId="77777777" w:rsidR="004020FB" w:rsidRPr="00D1242D" w:rsidRDefault="004020FB" w:rsidP="004020FB">
      <w:pPr>
        <w:pStyle w:val="ListParagraph"/>
        <w:numPr>
          <w:ilvl w:val="0"/>
          <w:numId w:val="6"/>
        </w:numPr>
        <w:spacing w:before="120"/>
        <w:ind w:left="357" w:hanging="357"/>
        <w:contextualSpacing w:val="0"/>
        <w:rPr>
          <w:rFonts w:ascii="Times New Roman" w:hAnsi="Times New Roman"/>
          <w:sz w:val="20"/>
        </w:rPr>
      </w:pPr>
      <w:r w:rsidRPr="00D1242D">
        <w:rPr>
          <w:rFonts w:ascii="Times New Roman" w:hAnsi="Times New Roman"/>
          <w:b/>
          <w:bCs/>
          <w:sz w:val="20"/>
        </w:rPr>
        <w:t>Observation #6:</w:t>
      </w:r>
      <w:r w:rsidRPr="00D1242D">
        <w:rPr>
          <w:rFonts w:ascii="Times New Roman" w:hAnsi="Times New Roman"/>
          <w:sz w:val="20"/>
        </w:rPr>
        <w:t xml:space="preserve"> LMF needs to be aware of the </w:t>
      </w:r>
      <w:r w:rsidRPr="00D1242D">
        <w:rPr>
          <w:rFonts w:ascii="Times New Roman" w:hAnsi="Times New Roman"/>
          <w:i/>
          <w:iCs/>
          <w:sz w:val="20"/>
        </w:rPr>
        <w:t>N</w:t>
      </w:r>
      <w:r w:rsidRPr="00D1242D">
        <w:rPr>
          <w:rFonts w:ascii="Times New Roman" w:hAnsi="Times New Roman"/>
          <w:sz w:val="20"/>
          <w:vertAlign w:val="subscript"/>
        </w:rPr>
        <w:t>TA offset</w:t>
      </w:r>
      <w:r w:rsidRPr="00D1242D">
        <w:rPr>
          <w:rFonts w:ascii="Times New Roman" w:hAnsi="Times New Roman"/>
          <w:sz w:val="20"/>
        </w:rPr>
        <w:t xml:space="preserve"> used by the UE for deriving the UE reported UE Rx-Tx measurement value.</w:t>
      </w:r>
    </w:p>
    <w:p w14:paraId="04A70728" w14:textId="77777777" w:rsidR="004020FB" w:rsidRPr="00D1242D" w:rsidRDefault="004020FB" w:rsidP="004020FB">
      <w:pPr>
        <w:pStyle w:val="ListParagraph"/>
        <w:numPr>
          <w:ilvl w:val="0"/>
          <w:numId w:val="6"/>
        </w:numPr>
        <w:spacing w:before="120"/>
        <w:ind w:left="357" w:hanging="357"/>
        <w:contextualSpacing w:val="0"/>
        <w:rPr>
          <w:rFonts w:ascii="Times New Roman" w:hAnsi="Times New Roman"/>
          <w:sz w:val="20"/>
        </w:rPr>
      </w:pPr>
      <w:r w:rsidRPr="00D1242D">
        <w:rPr>
          <w:rFonts w:ascii="Times New Roman" w:hAnsi="Times New Roman"/>
          <w:b/>
          <w:bCs/>
          <w:sz w:val="20"/>
        </w:rPr>
        <w:t>Proposal #8:</w:t>
      </w:r>
      <w:r w:rsidRPr="00D1242D">
        <w:rPr>
          <w:rFonts w:ascii="Times New Roman" w:hAnsi="Times New Roman"/>
          <w:sz w:val="20"/>
        </w:rPr>
        <w:t xml:space="preserve"> In FR1 the UE signals the information about the </w:t>
      </w:r>
      <w:r w:rsidRPr="00D1242D">
        <w:rPr>
          <w:rFonts w:ascii="Times New Roman" w:hAnsi="Times New Roman"/>
          <w:i/>
          <w:iCs/>
          <w:sz w:val="20"/>
        </w:rPr>
        <w:t>N</w:t>
      </w:r>
      <w:r w:rsidRPr="00D1242D">
        <w:rPr>
          <w:rFonts w:ascii="Times New Roman" w:hAnsi="Times New Roman"/>
          <w:sz w:val="20"/>
          <w:vertAlign w:val="subscript"/>
        </w:rPr>
        <w:t>TA offset</w:t>
      </w:r>
      <w:r w:rsidRPr="00D1242D">
        <w:rPr>
          <w:rFonts w:ascii="Times New Roman" w:hAnsi="Times New Roman"/>
          <w:sz w:val="20"/>
        </w:rPr>
        <w:t xml:space="preserve"> along with UE Rx-Tx measured value for enabling LMF to derive the reported value.</w:t>
      </w:r>
    </w:p>
    <w:p w14:paraId="31B4B557" w14:textId="77777777" w:rsidR="004020FB" w:rsidRPr="00D1242D" w:rsidRDefault="004020FB" w:rsidP="004020FB">
      <w:pPr>
        <w:pStyle w:val="BodyText"/>
        <w:spacing w:before="240" w:after="0"/>
        <w:rPr>
          <w:rFonts w:eastAsiaTheme="minorEastAsia"/>
          <w:b/>
          <w:bCs/>
          <w:sz w:val="22"/>
          <w:szCs w:val="22"/>
          <w:lang w:val="en-US" w:eastAsia="sv-SE"/>
        </w:rPr>
      </w:pPr>
      <w:r w:rsidRPr="00D1242D">
        <w:rPr>
          <w:rFonts w:eastAsiaTheme="minorEastAsia"/>
          <w:b/>
          <w:bCs/>
          <w:sz w:val="22"/>
          <w:szCs w:val="22"/>
          <w:u w:val="single"/>
          <w:lang w:val="en-US" w:eastAsia="sv-SE"/>
        </w:rPr>
        <w:t xml:space="preserve">Awareness of </w:t>
      </w:r>
      <w:proofErr w:type="spellStart"/>
      <w:r w:rsidRPr="00D1242D">
        <w:rPr>
          <w:rFonts w:eastAsiaTheme="minorEastAsia"/>
          <w:b/>
          <w:bCs/>
          <w:sz w:val="22"/>
          <w:szCs w:val="22"/>
          <w:u w:val="single"/>
          <w:lang w:val="en-US" w:eastAsia="sv-SE"/>
        </w:rPr>
        <w:t>of</w:t>
      </w:r>
      <w:proofErr w:type="spellEnd"/>
      <w:r w:rsidRPr="00D1242D">
        <w:rPr>
          <w:rFonts w:eastAsiaTheme="minorEastAsia"/>
          <w:b/>
          <w:bCs/>
          <w:sz w:val="22"/>
          <w:szCs w:val="22"/>
          <w:u w:val="single"/>
          <w:lang w:val="en-US" w:eastAsia="sv-SE"/>
        </w:rPr>
        <w:t xml:space="preserve"> </w:t>
      </w:r>
      <w:r w:rsidRPr="00D1242D">
        <w:rPr>
          <w:rFonts w:eastAsiaTheme="minorEastAsia"/>
          <w:b/>
          <w:bCs/>
          <w:sz w:val="22"/>
          <w:szCs w:val="22"/>
          <w:u w:val="single"/>
          <w:lang w:eastAsia="sv-SE"/>
        </w:rPr>
        <w:t>configured parameter (</w:t>
      </w:r>
      <w:r w:rsidRPr="00D1242D">
        <w:rPr>
          <w:rFonts w:eastAsiaTheme="minorEastAsia"/>
          <w:b/>
          <w:bCs/>
          <w:i/>
          <w:iCs/>
          <w:sz w:val="22"/>
          <w:szCs w:val="22"/>
          <w:u w:val="single"/>
          <w:lang w:eastAsia="sv-SE"/>
        </w:rPr>
        <w:t>k</w:t>
      </w:r>
      <w:r w:rsidRPr="00D1242D">
        <w:rPr>
          <w:rFonts w:eastAsiaTheme="minorEastAsia"/>
          <w:b/>
          <w:bCs/>
          <w:sz w:val="22"/>
          <w:szCs w:val="22"/>
          <w:u w:val="single"/>
          <w:lang w:eastAsia="sv-SE"/>
        </w:rPr>
        <w:t>)</w:t>
      </w:r>
      <w:r w:rsidRPr="00D1242D">
        <w:rPr>
          <w:rFonts w:eastAsiaTheme="minorEastAsia"/>
          <w:b/>
          <w:bCs/>
          <w:sz w:val="22"/>
          <w:szCs w:val="22"/>
          <w:u w:val="single"/>
          <w:lang w:val="en-US" w:eastAsia="sv-SE"/>
        </w:rPr>
        <w:t xml:space="preserve"> in </w:t>
      </w:r>
      <w:proofErr w:type="spellStart"/>
      <w:r w:rsidRPr="00D1242D">
        <w:rPr>
          <w:rFonts w:eastAsiaTheme="minorEastAsia"/>
          <w:b/>
          <w:bCs/>
          <w:sz w:val="22"/>
          <w:szCs w:val="22"/>
          <w:u w:val="single"/>
          <w:lang w:val="en-US" w:eastAsia="sv-SE"/>
        </w:rPr>
        <w:t>gNB</w:t>
      </w:r>
      <w:proofErr w:type="spellEnd"/>
      <w:r w:rsidRPr="00D1242D">
        <w:rPr>
          <w:rFonts w:eastAsiaTheme="minorEastAsia"/>
          <w:b/>
          <w:bCs/>
          <w:sz w:val="22"/>
          <w:szCs w:val="22"/>
          <w:lang w:val="en-US" w:eastAsia="sv-SE"/>
        </w:rPr>
        <w:t>:</w:t>
      </w:r>
    </w:p>
    <w:p w14:paraId="49E355BE" w14:textId="77777777" w:rsidR="004020FB" w:rsidRPr="00D1242D" w:rsidRDefault="004020FB" w:rsidP="004020FB">
      <w:pPr>
        <w:pStyle w:val="ListParagraph"/>
        <w:numPr>
          <w:ilvl w:val="0"/>
          <w:numId w:val="6"/>
        </w:numPr>
        <w:spacing w:before="120"/>
        <w:ind w:left="357" w:hanging="357"/>
        <w:contextualSpacing w:val="0"/>
        <w:rPr>
          <w:rFonts w:ascii="Times New Roman" w:hAnsi="Times New Roman"/>
          <w:sz w:val="20"/>
        </w:rPr>
      </w:pPr>
      <w:r w:rsidRPr="00D1242D">
        <w:rPr>
          <w:rFonts w:ascii="Times New Roman" w:hAnsi="Times New Roman"/>
          <w:b/>
          <w:bCs/>
          <w:sz w:val="20"/>
        </w:rPr>
        <w:t>Observation#7:</w:t>
      </w:r>
      <w:r w:rsidRPr="00D1242D">
        <w:rPr>
          <w:rFonts w:ascii="Times New Roman" w:hAnsi="Times New Roman"/>
          <w:sz w:val="20"/>
        </w:rPr>
        <w:t xml:space="preserve"> </w:t>
      </w:r>
      <w:proofErr w:type="spellStart"/>
      <w:r w:rsidRPr="00D1242D">
        <w:rPr>
          <w:rFonts w:ascii="Times New Roman" w:hAnsi="Times New Roman"/>
          <w:sz w:val="20"/>
        </w:rPr>
        <w:t>gNB</w:t>
      </w:r>
      <w:proofErr w:type="spellEnd"/>
      <w:r w:rsidRPr="00D1242D">
        <w:rPr>
          <w:rFonts w:ascii="Times New Roman" w:hAnsi="Times New Roman"/>
          <w:sz w:val="20"/>
        </w:rPr>
        <w:t xml:space="preserve"> needs to be aware of the granularity parameter (</w:t>
      </w:r>
      <w:r w:rsidRPr="00D1242D">
        <w:rPr>
          <w:rFonts w:ascii="Times New Roman" w:hAnsi="Times New Roman"/>
          <w:i/>
          <w:iCs/>
          <w:sz w:val="20"/>
        </w:rPr>
        <w:t>k</w:t>
      </w:r>
      <w:r w:rsidRPr="00D1242D">
        <w:rPr>
          <w:rFonts w:ascii="Times New Roman" w:hAnsi="Times New Roman"/>
          <w:sz w:val="20"/>
        </w:rPr>
        <w:t xml:space="preserve">) used by the UE for deriving the UE Rx-Tx measured value reported to the </w:t>
      </w:r>
      <w:proofErr w:type="spellStart"/>
      <w:r w:rsidRPr="00D1242D">
        <w:rPr>
          <w:rFonts w:ascii="Times New Roman" w:hAnsi="Times New Roman"/>
          <w:sz w:val="20"/>
        </w:rPr>
        <w:t>gNB</w:t>
      </w:r>
      <w:proofErr w:type="spellEnd"/>
      <w:r w:rsidRPr="00D1242D">
        <w:rPr>
          <w:rFonts w:ascii="Times New Roman" w:hAnsi="Times New Roman"/>
          <w:sz w:val="20"/>
        </w:rPr>
        <w:t>.</w:t>
      </w:r>
    </w:p>
    <w:p w14:paraId="315D2DF2" w14:textId="77777777" w:rsidR="004020FB" w:rsidRPr="00D1242D" w:rsidRDefault="004020FB" w:rsidP="004020FB">
      <w:pPr>
        <w:pStyle w:val="ListParagraph"/>
        <w:numPr>
          <w:ilvl w:val="0"/>
          <w:numId w:val="6"/>
        </w:numPr>
        <w:spacing w:before="120"/>
        <w:ind w:left="357" w:hanging="357"/>
        <w:contextualSpacing w:val="0"/>
        <w:rPr>
          <w:rFonts w:ascii="Times New Roman" w:hAnsi="Times New Roman"/>
          <w:sz w:val="20"/>
        </w:rPr>
      </w:pPr>
      <w:r w:rsidRPr="00D1242D">
        <w:rPr>
          <w:rFonts w:ascii="Times New Roman" w:hAnsi="Times New Roman"/>
          <w:b/>
          <w:bCs/>
          <w:sz w:val="20"/>
        </w:rPr>
        <w:t>Proposal #9:</w:t>
      </w:r>
      <w:r w:rsidRPr="00D1242D">
        <w:rPr>
          <w:rFonts w:ascii="Times New Roman" w:hAnsi="Times New Roman"/>
          <w:sz w:val="20"/>
        </w:rPr>
        <w:t xml:space="preserve"> The UE shall signal the granularity parameter (</w:t>
      </w:r>
      <w:r w:rsidRPr="00D1242D">
        <w:rPr>
          <w:rFonts w:ascii="Times New Roman" w:hAnsi="Times New Roman"/>
          <w:i/>
          <w:iCs/>
          <w:sz w:val="20"/>
        </w:rPr>
        <w:t>k</w:t>
      </w:r>
      <w:r w:rsidRPr="00D1242D">
        <w:rPr>
          <w:rFonts w:ascii="Times New Roman" w:hAnsi="Times New Roman"/>
          <w:sz w:val="20"/>
        </w:rPr>
        <w:t xml:space="preserve">) used for deriving the reported value when reporting UE Rx-Tx measured value to </w:t>
      </w:r>
      <w:proofErr w:type="spellStart"/>
      <w:r w:rsidRPr="00D1242D">
        <w:rPr>
          <w:rFonts w:ascii="Times New Roman" w:hAnsi="Times New Roman"/>
          <w:sz w:val="20"/>
        </w:rPr>
        <w:t>gNB</w:t>
      </w:r>
      <w:proofErr w:type="spellEnd"/>
      <w:r w:rsidRPr="00D1242D">
        <w:rPr>
          <w:rFonts w:ascii="Times New Roman" w:hAnsi="Times New Roman"/>
          <w:sz w:val="20"/>
        </w:rPr>
        <w:t>.</w:t>
      </w:r>
    </w:p>
    <w:p w14:paraId="147DCA47" w14:textId="60476BD2" w:rsidR="004020FB" w:rsidRPr="00D1242D" w:rsidRDefault="001D03C7" w:rsidP="001D03C7">
      <w:pPr>
        <w:spacing w:before="240" w:after="0"/>
        <w:rPr>
          <w:lang w:val="en-US"/>
        </w:rPr>
      </w:pPr>
      <w:r w:rsidRPr="00D1242D">
        <w:rPr>
          <w:rFonts w:eastAsiaTheme="minorEastAsia"/>
          <w:b/>
          <w:bCs/>
          <w:sz w:val="22"/>
          <w:szCs w:val="22"/>
          <w:u w:val="single"/>
          <w:lang w:val="en-US" w:eastAsia="sv-SE"/>
        </w:rPr>
        <w:t xml:space="preserve">Granularity based on </w:t>
      </w:r>
      <w:r w:rsidRPr="00D1242D">
        <w:rPr>
          <w:rFonts w:eastAsiaTheme="minorEastAsia"/>
          <w:b/>
          <w:bCs/>
          <w:i/>
          <w:iCs/>
          <w:sz w:val="22"/>
          <w:szCs w:val="22"/>
          <w:u w:val="single"/>
          <w:lang w:val="en-US" w:eastAsia="sv-SE"/>
        </w:rPr>
        <w:t>k</w:t>
      </w:r>
      <w:r w:rsidRPr="00D1242D">
        <w:rPr>
          <w:rFonts w:eastAsiaTheme="minorEastAsia"/>
          <w:b/>
          <w:bCs/>
          <w:sz w:val="22"/>
          <w:szCs w:val="22"/>
          <w:u w:val="single"/>
          <w:lang w:eastAsia="sv-SE"/>
        </w:rPr>
        <w:t>:</w:t>
      </w:r>
    </w:p>
    <w:p w14:paraId="2E60E3FA" w14:textId="1FC962F3" w:rsidR="00560151" w:rsidRPr="00D1242D" w:rsidRDefault="00560151" w:rsidP="00851EBE">
      <w:pPr>
        <w:pStyle w:val="ListParagraph"/>
        <w:numPr>
          <w:ilvl w:val="0"/>
          <w:numId w:val="6"/>
        </w:numPr>
        <w:spacing w:before="120" w:after="120"/>
        <w:ind w:left="357" w:hanging="357"/>
        <w:contextualSpacing w:val="0"/>
        <w:rPr>
          <w:rFonts w:ascii="Times New Roman" w:hAnsi="Times New Roman"/>
          <w:sz w:val="20"/>
        </w:rPr>
      </w:pPr>
      <w:r w:rsidRPr="00D1242D">
        <w:rPr>
          <w:rFonts w:ascii="Times New Roman" w:hAnsi="Times New Roman"/>
          <w:b/>
          <w:bCs/>
          <w:sz w:val="20"/>
        </w:rPr>
        <w:t>Proposal #</w:t>
      </w:r>
      <w:r w:rsidR="001D03C7" w:rsidRPr="00D1242D">
        <w:rPr>
          <w:rFonts w:ascii="Times New Roman" w:hAnsi="Times New Roman"/>
          <w:b/>
          <w:bCs/>
          <w:sz w:val="20"/>
        </w:rPr>
        <w:t>10</w:t>
      </w:r>
      <w:r w:rsidRPr="00D1242D">
        <w:rPr>
          <w:rFonts w:ascii="Times New Roman" w:hAnsi="Times New Roman"/>
          <w:b/>
          <w:bCs/>
          <w:sz w:val="20"/>
        </w:rPr>
        <w:t>:</w:t>
      </w:r>
      <w:r w:rsidRPr="00D1242D">
        <w:rPr>
          <w:rFonts w:ascii="Times New Roman" w:hAnsi="Times New Roman"/>
          <w:sz w:val="20"/>
        </w:rPr>
        <w:t xml:space="preserve"> The basic principle is that the resolution shall not be larger than </w:t>
      </w:r>
      <w:r w:rsidR="00022AA8" w:rsidRPr="00D1242D">
        <w:rPr>
          <w:rFonts w:ascii="Times New Roman" w:hAnsi="Times New Roman"/>
          <w:sz w:val="20"/>
        </w:rPr>
        <w:t>32 T</w:t>
      </w:r>
      <w:r w:rsidR="00851EBE" w:rsidRPr="00D1242D">
        <w:rPr>
          <w:rFonts w:ascii="Times New Roman" w:hAnsi="Times New Roman"/>
          <w:sz w:val="20"/>
        </w:rPr>
        <w:t>c</w:t>
      </w:r>
      <w:r w:rsidRPr="00D1242D">
        <w:rPr>
          <w:rFonts w:ascii="Times New Roman" w:hAnsi="Times New Roman"/>
          <w:sz w:val="20"/>
        </w:rPr>
        <w:t xml:space="preserve"> </w:t>
      </w:r>
      <w:r w:rsidR="00EA2162" w:rsidRPr="00D1242D">
        <w:rPr>
          <w:rFonts w:ascii="Times New Roman" w:hAnsi="Times New Roman"/>
          <w:sz w:val="20"/>
        </w:rPr>
        <w:t xml:space="preserve">and </w:t>
      </w:r>
      <w:r w:rsidR="00022AA8" w:rsidRPr="00D1242D">
        <w:rPr>
          <w:rFonts w:ascii="Times New Roman" w:hAnsi="Times New Roman"/>
          <w:sz w:val="20"/>
        </w:rPr>
        <w:t xml:space="preserve">128 </w:t>
      </w:r>
      <w:r w:rsidR="00EA2162" w:rsidRPr="00D1242D">
        <w:rPr>
          <w:rFonts w:ascii="Times New Roman" w:hAnsi="Times New Roman"/>
          <w:sz w:val="20"/>
        </w:rPr>
        <w:t xml:space="preserve">Tc </w:t>
      </w:r>
      <w:r w:rsidRPr="00D1242D">
        <w:rPr>
          <w:rFonts w:ascii="Times New Roman" w:hAnsi="Times New Roman"/>
          <w:sz w:val="20"/>
        </w:rPr>
        <w:t xml:space="preserve">for lower </w:t>
      </w:r>
      <w:r w:rsidR="00EA2162" w:rsidRPr="00D1242D">
        <w:rPr>
          <w:rFonts w:ascii="Times New Roman" w:hAnsi="Times New Roman"/>
          <w:sz w:val="20"/>
        </w:rPr>
        <w:t>and</w:t>
      </w:r>
      <w:r w:rsidRPr="00D1242D">
        <w:rPr>
          <w:rFonts w:ascii="Times New Roman" w:hAnsi="Times New Roman"/>
          <w:sz w:val="20"/>
        </w:rPr>
        <w:t xml:space="preserve"> upper part</w:t>
      </w:r>
      <w:r w:rsidR="00EA2162" w:rsidRPr="00D1242D">
        <w:rPr>
          <w:rFonts w:ascii="Times New Roman" w:hAnsi="Times New Roman"/>
          <w:sz w:val="20"/>
        </w:rPr>
        <w:t>s</w:t>
      </w:r>
      <w:r w:rsidRPr="00D1242D">
        <w:rPr>
          <w:rFonts w:ascii="Times New Roman" w:hAnsi="Times New Roman"/>
          <w:sz w:val="20"/>
        </w:rPr>
        <w:t xml:space="preserve"> </w:t>
      </w:r>
      <w:r w:rsidR="00037F36" w:rsidRPr="00D1242D">
        <w:rPr>
          <w:rFonts w:ascii="Times New Roman" w:hAnsi="Times New Roman"/>
          <w:sz w:val="20"/>
        </w:rPr>
        <w:t xml:space="preserve">respectively </w:t>
      </w:r>
      <w:r w:rsidRPr="00D1242D">
        <w:rPr>
          <w:rFonts w:ascii="Times New Roman" w:hAnsi="Times New Roman"/>
          <w:sz w:val="20"/>
        </w:rPr>
        <w:t xml:space="preserve">of the </w:t>
      </w:r>
      <w:r w:rsidR="00EA2162" w:rsidRPr="00D1242D">
        <w:rPr>
          <w:rFonts w:ascii="Times New Roman" w:hAnsi="Times New Roman"/>
          <w:sz w:val="20"/>
        </w:rPr>
        <w:t>report</w:t>
      </w:r>
      <w:r w:rsidRPr="00D1242D">
        <w:rPr>
          <w:rFonts w:ascii="Times New Roman" w:hAnsi="Times New Roman"/>
          <w:sz w:val="20"/>
        </w:rPr>
        <w:t xml:space="preserve"> </w:t>
      </w:r>
      <w:r w:rsidR="00EA2162" w:rsidRPr="00D1242D">
        <w:rPr>
          <w:rFonts w:ascii="Times New Roman" w:hAnsi="Times New Roman"/>
          <w:sz w:val="20"/>
        </w:rPr>
        <w:t>mapping</w:t>
      </w:r>
      <w:r w:rsidRPr="00D1242D">
        <w:rPr>
          <w:rFonts w:ascii="Times New Roman" w:hAnsi="Times New Roman"/>
          <w:sz w:val="20"/>
        </w:rPr>
        <w:t>.</w:t>
      </w:r>
      <w:r w:rsidR="00851EBE" w:rsidRPr="00D1242D">
        <w:rPr>
          <w:rFonts w:ascii="Times New Roman" w:hAnsi="Times New Roman"/>
          <w:sz w:val="20"/>
        </w:rPr>
        <w:t xml:space="preserve"> The resolution proportionally increases with </w:t>
      </w:r>
      <w:r w:rsidR="00851EBE" w:rsidRPr="00D1242D">
        <w:rPr>
          <w:rFonts w:ascii="Times New Roman" w:hAnsi="Times New Roman"/>
          <w:i/>
          <w:iCs/>
          <w:sz w:val="20"/>
        </w:rPr>
        <w:t>k</w:t>
      </w:r>
      <w:r w:rsidR="00851EBE" w:rsidRPr="00D1242D">
        <w:rPr>
          <w:rFonts w:ascii="Times New Roman" w:hAnsi="Times New Roman"/>
          <w:sz w:val="20"/>
        </w:rPr>
        <w:t xml:space="preserve"> as shown below:</w:t>
      </w:r>
    </w:p>
    <w:tbl>
      <w:tblPr>
        <w:tblStyle w:val="TableGrid"/>
        <w:tblW w:w="0" w:type="auto"/>
        <w:jc w:val="center"/>
        <w:tblLook w:val="04A0" w:firstRow="1" w:lastRow="0" w:firstColumn="1" w:lastColumn="0" w:noHBand="0" w:noVBand="1"/>
      </w:tblPr>
      <w:tblGrid>
        <w:gridCol w:w="705"/>
        <w:gridCol w:w="1885"/>
        <w:gridCol w:w="2225"/>
        <w:gridCol w:w="1701"/>
      </w:tblGrid>
      <w:tr w:rsidR="00A33E4E" w:rsidRPr="00D1242D" w14:paraId="11AA2872" w14:textId="54BB1D0A" w:rsidTr="00DE3088">
        <w:trPr>
          <w:jc w:val="center"/>
        </w:trPr>
        <w:tc>
          <w:tcPr>
            <w:tcW w:w="705" w:type="dxa"/>
            <w:vMerge w:val="restart"/>
          </w:tcPr>
          <w:p w14:paraId="171E46BD" w14:textId="495BFED0" w:rsidR="00A33E4E" w:rsidRPr="00D1242D" w:rsidRDefault="00A33E4E" w:rsidP="00851EBE">
            <w:pPr>
              <w:pStyle w:val="ListParagraph"/>
              <w:ind w:left="0"/>
              <w:contextualSpacing w:val="0"/>
              <w:jc w:val="center"/>
              <w:rPr>
                <w:rFonts w:ascii="Times New Roman" w:hAnsi="Times New Roman"/>
                <w:b/>
                <w:bCs/>
                <w:sz w:val="16"/>
                <w:szCs w:val="16"/>
              </w:rPr>
            </w:pPr>
            <w:r w:rsidRPr="00D1242D">
              <w:rPr>
                <w:rFonts w:ascii="Times New Roman" w:hAnsi="Times New Roman"/>
                <w:b/>
                <w:bCs/>
                <w:i/>
                <w:iCs/>
                <w:sz w:val="16"/>
                <w:szCs w:val="16"/>
              </w:rPr>
              <w:t>k</w:t>
            </w:r>
          </w:p>
        </w:tc>
        <w:tc>
          <w:tcPr>
            <w:tcW w:w="5811" w:type="dxa"/>
            <w:gridSpan w:val="3"/>
          </w:tcPr>
          <w:p w14:paraId="2955D9DB" w14:textId="6D15FE55" w:rsidR="00A33E4E" w:rsidRPr="00D1242D" w:rsidRDefault="00A33E4E" w:rsidP="00851EBE">
            <w:pPr>
              <w:pStyle w:val="ListParagraph"/>
              <w:ind w:left="0"/>
              <w:contextualSpacing w:val="0"/>
              <w:jc w:val="center"/>
              <w:rPr>
                <w:rFonts w:ascii="Times New Roman" w:hAnsi="Times New Roman"/>
                <w:b/>
                <w:bCs/>
                <w:sz w:val="16"/>
                <w:szCs w:val="16"/>
              </w:rPr>
            </w:pPr>
            <w:r w:rsidRPr="00D1242D">
              <w:rPr>
                <w:rFonts w:ascii="Times New Roman" w:hAnsi="Times New Roman"/>
                <w:b/>
                <w:bCs/>
                <w:sz w:val="16"/>
                <w:szCs w:val="16"/>
              </w:rPr>
              <w:t>Resolution (Tc) of UE Rx-Tx measurement report mapping</w:t>
            </w:r>
          </w:p>
        </w:tc>
      </w:tr>
      <w:tr w:rsidR="00A33E4E" w:rsidRPr="00D1242D" w14:paraId="7C9C82B9" w14:textId="183C28A6" w:rsidTr="00DE3088">
        <w:trPr>
          <w:jc w:val="center"/>
        </w:trPr>
        <w:tc>
          <w:tcPr>
            <w:tcW w:w="705" w:type="dxa"/>
            <w:vMerge/>
          </w:tcPr>
          <w:p w14:paraId="47DE5DB4" w14:textId="77777777" w:rsidR="00A33E4E" w:rsidRPr="00D1242D" w:rsidRDefault="00A33E4E" w:rsidP="00851EBE">
            <w:pPr>
              <w:pStyle w:val="ListParagraph"/>
              <w:ind w:left="0"/>
              <w:contextualSpacing w:val="0"/>
              <w:jc w:val="center"/>
              <w:rPr>
                <w:rFonts w:ascii="Times New Roman" w:hAnsi="Times New Roman"/>
                <w:b/>
                <w:bCs/>
                <w:sz w:val="16"/>
                <w:szCs w:val="16"/>
              </w:rPr>
            </w:pPr>
          </w:p>
        </w:tc>
        <w:tc>
          <w:tcPr>
            <w:tcW w:w="1885" w:type="dxa"/>
          </w:tcPr>
          <w:p w14:paraId="38BD9663" w14:textId="1021D5F0" w:rsidR="00A33E4E" w:rsidRPr="00D1242D" w:rsidRDefault="00A33E4E" w:rsidP="00851EBE">
            <w:pPr>
              <w:pStyle w:val="ListParagraph"/>
              <w:ind w:left="0"/>
              <w:contextualSpacing w:val="0"/>
              <w:jc w:val="center"/>
              <w:rPr>
                <w:rFonts w:ascii="Times New Roman" w:hAnsi="Times New Roman"/>
                <w:b/>
                <w:bCs/>
                <w:sz w:val="16"/>
                <w:szCs w:val="16"/>
              </w:rPr>
            </w:pPr>
            <w:r w:rsidRPr="00D1242D">
              <w:rPr>
                <w:rFonts w:ascii="Times New Roman" w:hAnsi="Times New Roman"/>
                <w:b/>
                <w:bCs/>
                <w:sz w:val="16"/>
                <w:szCs w:val="16"/>
              </w:rPr>
              <w:t>Lower part of mapping</w:t>
            </w:r>
          </w:p>
        </w:tc>
        <w:tc>
          <w:tcPr>
            <w:tcW w:w="2225" w:type="dxa"/>
          </w:tcPr>
          <w:p w14:paraId="5C3F1F31" w14:textId="4EBAAFFE" w:rsidR="00A33E4E" w:rsidRPr="00D1242D" w:rsidRDefault="00A33E4E" w:rsidP="00851EBE">
            <w:pPr>
              <w:pStyle w:val="ListParagraph"/>
              <w:ind w:left="0"/>
              <w:contextualSpacing w:val="0"/>
              <w:jc w:val="center"/>
              <w:rPr>
                <w:rFonts w:ascii="Times New Roman" w:hAnsi="Times New Roman"/>
                <w:b/>
                <w:bCs/>
                <w:sz w:val="16"/>
                <w:szCs w:val="16"/>
              </w:rPr>
            </w:pPr>
            <w:r w:rsidRPr="00D1242D">
              <w:rPr>
                <w:rFonts w:ascii="Times New Roman" w:hAnsi="Times New Roman"/>
                <w:b/>
                <w:bCs/>
                <w:sz w:val="16"/>
                <w:szCs w:val="16"/>
              </w:rPr>
              <w:t>Upper part of mapping</w:t>
            </w:r>
          </w:p>
        </w:tc>
        <w:tc>
          <w:tcPr>
            <w:tcW w:w="1701" w:type="dxa"/>
          </w:tcPr>
          <w:p w14:paraId="56F0231F" w14:textId="2F55AD44" w:rsidR="00A33E4E" w:rsidRPr="00D1242D" w:rsidRDefault="00A33E4E" w:rsidP="00851EBE">
            <w:pPr>
              <w:pStyle w:val="ListParagraph"/>
              <w:ind w:left="0"/>
              <w:contextualSpacing w:val="0"/>
              <w:jc w:val="center"/>
              <w:rPr>
                <w:rFonts w:ascii="Times New Roman" w:hAnsi="Times New Roman"/>
                <w:b/>
                <w:bCs/>
                <w:sz w:val="16"/>
                <w:szCs w:val="16"/>
              </w:rPr>
            </w:pPr>
            <w:r w:rsidRPr="00D1242D">
              <w:rPr>
                <w:rFonts w:ascii="Times New Roman" w:hAnsi="Times New Roman"/>
                <w:b/>
                <w:bCs/>
                <w:sz w:val="16"/>
                <w:szCs w:val="16"/>
              </w:rPr>
              <w:t>Applicable FR</w:t>
            </w:r>
          </w:p>
        </w:tc>
      </w:tr>
      <w:tr w:rsidR="00A33E4E" w:rsidRPr="00D1242D" w14:paraId="502881BE" w14:textId="27A0BA61" w:rsidTr="00DE3088">
        <w:trPr>
          <w:jc w:val="center"/>
        </w:trPr>
        <w:tc>
          <w:tcPr>
            <w:tcW w:w="705" w:type="dxa"/>
          </w:tcPr>
          <w:p w14:paraId="1B4FF0F0" w14:textId="26C99466" w:rsidR="00A33E4E" w:rsidRPr="00D1242D" w:rsidRDefault="00A33E4E" w:rsidP="00A90543">
            <w:pPr>
              <w:pStyle w:val="ListParagraph"/>
              <w:ind w:left="0"/>
              <w:contextualSpacing w:val="0"/>
              <w:jc w:val="center"/>
              <w:rPr>
                <w:rFonts w:ascii="Times New Roman" w:hAnsi="Times New Roman"/>
                <w:sz w:val="16"/>
                <w:szCs w:val="16"/>
              </w:rPr>
            </w:pPr>
            <w:r w:rsidRPr="00D1242D">
              <w:rPr>
                <w:rFonts w:ascii="Times New Roman" w:hAnsi="Times New Roman"/>
                <w:sz w:val="16"/>
                <w:szCs w:val="16"/>
              </w:rPr>
              <w:t>0</w:t>
            </w:r>
          </w:p>
        </w:tc>
        <w:tc>
          <w:tcPr>
            <w:tcW w:w="1885" w:type="dxa"/>
          </w:tcPr>
          <w:p w14:paraId="64DAF93B" w14:textId="03D20EC7" w:rsidR="00A33E4E" w:rsidRPr="00D1242D" w:rsidRDefault="00A33E4E" w:rsidP="00A90543">
            <w:pPr>
              <w:pStyle w:val="ListParagraph"/>
              <w:ind w:left="0"/>
              <w:contextualSpacing w:val="0"/>
              <w:jc w:val="center"/>
              <w:rPr>
                <w:rFonts w:ascii="Times New Roman" w:hAnsi="Times New Roman"/>
                <w:sz w:val="16"/>
                <w:szCs w:val="16"/>
              </w:rPr>
            </w:pPr>
            <w:r w:rsidRPr="00D1242D">
              <w:rPr>
                <w:rFonts w:ascii="Times New Roman" w:hAnsi="Times New Roman"/>
                <w:sz w:val="16"/>
                <w:szCs w:val="16"/>
              </w:rPr>
              <w:t>1</w:t>
            </w:r>
          </w:p>
        </w:tc>
        <w:tc>
          <w:tcPr>
            <w:tcW w:w="2225" w:type="dxa"/>
          </w:tcPr>
          <w:p w14:paraId="3F9848AA" w14:textId="1135AD8A" w:rsidR="00A33E4E" w:rsidRPr="00D1242D" w:rsidRDefault="00A33E4E" w:rsidP="00A90543">
            <w:pPr>
              <w:pStyle w:val="ListParagraph"/>
              <w:ind w:left="0"/>
              <w:contextualSpacing w:val="0"/>
              <w:jc w:val="center"/>
              <w:rPr>
                <w:rFonts w:ascii="Times New Roman" w:hAnsi="Times New Roman"/>
                <w:sz w:val="16"/>
                <w:szCs w:val="16"/>
              </w:rPr>
            </w:pPr>
            <w:r w:rsidRPr="00D1242D">
              <w:rPr>
                <w:rFonts w:ascii="Times New Roman" w:hAnsi="Times New Roman"/>
                <w:sz w:val="16"/>
                <w:szCs w:val="16"/>
              </w:rPr>
              <w:t>4</w:t>
            </w:r>
          </w:p>
        </w:tc>
        <w:tc>
          <w:tcPr>
            <w:tcW w:w="1701" w:type="dxa"/>
          </w:tcPr>
          <w:p w14:paraId="5C1AE724" w14:textId="124A1D2A" w:rsidR="00A33E4E" w:rsidRPr="00D1242D" w:rsidRDefault="00A33E4E" w:rsidP="00A90543">
            <w:pPr>
              <w:pStyle w:val="ListParagraph"/>
              <w:ind w:left="0"/>
              <w:contextualSpacing w:val="0"/>
              <w:jc w:val="center"/>
              <w:rPr>
                <w:rFonts w:ascii="Times New Roman" w:hAnsi="Times New Roman"/>
                <w:sz w:val="16"/>
                <w:szCs w:val="16"/>
              </w:rPr>
            </w:pPr>
            <w:r w:rsidRPr="00D1242D">
              <w:rPr>
                <w:rFonts w:ascii="Times New Roman" w:hAnsi="Times New Roman"/>
                <w:sz w:val="16"/>
                <w:szCs w:val="16"/>
              </w:rPr>
              <w:t>FR2</w:t>
            </w:r>
            <w:r w:rsidR="00A66A8F" w:rsidRPr="00D1242D">
              <w:rPr>
                <w:rFonts w:ascii="Times New Roman" w:hAnsi="Times New Roman"/>
                <w:sz w:val="16"/>
                <w:szCs w:val="16"/>
              </w:rPr>
              <w:t xml:space="preserve"> only</w:t>
            </w:r>
          </w:p>
        </w:tc>
      </w:tr>
      <w:tr w:rsidR="00A33E4E" w:rsidRPr="00D1242D" w14:paraId="1240C1DE" w14:textId="3C355F47" w:rsidTr="00DE3088">
        <w:trPr>
          <w:jc w:val="center"/>
        </w:trPr>
        <w:tc>
          <w:tcPr>
            <w:tcW w:w="705" w:type="dxa"/>
          </w:tcPr>
          <w:p w14:paraId="3D0623A6" w14:textId="1E4ECA80" w:rsidR="00A33E4E" w:rsidRPr="00D1242D" w:rsidRDefault="00A33E4E" w:rsidP="00410C28">
            <w:pPr>
              <w:pStyle w:val="ListParagraph"/>
              <w:ind w:left="0"/>
              <w:contextualSpacing w:val="0"/>
              <w:jc w:val="center"/>
              <w:rPr>
                <w:rFonts w:ascii="Times New Roman" w:hAnsi="Times New Roman"/>
                <w:sz w:val="16"/>
                <w:szCs w:val="16"/>
              </w:rPr>
            </w:pPr>
            <w:r w:rsidRPr="00D1242D">
              <w:rPr>
                <w:rFonts w:ascii="Times New Roman" w:hAnsi="Times New Roman"/>
                <w:sz w:val="16"/>
                <w:szCs w:val="16"/>
              </w:rPr>
              <w:t>1</w:t>
            </w:r>
          </w:p>
        </w:tc>
        <w:tc>
          <w:tcPr>
            <w:tcW w:w="1885" w:type="dxa"/>
          </w:tcPr>
          <w:p w14:paraId="2F92780A" w14:textId="4E4795A1" w:rsidR="00A33E4E" w:rsidRPr="00D1242D" w:rsidRDefault="00A33E4E" w:rsidP="00410C28">
            <w:pPr>
              <w:pStyle w:val="ListParagraph"/>
              <w:ind w:left="0"/>
              <w:contextualSpacing w:val="0"/>
              <w:jc w:val="center"/>
              <w:rPr>
                <w:rFonts w:ascii="Times New Roman" w:hAnsi="Times New Roman"/>
                <w:sz w:val="16"/>
                <w:szCs w:val="16"/>
              </w:rPr>
            </w:pPr>
            <w:r w:rsidRPr="00D1242D">
              <w:rPr>
                <w:rFonts w:ascii="Times New Roman" w:hAnsi="Times New Roman"/>
                <w:sz w:val="16"/>
                <w:szCs w:val="16"/>
              </w:rPr>
              <w:t>2</w:t>
            </w:r>
          </w:p>
        </w:tc>
        <w:tc>
          <w:tcPr>
            <w:tcW w:w="2225" w:type="dxa"/>
          </w:tcPr>
          <w:p w14:paraId="2113DE38" w14:textId="61C91DE2" w:rsidR="00A33E4E" w:rsidRPr="00D1242D" w:rsidRDefault="00A33E4E" w:rsidP="00410C28">
            <w:pPr>
              <w:pStyle w:val="ListParagraph"/>
              <w:ind w:left="0"/>
              <w:contextualSpacing w:val="0"/>
              <w:jc w:val="center"/>
              <w:rPr>
                <w:rFonts w:ascii="Times New Roman" w:hAnsi="Times New Roman"/>
                <w:sz w:val="16"/>
                <w:szCs w:val="16"/>
              </w:rPr>
            </w:pPr>
            <w:r w:rsidRPr="00D1242D">
              <w:rPr>
                <w:rFonts w:ascii="Times New Roman" w:hAnsi="Times New Roman"/>
                <w:sz w:val="16"/>
                <w:szCs w:val="16"/>
              </w:rPr>
              <w:t>8</w:t>
            </w:r>
          </w:p>
        </w:tc>
        <w:tc>
          <w:tcPr>
            <w:tcW w:w="1701" w:type="dxa"/>
          </w:tcPr>
          <w:p w14:paraId="6694F564" w14:textId="67AD6368" w:rsidR="00A33E4E" w:rsidRPr="00D1242D" w:rsidRDefault="00A33E4E" w:rsidP="00410C28">
            <w:pPr>
              <w:pStyle w:val="ListParagraph"/>
              <w:ind w:left="0"/>
              <w:contextualSpacing w:val="0"/>
              <w:jc w:val="center"/>
              <w:rPr>
                <w:rFonts w:ascii="Times New Roman" w:hAnsi="Times New Roman"/>
                <w:sz w:val="16"/>
                <w:szCs w:val="16"/>
              </w:rPr>
            </w:pPr>
            <w:r w:rsidRPr="00D1242D">
              <w:rPr>
                <w:rFonts w:ascii="Times New Roman" w:hAnsi="Times New Roman"/>
                <w:sz w:val="16"/>
                <w:szCs w:val="16"/>
              </w:rPr>
              <w:t>FR2</w:t>
            </w:r>
            <w:r w:rsidR="00A66A8F" w:rsidRPr="00D1242D">
              <w:rPr>
                <w:rFonts w:ascii="Times New Roman" w:hAnsi="Times New Roman"/>
                <w:sz w:val="16"/>
                <w:szCs w:val="16"/>
              </w:rPr>
              <w:t xml:space="preserve"> only</w:t>
            </w:r>
          </w:p>
        </w:tc>
      </w:tr>
      <w:tr w:rsidR="00A33E4E" w:rsidRPr="00D1242D" w14:paraId="4CBC3338" w14:textId="6E63D06C" w:rsidTr="00DE3088">
        <w:trPr>
          <w:jc w:val="center"/>
        </w:trPr>
        <w:tc>
          <w:tcPr>
            <w:tcW w:w="705" w:type="dxa"/>
          </w:tcPr>
          <w:p w14:paraId="595A2BFA" w14:textId="4FBB41E1" w:rsidR="00A33E4E" w:rsidRPr="00D1242D" w:rsidRDefault="00A33E4E" w:rsidP="00410C28">
            <w:pPr>
              <w:pStyle w:val="ListParagraph"/>
              <w:ind w:left="0"/>
              <w:contextualSpacing w:val="0"/>
              <w:jc w:val="center"/>
              <w:rPr>
                <w:rFonts w:ascii="Times New Roman" w:hAnsi="Times New Roman"/>
                <w:sz w:val="16"/>
                <w:szCs w:val="16"/>
              </w:rPr>
            </w:pPr>
            <w:r w:rsidRPr="00D1242D">
              <w:rPr>
                <w:rFonts w:ascii="Times New Roman" w:hAnsi="Times New Roman"/>
                <w:sz w:val="16"/>
                <w:szCs w:val="16"/>
              </w:rPr>
              <w:t>2</w:t>
            </w:r>
          </w:p>
        </w:tc>
        <w:tc>
          <w:tcPr>
            <w:tcW w:w="1885" w:type="dxa"/>
          </w:tcPr>
          <w:p w14:paraId="7355F6DA" w14:textId="37F8A09F" w:rsidR="00A33E4E" w:rsidRPr="00D1242D" w:rsidRDefault="00A33E4E" w:rsidP="00410C28">
            <w:pPr>
              <w:pStyle w:val="ListParagraph"/>
              <w:ind w:left="0"/>
              <w:contextualSpacing w:val="0"/>
              <w:jc w:val="center"/>
              <w:rPr>
                <w:rFonts w:ascii="Times New Roman" w:hAnsi="Times New Roman"/>
                <w:sz w:val="16"/>
                <w:szCs w:val="16"/>
              </w:rPr>
            </w:pPr>
            <w:r w:rsidRPr="00D1242D">
              <w:rPr>
                <w:rFonts w:ascii="Times New Roman" w:hAnsi="Times New Roman"/>
                <w:sz w:val="16"/>
                <w:szCs w:val="16"/>
              </w:rPr>
              <w:t>4</w:t>
            </w:r>
          </w:p>
        </w:tc>
        <w:tc>
          <w:tcPr>
            <w:tcW w:w="2225" w:type="dxa"/>
          </w:tcPr>
          <w:p w14:paraId="43EBEBA7" w14:textId="771D6577" w:rsidR="00A33E4E" w:rsidRPr="00D1242D" w:rsidRDefault="00A33E4E" w:rsidP="00410C28">
            <w:pPr>
              <w:pStyle w:val="ListParagraph"/>
              <w:ind w:left="0"/>
              <w:contextualSpacing w:val="0"/>
              <w:jc w:val="center"/>
              <w:rPr>
                <w:rFonts w:ascii="Times New Roman" w:hAnsi="Times New Roman"/>
                <w:sz w:val="16"/>
                <w:szCs w:val="16"/>
              </w:rPr>
            </w:pPr>
            <w:r w:rsidRPr="00D1242D">
              <w:rPr>
                <w:rFonts w:ascii="Times New Roman" w:hAnsi="Times New Roman"/>
                <w:sz w:val="16"/>
                <w:szCs w:val="16"/>
              </w:rPr>
              <w:t>16</w:t>
            </w:r>
          </w:p>
        </w:tc>
        <w:tc>
          <w:tcPr>
            <w:tcW w:w="1701" w:type="dxa"/>
          </w:tcPr>
          <w:p w14:paraId="063FAF7B" w14:textId="6A5A5D6D" w:rsidR="00A33E4E" w:rsidRPr="00D1242D" w:rsidRDefault="00A33E4E" w:rsidP="00410C28">
            <w:pPr>
              <w:pStyle w:val="ListParagraph"/>
              <w:ind w:left="0"/>
              <w:contextualSpacing w:val="0"/>
              <w:jc w:val="center"/>
              <w:rPr>
                <w:rFonts w:ascii="Times New Roman" w:hAnsi="Times New Roman"/>
                <w:sz w:val="16"/>
                <w:szCs w:val="16"/>
              </w:rPr>
            </w:pPr>
            <w:r w:rsidRPr="00D1242D">
              <w:rPr>
                <w:rFonts w:ascii="Times New Roman" w:hAnsi="Times New Roman"/>
                <w:sz w:val="16"/>
                <w:szCs w:val="16"/>
              </w:rPr>
              <w:t>FR1 and FR2</w:t>
            </w:r>
          </w:p>
        </w:tc>
      </w:tr>
      <w:tr w:rsidR="00A33E4E" w:rsidRPr="00D1242D" w14:paraId="25CA5D30" w14:textId="6A599161" w:rsidTr="00DE3088">
        <w:trPr>
          <w:jc w:val="center"/>
        </w:trPr>
        <w:tc>
          <w:tcPr>
            <w:tcW w:w="705" w:type="dxa"/>
          </w:tcPr>
          <w:p w14:paraId="6B05C51B" w14:textId="5DDB231D" w:rsidR="00A33E4E" w:rsidRPr="00D1242D" w:rsidRDefault="00A33E4E" w:rsidP="00A33E4E">
            <w:pPr>
              <w:pStyle w:val="ListParagraph"/>
              <w:ind w:left="0"/>
              <w:contextualSpacing w:val="0"/>
              <w:jc w:val="center"/>
              <w:rPr>
                <w:rFonts w:ascii="Times New Roman" w:hAnsi="Times New Roman"/>
                <w:sz w:val="16"/>
                <w:szCs w:val="16"/>
              </w:rPr>
            </w:pPr>
            <w:r w:rsidRPr="00D1242D">
              <w:rPr>
                <w:rFonts w:ascii="Times New Roman" w:hAnsi="Times New Roman"/>
                <w:sz w:val="16"/>
                <w:szCs w:val="16"/>
              </w:rPr>
              <w:t>3</w:t>
            </w:r>
          </w:p>
        </w:tc>
        <w:tc>
          <w:tcPr>
            <w:tcW w:w="1885" w:type="dxa"/>
          </w:tcPr>
          <w:p w14:paraId="57678DE0" w14:textId="3FD65DB8" w:rsidR="00A33E4E" w:rsidRPr="00D1242D" w:rsidRDefault="00A33E4E" w:rsidP="00A33E4E">
            <w:pPr>
              <w:pStyle w:val="ListParagraph"/>
              <w:ind w:left="0"/>
              <w:contextualSpacing w:val="0"/>
              <w:jc w:val="center"/>
              <w:rPr>
                <w:rFonts w:ascii="Times New Roman" w:hAnsi="Times New Roman"/>
                <w:sz w:val="16"/>
                <w:szCs w:val="16"/>
              </w:rPr>
            </w:pPr>
            <w:r w:rsidRPr="00D1242D">
              <w:rPr>
                <w:rFonts w:ascii="Times New Roman" w:hAnsi="Times New Roman"/>
                <w:sz w:val="16"/>
                <w:szCs w:val="16"/>
              </w:rPr>
              <w:t>8</w:t>
            </w:r>
          </w:p>
        </w:tc>
        <w:tc>
          <w:tcPr>
            <w:tcW w:w="2225" w:type="dxa"/>
          </w:tcPr>
          <w:p w14:paraId="3ABAA7F6" w14:textId="06230009" w:rsidR="00A33E4E" w:rsidRPr="00D1242D" w:rsidRDefault="00A33E4E" w:rsidP="00A33E4E">
            <w:pPr>
              <w:pStyle w:val="ListParagraph"/>
              <w:ind w:left="0"/>
              <w:contextualSpacing w:val="0"/>
              <w:jc w:val="center"/>
              <w:rPr>
                <w:rFonts w:ascii="Times New Roman" w:hAnsi="Times New Roman"/>
                <w:sz w:val="16"/>
                <w:szCs w:val="16"/>
              </w:rPr>
            </w:pPr>
            <w:r w:rsidRPr="00D1242D">
              <w:rPr>
                <w:rFonts w:ascii="Times New Roman" w:hAnsi="Times New Roman"/>
                <w:sz w:val="16"/>
                <w:szCs w:val="16"/>
              </w:rPr>
              <w:t>32</w:t>
            </w:r>
          </w:p>
        </w:tc>
        <w:tc>
          <w:tcPr>
            <w:tcW w:w="1701" w:type="dxa"/>
          </w:tcPr>
          <w:p w14:paraId="092B17F3" w14:textId="2602C06A" w:rsidR="00A33E4E" w:rsidRPr="00D1242D" w:rsidRDefault="00A33E4E" w:rsidP="00A33E4E">
            <w:pPr>
              <w:pStyle w:val="ListParagraph"/>
              <w:ind w:left="0"/>
              <w:contextualSpacing w:val="0"/>
              <w:jc w:val="center"/>
              <w:rPr>
                <w:rFonts w:ascii="Times New Roman" w:hAnsi="Times New Roman"/>
                <w:sz w:val="16"/>
                <w:szCs w:val="16"/>
              </w:rPr>
            </w:pPr>
            <w:r w:rsidRPr="00D1242D">
              <w:rPr>
                <w:rFonts w:ascii="Times New Roman" w:hAnsi="Times New Roman"/>
                <w:sz w:val="16"/>
                <w:szCs w:val="16"/>
              </w:rPr>
              <w:t>FR1 and FR2</w:t>
            </w:r>
          </w:p>
        </w:tc>
      </w:tr>
      <w:tr w:rsidR="00A33E4E" w:rsidRPr="00D1242D" w14:paraId="51EF322E" w14:textId="335D1148" w:rsidTr="00DE3088">
        <w:trPr>
          <w:jc w:val="center"/>
        </w:trPr>
        <w:tc>
          <w:tcPr>
            <w:tcW w:w="705" w:type="dxa"/>
          </w:tcPr>
          <w:p w14:paraId="76622A11" w14:textId="1E8B2186" w:rsidR="00A33E4E" w:rsidRPr="00D1242D" w:rsidRDefault="00A33E4E" w:rsidP="00A33E4E">
            <w:pPr>
              <w:pStyle w:val="ListParagraph"/>
              <w:ind w:left="0"/>
              <w:contextualSpacing w:val="0"/>
              <w:jc w:val="center"/>
              <w:rPr>
                <w:rFonts w:ascii="Times New Roman" w:hAnsi="Times New Roman"/>
                <w:sz w:val="16"/>
                <w:szCs w:val="16"/>
              </w:rPr>
            </w:pPr>
            <w:r w:rsidRPr="00D1242D">
              <w:rPr>
                <w:rFonts w:ascii="Times New Roman" w:hAnsi="Times New Roman"/>
                <w:sz w:val="16"/>
                <w:szCs w:val="16"/>
              </w:rPr>
              <w:t>4</w:t>
            </w:r>
          </w:p>
        </w:tc>
        <w:tc>
          <w:tcPr>
            <w:tcW w:w="1885" w:type="dxa"/>
          </w:tcPr>
          <w:p w14:paraId="2EF4C756" w14:textId="3AC11912" w:rsidR="00A33E4E" w:rsidRPr="00D1242D" w:rsidRDefault="00A33E4E" w:rsidP="00A33E4E">
            <w:pPr>
              <w:pStyle w:val="ListParagraph"/>
              <w:ind w:left="0"/>
              <w:contextualSpacing w:val="0"/>
              <w:jc w:val="center"/>
              <w:rPr>
                <w:rFonts w:ascii="Times New Roman" w:hAnsi="Times New Roman"/>
                <w:sz w:val="16"/>
                <w:szCs w:val="16"/>
              </w:rPr>
            </w:pPr>
            <w:r w:rsidRPr="00D1242D">
              <w:rPr>
                <w:rFonts w:ascii="Times New Roman" w:hAnsi="Times New Roman"/>
                <w:sz w:val="16"/>
                <w:szCs w:val="16"/>
              </w:rPr>
              <w:t>16</w:t>
            </w:r>
          </w:p>
        </w:tc>
        <w:tc>
          <w:tcPr>
            <w:tcW w:w="2225" w:type="dxa"/>
          </w:tcPr>
          <w:p w14:paraId="7F8FFD23" w14:textId="52E3D77C" w:rsidR="00A33E4E" w:rsidRPr="00D1242D" w:rsidRDefault="00A33E4E" w:rsidP="00A33E4E">
            <w:pPr>
              <w:pStyle w:val="ListParagraph"/>
              <w:ind w:left="0"/>
              <w:contextualSpacing w:val="0"/>
              <w:jc w:val="center"/>
              <w:rPr>
                <w:rFonts w:ascii="Times New Roman" w:hAnsi="Times New Roman"/>
                <w:sz w:val="16"/>
                <w:szCs w:val="16"/>
              </w:rPr>
            </w:pPr>
            <w:r w:rsidRPr="00D1242D">
              <w:rPr>
                <w:rFonts w:ascii="Times New Roman" w:hAnsi="Times New Roman"/>
                <w:sz w:val="16"/>
                <w:szCs w:val="16"/>
              </w:rPr>
              <w:t>64</w:t>
            </w:r>
          </w:p>
        </w:tc>
        <w:tc>
          <w:tcPr>
            <w:tcW w:w="1701" w:type="dxa"/>
          </w:tcPr>
          <w:p w14:paraId="146CD0D9" w14:textId="529C5B9A" w:rsidR="00A33E4E" w:rsidRPr="00D1242D" w:rsidRDefault="00A33E4E" w:rsidP="00A33E4E">
            <w:pPr>
              <w:pStyle w:val="ListParagraph"/>
              <w:ind w:left="0"/>
              <w:contextualSpacing w:val="0"/>
              <w:jc w:val="center"/>
              <w:rPr>
                <w:rFonts w:ascii="Times New Roman" w:hAnsi="Times New Roman"/>
                <w:sz w:val="16"/>
                <w:szCs w:val="16"/>
              </w:rPr>
            </w:pPr>
            <w:r w:rsidRPr="00D1242D">
              <w:rPr>
                <w:rFonts w:ascii="Times New Roman" w:hAnsi="Times New Roman"/>
                <w:sz w:val="16"/>
                <w:szCs w:val="16"/>
              </w:rPr>
              <w:t>FR1 and FR2</w:t>
            </w:r>
          </w:p>
        </w:tc>
      </w:tr>
      <w:tr w:rsidR="00A33E4E" w:rsidRPr="00D1242D" w14:paraId="23C38326" w14:textId="6F28E82C" w:rsidTr="00DE3088">
        <w:trPr>
          <w:jc w:val="center"/>
        </w:trPr>
        <w:tc>
          <w:tcPr>
            <w:tcW w:w="705" w:type="dxa"/>
          </w:tcPr>
          <w:p w14:paraId="4496B41B" w14:textId="5A91C78D" w:rsidR="00A33E4E" w:rsidRPr="00D1242D" w:rsidRDefault="00A33E4E" w:rsidP="00A33E4E">
            <w:pPr>
              <w:pStyle w:val="ListParagraph"/>
              <w:ind w:left="0"/>
              <w:contextualSpacing w:val="0"/>
              <w:jc w:val="center"/>
              <w:rPr>
                <w:rFonts w:ascii="Times New Roman" w:hAnsi="Times New Roman"/>
                <w:sz w:val="16"/>
                <w:szCs w:val="16"/>
              </w:rPr>
            </w:pPr>
            <w:r w:rsidRPr="00D1242D">
              <w:rPr>
                <w:rFonts w:ascii="Times New Roman" w:hAnsi="Times New Roman"/>
                <w:sz w:val="16"/>
                <w:szCs w:val="16"/>
              </w:rPr>
              <w:t>5</w:t>
            </w:r>
          </w:p>
        </w:tc>
        <w:tc>
          <w:tcPr>
            <w:tcW w:w="1885" w:type="dxa"/>
          </w:tcPr>
          <w:p w14:paraId="64884BBE" w14:textId="7F8DEC45" w:rsidR="00A33E4E" w:rsidRPr="00D1242D" w:rsidRDefault="00A33E4E" w:rsidP="00A33E4E">
            <w:pPr>
              <w:pStyle w:val="ListParagraph"/>
              <w:ind w:left="0"/>
              <w:contextualSpacing w:val="0"/>
              <w:jc w:val="center"/>
              <w:rPr>
                <w:rFonts w:ascii="Times New Roman" w:hAnsi="Times New Roman"/>
                <w:sz w:val="16"/>
                <w:szCs w:val="16"/>
              </w:rPr>
            </w:pPr>
            <w:r w:rsidRPr="00D1242D">
              <w:rPr>
                <w:rFonts w:ascii="Times New Roman" w:hAnsi="Times New Roman"/>
                <w:sz w:val="16"/>
                <w:szCs w:val="16"/>
              </w:rPr>
              <w:t>32</w:t>
            </w:r>
          </w:p>
        </w:tc>
        <w:tc>
          <w:tcPr>
            <w:tcW w:w="2225" w:type="dxa"/>
          </w:tcPr>
          <w:p w14:paraId="5BCEB35B" w14:textId="1BCB7755" w:rsidR="00A33E4E" w:rsidRPr="00D1242D" w:rsidRDefault="00A33E4E" w:rsidP="00A33E4E">
            <w:pPr>
              <w:pStyle w:val="ListParagraph"/>
              <w:ind w:left="0"/>
              <w:contextualSpacing w:val="0"/>
              <w:jc w:val="center"/>
              <w:rPr>
                <w:rFonts w:ascii="Times New Roman" w:hAnsi="Times New Roman"/>
                <w:sz w:val="16"/>
                <w:szCs w:val="16"/>
              </w:rPr>
            </w:pPr>
            <w:r w:rsidRPr="00D1242D">
              <w:rPr>
                <w:rFonts w:ascii="Times New Roman" w:hAnsi="Times New Roman"/>
                <w:sz w:val="16"/>
                <w:szCs w:val="16"/>
              </w:rPr>
              <w:t>128</w:t>
            </w:r>
          </w:p>
        </w:tc>
        <w:tc>
          <w:tcPr>
            <w:tcW w:w="1701" w:type="dxa"/>
          </w:tcPr>
          <w:p w14:paraId="0F5FD926" w14:textId="53730C85" w:rsidR="00A33E4E" w:rsidRPr="00D1242D" w:rsidRDefault="00A33E4E" w:rsidP="00A33E4E">
            <w:pPr>
              <w:pStyle w:val="ListParagraph"/>
              <w:ind w:left="0"/>
              <w:contextualSpacing w:val="0"/>
              <w:jc w:val="center"/>
              <w:rPr>
                <w:rFonts w:ascii="Times New Roman" w:hAnsi="Times New Roman"/>
                <w:sz w:val="16"/>
                <w:szCs w:val="16"/>
              </w:rPr>
            </w:pPr>
            <w:r w:rsidRPr="00D1242D">
              <w:rPr>
                <w:rFonts w:ascii="Times New Roman" w:hAnsi="Times New Roman"/>
                <w:sz w:val="16"/>
                <w:szCs w:val="16"/>
              </w:rPr>
              <w:t>FR1 and FR2</w:t>
            </w:r>
          </w:p>
        </w:tc>
      </w:tr>
    </w:tbl>
    <w:p w14:paraId="249AC2C0" w14:textId="45E51729" w:rsidR="001D03C7" w:rsidRPr="00D1242D" w:rsidRDefault="00E9037F" w:rsidP="001D03C7">
      <w:pPr>
        <w:spacing w:before="240" w:after="0"/>
        <w:rPr>
          <w:b/>
          <w:bCs/>
          <w:sz w:val="22"/>
          <w:szCs w:val="22"/>
          <w:u w:val="single"/>
        </w:rPr>
      </w:pPr>
      <w:bookmarkStart w:id="5" w:name="_Hlk37091124"/>
      <w:r w:rsidRPr="00D1242D">
        <w:rPr>
          <w:b/>
          <w:bCs/>
          <w:sz w:val="22"/>
          <w:szCs w:val="22"/>
          <w:u w:val="single"/>
        </w:rPr>
        <w:t xml:space="preserve">Maximum reportable </w:t>
      </w:r>
      <w:r w:rsidR="001D03C7" w:rsidRPr="00D1242D">
        <w:rPr>
          <w:b/>
          <w:bCs/>
          <w:sz w:val="22"/>
          <w:szCs w:val="22"/>
          <w:u w:val="single"/>
        </w:rPr>
        <w:t xml:space="preserve">UE Rx-Tx </w:t>
      </w:r>
      <w:r w:rsidRPr="00D1242D">
        <w:rPr>
          <w:b/>
          <w:bCs/>
          <w:sz w:val="22"/>
          <w:szCs w:val="22"/>
          <w:u w:val="single"/>
        </w:rPr>
        <w:t xml:space="preserve">values </w:t>
      </w:r>
      <w:r w:rsidR="001D03C7" w:rsidRPr="00D1242D">
        <w:rPr>
          <w:b/>
          <w:bCs/>
          <w:sz w:val="22"/>
          <w:szCs w:val="22"/>
          <w:u w:val="single"/>
        </w:rPr>
        <w:t xml:space="preserve">in serving cells: </w:t>
      </w:r>
    </w:p>
    <w:p w14:paraId="2F665AE3" w14:textId="3269C970" w:rsidR="000E2319" w:rsidRPr="00D1242D" w:rsidRDefault="00A73602" w:rsidP="00C01284">
      <w:pPr>
        <w:pStyle w:val="ListParagraph"/>
        <w:numPr>
          <w:ilvl w:val="0"/>
          <w:numId w:val="6"/>
        </w:numPr>
        <w:spacing w:before="120"/>
        <w:ind w:left="357" w:hanging="357"/>
        <w:contextualSpacing w:val="0"/>
        <w:rPr>
          <w:rFonts w:ascii="Times New Roman" w:hAnsi="Times New Roman"/>
          <w:sz w:val="20"/>
        </w:rPr>
      </w:pPr>
      <w:r w:rsidRPr="00D1242D">
        <w:rPr>
          <w:rFonts w:ascii="Times New Roman" w:hAnsi="Times New Roman"/>
          <w:b/>
          <w:bCs/>
          <w:sz w:val="20"/>
        </w:rPr>
        <w:t>Proposal #</w:t>
      </w:r>
      <w:r w:rsidR="001D03C7" w:rsidRPr="00D1242D">
        <w:rPr>
          <w:rFonts w:ascii="Times New Roman" w:hAnsi="Times New Roman"/>
          <w:b/>
          <w:bCs/>
          <w:sz w:val="20"/>
        </w:rPr>
        <w:t>10</w:t>
      </w:r>
      <w:r w:rsidRPr="00D1242D">
        <w:rPr>
          <w:rFonts w:ascii="Times New Roman" w:hAnsi="Times New Roman"/>
          <w:b/>
          <w:bCs/>
          <w:sz w:val="20"/>
        </w:rPr>
        <w:t>:</w:t>
      </w:r>
      <w:r w:rsidRPr="00D1242D">
        <w:rPr>
          <w:rFonts w:ascii="Times New Roman" w:hAnsi="Times New Roman"/>
          <w:sz w:val="20"/>
        </w:rPr>
        <w:t xml:space="preserve"> In FR1</w:t>
      </w:r>
      <w:bookmarkEnd w:id="5"/>
      <w:r w:rsidR="0048424A" w:rsidRPr="00D1242D">
        <w:rPr>
          <w:rFonts w:ascii="Times New Roman" w:hAnsi="Times New Roman"/>
          <w:sz w:val="20"/>
        </w:rPr>
        <w:t>,</w:t>
      </w:r>
      <w:r w:rsidRPr="00D1242D">
        <w:rPr>
          <w:rFonts w:ascii="Times New Roman" w:hAnsi="Times New Roman"/>
          <w:sz w:val="20"/>
        </w:rPr>
        <w:t xml:space="preserve"> </w:t>
      </w:r>
      <w:r w:rsidR="00C01284" w:rsidRPr="00D1242D">
        <w:rPr>
          <w:rFonts w:ascii="Times New Roman" w:hAnsi="Times New Roman"/>
          <w:sz w:val="20"/>
        </w:rPr>
        <w:t xml:space="preserve">for UE Rx-Tx measured only on </w:t>
      </w:r>
      <w:r w:rsidR="0048424A" w:rsidRPr="00D1242D">
        <w:rPr>
          <w:rFonts w:ascii="Times New Roman" w:hAnsi="Times New Roman"/>
          <w:sz w:val="20"/>
        </w:rPr>
        <w:t xml:space="preserve">the </w:t>
      </w:r>
      <w:r w:rsidR="00C01284" w:rsidRPr="00D1242D">
        <w:rPr>
          <w:rFonts w:ascii="Times New Roman" w:hAnsi="Times New Roman"/>
          <w:sz w:val="20"/>
        </w:rPr>
        <w:t xml:space="preserve">serving </w:t>
      </w:r>
      <w:r w:rsidR="0048424A" w:rsidRPr="00D1242D">
        <w:rPr>
          <w:rFonts w:ascii="Times New Roman" w:hAnsi="Times New Roman"/>
          <w:sz w:val="20"/>
        </w:rPr>
        <w:t xml:space="preserve">cell, </w:t>
      </w:r>
      <w:r w:rsidRPr="00D1242D">
        <w:rPr>
          <w:rFonts w:ascii="Times New Roman" w:hAnsi="Times New Roman"/>
          <w:sz w:val="20"/>
        </w:rPr>
        <w:t>the largest number of report</w:t>
      </w:r>
      <w:r w:rsidR="002A221E" w:rsidRPr="00D1242D">
        <w:rPr>
          <w:rFonts w:ascii="Times New Roman" w:hAnsi="Times New Roman"/>
          <w:sz w:val="20"/>
        </w:rPr>
        <w:t xml:space="preserve">able </w:t>
      </w:r>
      <w:r w:rsidRPr="00D1242D">
        <w:rPr>
          <w:rFonts w:ascii="Times New Roman" w:hAnsi="Times New Roman"/>
          <w:sz w:val="20"/>
        </w:rPr>
        <w:t xml:space="preserve">values </w:t>
      </w:r>
      <w:r w:rsidR="0048424A" w:rsidRPr="00D1242D">
        <w:rPr>
          <w:rFonts w:ascii="Times New Roman" w:hAnsi="Times New Roman"/>
          <w:sz w:val="20"/>
        </w:rPr>
        <w:t>(</w:t>
      </w:r>
      <w:r w:rsidRPr="00D1242D">
        <w:rPr>
          <w:rFonts w:ascii="Times New Roman" w:hAnsi="Times New Roman"/>
          <w:sz w:val="20"/>
        </w:rPr>
        <w:t xml:space="preserve">for </w:t>
      </w:r>
      <w:r w:rsidRPr="00D1242D">
        <w:rPr>
          <w:rFonts w:ascii="Times New Roman" w:hAnsi="Times New Roman"/>
          <w:i/>
          <w:iCs/>
          <w:sz w:val="20"/>
        </w:rPr>
        <w:t>k</w:t>
      </w:r>
      <w:r w:rsidRPr="00D1242D">
        <w:rPr>
          <w:rFonts w:ascii="Times New Roman" w:hAnsi="Times New Roman"/>
          <w:sz w:val="20"/>
        </w:rPr>
        <w:t xml:space="preserve"> =</w:t>
      </w:r>
      <w:r w:rsidR="00F22E8E" w:rsidRPr="00D1242D">
        <w:rPr>
          <w:rFonts w:ascii="Times New Roman" w:hAnsi="Times New Roman"/>
          <w:sz w:val="20"/>
        </w:rPr>
        <w:t>2</w:t>
      </w:r>
      <w:r w:rsidR="0048424A" w:rsidRPr="00D1242D">
        <w:rPr>
          <w:rFonts w:ascii="Times New Roman" w:hAnsi="Times New Roman"/>
          <w:sz w:val="20"/>
        </w:rPr>
        <w:t>)</w:t>
      </w:r>
      <w:r w:rsidR="00C01284" w:rsidRPr="00D1242D">
        <w:rPr>
          <w:rFonts w:ascii="Times New Roman" w:hAnsi="Times New Roman"/>
          <w:sz w:val="20"/>
        </w:rPr>
        <w:t xml:space="preserve"> </w:t>
      </w:r>
      <w:r w:rsidRPr="00D1242D">
        <w:rPr>
          <w:rFonts w:ascii="Times New Roman" w:hAnsi="Times New Roman"/>
          <w:sz w:val="20"/>
        </w:rPr>
        <w:t xml:space="preserve">shall be </w:t>
      </w:r>
      <w:r w:rsidR="00F22E8E" w:rsidRPr="00D1242D">
        <w:rPr>
          <w:rFonts w:ascii="Times New Roman" w:hAnsi="Times New Roman"/>
          <w:sz w:val="20"/>
        </w:rPr>
        <w:t>131041</w:t>
      </w:r>
      <w:r w:rsidRPr="00D1242D">
        <w:rPr>
          <w:rFonts w:ascii="Times New Roman" w:hAnsi="Times New Roman"/>
          <w:sz w:val="20"/>
        </w:rPr>
        <w:t>.</w:t>
      </w:r>
    </w:p>
    <w:p w14:paraId="6C010C53" w14:textId="3767B3E3" w:rsidR="00E9037F" w:rsidRPr="00D1242D" w:rsidRDefault="00E9037F" w:rsidP="00E9037F">
      <w:pPr>
        <w:pStyle w:val="ListParagraph"/>
        <w:numPr>
          <w:ilvl w:val="0"/>
          <w:numId w:val="6"/>
        </w:numPr>
        <w:spacing w:before="120"/>
        <w:ind w:left="357" w:hanging="357"/>
        <w:contextualSpacing w:val="0"/>
        <w:rPr>
          <w:rFonts w:ascii="Times New Roman" w:hAnsi="Times New Roman"/>
          <w:sz w:val="20"/>
        </w:rPr>
      </w:pPr>
      <w:r w:rsidRPr="00D1242D">
        <w:rPr>
          <w:rFonts w:ascii="Times New Roman" w:hAnsi="Times New Roman"/>
          <w:b/>
          <w:bCs/>
          <w:sz w:val="20"/>
        </w:rPr>
        <w:t>Proposal #11:</w:t>
      </w:r>
      <w:r w:rsidRPr="00D1242D">
        <w:rPr>
          <w:rFonts w:ascii="Times New Roman" w:hAnsi="Times New Roman"/>
          <w:sz w:val="20"/>
        </w:rPr>
        <w:t xml:space="preserve"> In FR2, for UE Rx-Tx measured only on the serving cell, the largest number of reportable values (for </w:t>
      </w:r>
      <w:r w:rsidRPr="00D1242D">
        <w:rPr>
          <w:rFonts w:ascii="Times New Roman" w:hAnsi="Times New Roman"/>
          <w:i/>
          <w:iCs/>
          <w:sz w:val="20"/>
        </w:rPr>
        <w:t>k</w:t>
      </w:r>
      <w:r w:rsidRPr="00D1242D">
        <w:rPr>
          <w:rFonts w:ascii="Times New Roman" w:hAnsi="Times New Roman"/>
          <w:sz w:val="20"/>
        </w:rPr>
        <w:t xml:space="preserve"> =0) shall be </w:t>
      </w:r>
      <w:r w:rsidR="00F22E8E" w:rsidRPr="00D1242D">
        <w:rPr>
          <w:rFonts w:ascii="Times New Roman" w:hAnsi="Times New Roman"/>
          <w:sz w:val="20"/>
        </w:rPr>
        <w:t>262016</w:t>
      </w:r>
      <w:r w:rsidRPr="00D1242D">
        <w:rPr>
          <w:rFonts w:ascii="Times New Roman" w:hAnsi="Times New Roman"/>
          <w:sz w:val="20"/>
        </w:rPr>
        <w:t>.</w:t>
      </w:r>
    </w:p>
    <w:p w14:paraId="5295DEE6" w14:textId="2E7E33F2" w:rsidR="00E9037F" w:rsidRPr="00D1242D" w:rsidRDefault="00E9037F" w:rsidP="00E9037F">
      <w:pPr>
        <w:spacing w:before="240" w:after="0"/>
        <w:rPr>
          <w:b/>
          <w:bCs/>
          <w:sz w:val="22"/>
          <w:szCs w:val="22"/>
          <w:u w:val="single"/>
        </w:rPr>
      </w:pPr>
      <w:r w:rsidRPr="00D1242D">
        <w:rPr>
          <w:b/>
          <w:bCs/>
          <w:sz w:val="22"/>
          <w:szCs w:val="22"/>
          <w:u w:val="single"/>
        </w:rPr>
        <w:t xml:space="preserve">Maximum reportable UE Rx-Tx values in </w:t>
      </w:r>
      <w:proofErr w:type="spellStart"/>
      <w:r w:rsidRPr="00D1242D">
        <w:rPr>
          <w:b/>
          <w:bCs/>
          <w:sz w:val="22"/>
          <w:szCs w:val="22"/>
          <w:u w:val="single"/>
        </w:rPr>
        <w:t>neighbor</w:t>
      </w:r>
      <w:proofErr w:type="spellEnd"/>
      <w:r w:rsidRPr="00D1242D">
        <w:rPr>
          <w:b/>
          <w:bCs/>
          <w:sz w:val="22"/>
          <w:szCs w:val="22"/>
          <w:u w:val="single"/>
        </w:rPr>
        <w:t xml:space="preserve"> cells: </w:t>
      </w:r>
    </w:p>
    <w:p w14:paraId="1BD9B695" w14:textId="22B12C95" w:rsidR="00E9037F" w:rsidRPr="00D1242D" w:rsidRDefault="00E9037F" w:rsidP="00E9037F">
      <w:pPr>
        <w:pStyle w:val="ListParagraph"/>
        <w:numPr>
          <w:ilvl w:val="0"/>
          <w:numId w:val="6"/>
        </w:numPr>
        <w:spacing w:before="120"/>
        <w:ind w:left="357" w:hanging="357"/>
        <w:contextualSpacing w:val="0"/>
        <w:rPr>
          <w:rFonts w:ascii="Times New Roman" w:hAnsi="Times New Roman"/>
          <w:sz w:val="20"/>
        </w:rPr>
      </w:pPr>
      <w:r w:rsidRPr="00D1242D">
        <w:rPr>
          <w:rFonts w:ascii="Times New Roman" w:hAnsi="Times New Roman"/>
          <w:b/>
          <w:bCs/>
          <w:sz w:val="20"/>
        </w:rPr>
        <w:t>Observation#8:</w:t>
      </w:r>
      <w:r w:rsidRPr="00D1242D">
        <w:rPr>
          <w:rFonts w:ascii="Times New Roman" w:hAnsi="Times New Roman"/>
          <w:sz w:val="20"/>
        </w:rPr>
        <w:t xml:space="preserve"> UE configured with multi-RTT positioning is required to report the UE Rx-Tx measurement from multiple cells with measured value which can be larger than the maximum value in the UE Rx-Tx report mapping being defined for only serving cell measurement.</w:t>
      </w:r>
    </w:p>
    <w:p w14:paraId="659854BF" w14:textId="025B96F4" w:rsidR="00E9037F" w:rsidRPr="00D1242D" w:rsidRDefault="00E9037F" w:rsidP="00E9037F">
      <w:pPr>
        <w:pStyle w:val="ListParagraph"/>
        <w:numPr>
          <w:ilvl w:val="0"/>
          <w:numId w:val="6"/>
        </w:numPr>
        <w:spacing w:before="120"/>
        <w:ind w:left="357" w:hanging="357"/>
        <w:contextualSpacing w:val="0"/>
        <w:rPr>
          <w:rFonts w:ascii="Times New Roman" w:hAnsi="Times New Roman"/>
          <w:sz w:val="20"/>
        </w:rPr>
      </w:pPr>
      <w:r w:rsidRPr="00D1242D">
        <w:rPr>
          <w:rFonts w:ascii="Times New Roman" w:hAnsi="Times New Roman"/>
          <w:b/>
          <w:bCs/>
          <w:sz w:val="20"/>
        </w:rPr>
        <w:t>Proposal #12:</w:t>
      </w:r>
      <w:r w:rsidRPr="00D1242D">
        <w:rPr>
          <w:rFonts w:ascii="Times New Roman" w:hAnsi="Times New Roman"/>
          <w:sz w:val="20"/>
        </w:rPr>
        <w:t xml:space="preserve"> For</w:t>
      </w:r>
      <w:r w:rsidR="00391091" w:rsidRPr="00D1242D">
        <w:rPr>
          <w:rFonts w:ascii="Times New Roman" w:hAnsi="Times New Roman"/>
          <w:sz w:val="20"/>
        </w:rPr>
        <w:t xml:space="preserve"> neighbor cell </w:t>
      </w:r>
      <w:r w:rsidRPr="00D1242D">
        <w:rPr>
          <w:rFonts w:ascii="Times New Roman" w:hAnsi="Times New Roman"/>
          <w:sz w:val="20"/>
        </w:rPr>
        <w:t xml:space="preserve">the UE Rx-Tx report mapping is obtained by extending the upper </w:t>
      </w:r>
      <w:r w:rsidR="00391091" w:rsidRPr="00D1242D">
        <w:rPr>
          <w:rFonts w:ascii="Times New Roman" w:hAnsi="Times New Roman"/>
          <w:sz w:val="20"/>
        </w:rPr>
        <w:t xml:space="preserve">and lower </w:t>
      </w:r>
      <w:r w:rsidRPr="00D1242D">
        <w:rPr>
          <w:rFonts w:ascii="Times New Roman" w:hAnsi="Times New Roman"/>
          <w:sz w:val="20"/>
        </w:rPr>
        <w:t>bound</w:t>
      </w:r>
      <w:r w:rsidR="00391091" w:rsidRPr="00D1242D">
        <w:rPr>
          <w:rFonts w:ascii="Times New Roman" w:hAnsi="Times New Roman"/>
          <w:sz w:val="20"/>
        </w:rPr>
        <w:t>s</w:t>
      </w:r>
      <w:r w:rsidRPr="00D1242D">
        <w:rPr>
          <w:rFonts w:ascii="Times New Roman" w:hAnsi="Times New Roman"/>
          <w:sz w:val="20"/>
        </w:rPr>
        <w:t xml:space="preserve"> of the UE Rx-Tx report mapping defined for serving cell by 10308*64 Tc resulting in the maximum </w:t>
      </w:r>
      <w:r w:rsidR="00391091" w:rsidRPr="00D1242D">
        <w:rPr>
          <w:rFonts w:ascii="Times New Roman" w:hAnsi="Times New Roman"/>
          <w:sz w:val="20"/>
        </w:rPr>
        <w:t xml:space="preserve">absolute </w:t>
      </w:r>
      <w:r w:rsidRPr="00D1242D">
        <w:rPr>
          <w:rFonts w:ascii="Times New Roman" w:hAnsi="Times New Roman"/>
          <w:sz w:val="20"/>
        </w:rPr>
        <w:t>range corresponding to RSTD in LTE.</w:t>
      </w:r>
    </w:p>
    <w:p w14:paraId="514C7795" w14:textId="3DE15021" w:rsidR="002A221E" w:rsidRPr="00D1242D" w:rsidRDefault="002A221E" w:rsidP="002A221E">
      <w:pPr>
        <w:pStyle w:val="ListParagraph"/>
        <w:numPr>
          <w:ilvl w:val="0"/>
          <w:numId w:val="6"/>
        </w:numPr>
        <w:spacing w:before="120"/>
        <w:ind w:left="357" w:hanging="357"/>
        <w:contextualSpacing w:val="0"/>
        <w:rPr>
          <w:rFonts w:ascii="Times New Roman" w:hAnsi="Times New Roman"/>
          <w:sz w:val="20"/>
        </w:rPr>
      </w:pPr>
      <w:bookmarkStart w:id="6" w:name="_Hlk32538957"/>
      <w:r w:rsidRPr="00D1242D">
        <w:rPr>
          <w:rFonts w:ascii="Times New Roman" w:hAnsi="Times New Roman"/>
          <w:b/>
          <w:bCs/>
          <w:sz w:val="20"/>
        </w:rPr>
        <w:t>Proposal #</w:t>
      </w:r>
      <w:r w:rsidR="00E31357" w:rsidRPr="00D1242D">
        <w:rPr>
          <w:rFonts w:ascii="Times New Roman" w:hAnsi="Times New Roman"/>
          <w:b/>
          <w:bCs/>
          <w:sz w:val="20"/>
        </w:rPr>
        <w:t>13</w:t>
      </w:r>
      <w:r w:rsidRPr="00D1242D">
        <w:rPr>
          <w:rFonts w:ascii="Times New Roman" w:hAnsi="Times New Roman"/>
          <w:b/>
          <w:bCs/>
          <w:sz w:val="20"/>
        </w:rPr>
        <w:t>:</w:t>
      </w:r>
      <w:r w:rsidRPr="00D1242D">
        <w:rPr>
          <w:rFonts w:ascii="Times New Roman" w:hAnsi="Times New Roman"/>
          <w:sz w:val="20"/>
        </w:rPr>
        <w:t xml:space="preserve"> In FR1</w:t>
      </w:r>
      <w:r w:rsidR="0048424A" w:rsidRPr="00D1242D">
        <w:rPr>
          <w:rFonts w:ascii="Times New Roman" w:hAnsi="Times New Roman"/>
          <w:sz w:val="20"/>
        </w:rPr>
        <w:t>,</w:t>
      </w:r>
      <w:r w:rsidRPr="00D1242D">
        <w:rPr>
          <w:rFonts w:ascii="Times New Roman" w:hAnsi="Times New Roman"/>
          <w:sz w:val="20"/>
        </w:rPr>
        <w:t xml:space="preserve"> for UE Rx-Tx measured on </w:t>
      </w:r>
      <w:r w:rsidR="00B06825" w:rsidRPr="00D1242D">
        <w:rPr>
          <w:rFonts w:ascii="Times New Roman" w:hAnsi="Times New Roman"/>
          <w:sz w:val="20"/>
        </w:rPr>
        <w:t>neighbor cel</w:t>
      </w:r>
      <w:r w:rsidR="001209C9" w:rsidRPr="00D1242D">
        <w:rPr>
          <w:rFonts w:ascii="Times New Roman" w:hAnsi="Times New Roman"/>
          <w:sz w:val="20"/>
        </w:rPr>
        <w:t>l</w:t>
      </w:r>
      <w:r w:rsidR="0048424A" w:rsidRPr="00D1242D">
        <w:rPr>
          <w:rFonts w:ascii="Times New Roman" w:hAnsi="Times New Roman"/>
          <w:sz w:val="20"/>
        </w:rPr>
        <w:t>,</w:t>
      </w:r>
      <w:r w:rsidR="00B06825" w:rsidRPr="00D1242D">
        <w:rPr>
          <w:rFonts w:ascii="Times New Roman" w:hAnsi="Times New Roman"/>
          <w:sz w:val="20"/>
        </w:rPr>
        <w:t xml:space="preserve"> </w:t>
      </w:r>
      <w:r w:rsidRPr="00D1242D">
        <w:rPr>
          <w:rFonts w:ascii="Times New Roman" w:hAnsi="Times New Roman"/>
          <w:sz w:val="20"/>
        </w:rPr>
        <w:t xml:space="preserve">the largest number of reportable values for </w:t>
      </w:r>
      <w:r w:rsidR="0048424A" w:rsidRPr="00D1242D">
        <w:rPr>
          <w:rFonts w:ascii="Times New Roman" w:hAnsi="Times New Roman"/>
          <w:sz w:val="20"/>
        </w:rPr>
        <w:t>(</w:t>
      </w:r>
      <w:r w:rsidRPr="00D1242D">
        <w:rPr>
          <w:rFonts w:ascii="Times New Roman" w:hAnsi="Times New Roman"/>
          <w:i/>
          <w:iCs/>
          <w:sz w:val="20"/>
        </w:rPr>
        <w:t>k</w:t>
      </w:r>
      <w:r w:rsidRPr="00D1242D">
        <w:rPr>
          <w:rFonts w:ascii="Times New Roman" w:hAnsi="Times New Roman"/>
          <w:sz w:val="20"/>
        </w:rPr>
        <w:t xml:space="preserve"> =</w:t>
      </w:r>
      <w:r w:rsidR="00F22E8E" w:rsidRPr="00D1242D">
        <w:rPr>
          <w:rFonts w:ascii="Times New Roman" w:hAnsi="Times New Roman"/>
          <w:sz w:val="20"/>
        </w:rPr>
        <w:t>2</w:t>
      </w:r>
      <w:r w:rsidR="0048424A" w:rsidRPr="00D1242D">
        <w:rPr>
          <w:rFonts w:ascii="Times New Roman" w:hAnsi="Times New Roman"/>
          <w:sz w:val="20"/>
        </w:rPr>
        <w:t>)</w:t>
      </w:r>
      <w:r w:rsidRPr="00D1242D">
        <w:rPr>
          <w:rFonts w:ascii="Times New Roman" w:hAnsi="Times New Roman"/>
          <w:sz w:val="20"/>
        </w:rPr>
        <w:t xml:space="preserve"> shall be </w:t>
      </w:r>
      <w:r w:rsidR="00F22E8E" w:rsidRPr="00D1242D">
        <w:rPr>
          <w:rFonts w:ascii="Times New Roman" w:hAnsi="Times New Roman"/>
          <w:sz w:val="20"/>
        </w:rPr>
        <w:t>344545</w:t>
      </w:r>
      <w:r w:rsidRPr="00D1242D">
        <w:rPr>
          <w:rFonts w:ascii="Times New Roman" w:hAnsi="Times New Roman"/>
          <w:sz w:val="20"/>
        </w:rPr>
        <w:t>.</w:t>
      </w:r>
    </w:p>
    <w:p w14:paraId="45FB04D0" w14:textId="3A823FCB" w:rsidR="00E31357" w:rsidRPr="00D1242D" w:rsidRDefault="002A221E" w:rsidP="00E31357">
      <w:pPr>
        <w:pStyle w:val="ListParagraph"/>
        <w:numPr>
          <w:ilvl w:val="0"/>
          <w:numId w:val="6"/>
        </w:numPr>
        <w:spacing w:before="120"/>
        <w:ind w:left="357" w:hanging="357"/>
        <w:contextualSpacing w:val="0"/>
        <w:rPr>
          <w:rFonts w:ascii="Times New Roman" w:hAnsi="Times New Roman"/>
          <w:szCs w:val="22"/>
        </w:rPr>
      </w:pPr>
      <w:r w:rsidRPr="00D1242D">
        <w:rPr>
          <w:rFonts w:ascii="Times New Roman" w:hAnsi="Times New Roman"/>
          <w:b/>
          <w:bCs/>
          <w:sz w:val="20"/>
        </w:rPr>
        <w:lastRenderedPageBreak/>
        <w:t>Proposal #</w:t>
      </w:r>
      <w:r w:rsidR="00560151" w:rsidRPr="00D1242D">
        <w:rPr>
          <w:rFonts w:ascii="Times New Roman" w:hAnsi="Times New Roman"/>
          <w:b/>
          <w:bCs/>
          <w:sz w:val="20"/>
        </w:rPr>
        <w:t>1</w:t>
      </w:r>
      <w:r w:rsidR="00E31357" w:rsidRPr="00D1242D">
        <w:rPr>
          <w:rFonts w:ascii="Times New Roman" w:hAnsi="Times New Roman"/>
          <w:b/>
          <w:bCs/>
          <w:sz w:val="20"/>
        </w:rPr>
        <w:t>4</w:t>
      </w:r>
      <w:r w:rsidRPr="00D1242D">
        <w:rPr>
          <w:rFonts w:ascii="Times New Roman" w:hAnsi="Times New Roman"/>
          <w:b/>
          <w:bCs/>
          <w:sz w:val="20"/>
        </w:rPr>
        <w:t>:</w:t>
      </w:r>
      <w:r w:rsidRPr="00D1242D">
        <w:rPr>
          <w:rFonts w:ascii="Times New Roman" w:hAnsi="Times New Roman"/>
          <w:sz w:val="20"/>
        </w:rPr>
        <w:t xml:space="preserve"> In FR2</w:t>
      </w:r>
      <w:r w:rsidR="0048424A" w:rsidRPr="00D1242D">
        <w:rPr>
          <w:rFonts w:ascii="Times New Roman" w:hAnsi="Times New Roman"/>
          <w:sz w:val="20"/>
        </w:rPr>
        <w:t>,</w:t>
      </w:r>
      <w:r w:rsidRPr="00D1242D">
        <w:rPr>
          <w:rFonts w:ascii="Times New Roman" w:hAnsi="Times New Roman"/>
          <w:sz w:val="20"/>
        </w:rPr>
        <w:t xml:space="preserve"> for UE Rx-Tx measured on </w:t>
      </w:r>
      <w:r w:rsidR="00B06825" w:rsidRPr="00D1242D">
        <w:rPr>
          <w:rFonts w:ascii="Times New Roman" w:hAnsi="Times New Roman"/>
          <w:sz w:val="20"/>
        </w:rPr>
        <w:t>neighbor cell</w:t>
      </w:r>
      <w:r w:rsidR="0048424A" w:rsidRPr="00D1242D">
        <w:rPr>
          <w:rFonts w:ascii="Times New Roman" w:hAnsi="Times New Roman"/>
          <w:sz w:val="20"/>
        </w:rPr>
        <w:t>,</w:t>
      </w:r>
      <w:r w:rsidR="00B06825" w:rsidRPr="00D1242D">
        <w:rPr>
          <w:rFonts w:ascii="Times New Roman" w:hAnsi="Times New Roman"/>
          <w:sz w:val="20"/>
        </w:rPr>
        <w:t xml:space="preserve"> </w:t>
      </w:r>
      <w:r w:rsidRPr="00D1242D">
        <w:rPr>
          <w:rFonts w:ascii="Times New Roman" w:hAnsi="Times New Roman"/>
          <w:sz w:val="20"/>
        </w:rPr>
        <w:t xml:space="preserve">the largest number of reportable values for </w:t>
      </w:r>
      <w:r w:rsidR="0048424A" w:rsidRPr="00D1242D">
        <w:rPr>
          <w:rFonts w:ascii="Times New Roman" w:hAnsi="Times New Roman"/>
          <w:sz w:val="20"/>
        </w:rPr>
        <w:t>(</w:t>
      </w:r>
      <w:r w:rsidRPr="00D1242D">
        <w:rPr>
          <w:rFonts w:ascii="Times New Roman" w:hAnsi="Times New Roman"/>
          <w:i/>
          <w:iCs/>
          <w:sz w:val="20"/>
        </w:rPr>
        <w:t>k</w:t>
      </w:r>
      <w:r w:rsidRPr="00D1242D">
        <w:rPr>
          <w:rFonts w:ascii="Times New Roman" w:hAnsi="Times New Roman"/>
          <w:sz w:val="20"/>
        </w:rPr>
        <w:t xml:space="preserve"> =0</w:t>
      </w:r>
      <w:r w:rsidR="0048424A" w:rsidRPr="00D1242D">
        <w:rPr>
          <w:rFonts w:ascii="Times New Roman" w:hAnsi="Times New Roman"/>
          <w:sz w:val="20"/>
        </w:rPr>
        <w:t>)</w:t>
      </w:r>
      <w:r w:rsidRPr="00D1242D">
        <w:rPr>
          <w:rFonts w:ascii="Times New Roman" w:hAnsi="Times New Roman"/>
          <w:sz w:val="20"/>
        </w:rPr>
        <w:t xml:space="preserve"> shall b</w:t>
      </w:r>
      <w:r w:rsidR="00F22E8E" w:rsidRPr="00D1242D">
        <w:rPr>
          <w:rFonts w:ascii="Times New Roman" w:hAnsi="Times New Roman"/>
          <w:sz w:val="20"/>
        </w:rPr>
        <w:t>e 1378177</w:t>
      </w:r>
      <w:r w:rsidRPr="00D1242D">
        <w:rPr>
          <w:rFonts w:ascii="Times New Roman" w:hAnsi="Times New Roman"/>
          <w:szCs w:val="22"/>
        </w:rPr>
        <w:t>.</w:t>
      </w:r>
    </w:p>
    <w:p w14:paraId="6A1C735B" w14:textId="6685A144" w:rsidR="00E31357" w:rsidRPr="00D1242D" w:rsidRDefault="00E31357" w:rsidP="00E31357">
      <w:pPr>
        <w:spacing w:before="240" w:after="0"/>
        <w:rPr>
          <w:b/>
          <w:bCs/>
          <w:sz w:val="22"/>
          <w:szCs w:val="22"/>
          <w:u w:val="single"/>
        </w:rPr>
      </w:pPr>
      <w:r w:rsidRPr="00D1242D">
        <w:rPr>
          <w:b/>
          <w:bCs/>
          <w:sz w:val="22"/>
          <w:szCs w:val="22"/>
          <w:u w:val="single"/>
        </w:rPr>
        <w:t xml:space="preserve">Maximum reportable differential UE Rx-Tx values </w:t>
      </w:r>
      <w:r w:rsidR="002A253C" w:rsidRPr="00D1242D">
        <w:rPr>
          <w:b/>
          <w:bCs/>
          <w:sz w:val="22"/>
          <w:szCs w:val="22"/>
          <w:u w:val="single"/>
        </w:rPr>
        <w:t xml:space="preserve">for same TRP </w:t>
      </w:r>
      <w:r w:rsidR="00FF71EC" w:rsidRPr="00D1242D">
        <w:rPr>
          <w:b/>
          <w:bCs/>
          <w:sz w:val="22"/>
          <w:szCs w:val="22"/>
          <w:u w:val="single"/>
        </w:rPr>
        <w:t>(serving or neighbour)</w:t>
      </w:r>
      <w:r w:rsidRPr="00D1242D">
        <w:rPr>
          <w:b/>
          <w:bCs/>
          <w:sz w:val="22"/>
          <w:szCs w:val="22"/>
          <w:u w:val="single"/>
        </w:rPr>
        <w:t xml:space="preserve">: </w:t>
      </w:r>
    </w:p>
    <w:p w14:paraId="655AF517" w14:textId="600CCD8C" w:rsidR="006B2734" w:rsidRPr="00D1242D" w:rsidRDefault="006B2734" w:rsidP="006B2734">
      <w:pPr>
        <w:pStyle w:val="ListParagraph"/>
        <w:numPr>
          <w:ilvl w:val="0"/>
          <w:numId w:val="6"/>
        </w:numPr>
        <w:spacing w:before="120"/>
        <w:ind w:left="357" w:hanging="357"/>
        <w:contextualSpacing w:val="0"/>
        <w:rPr>
          <w:rFonts w:ascii="Times New Roman" w:hAnsi="Times New Roman"/>
          <w:sz w:val="20"/>
        </w:rPr>
      </w:pPr>
      <w:r w:rsidRPr="00D1242D">
        <w:rPr>
          <w:rFonts w:ascii="Times New Roman" w:hAnsi="Times New Roman"/>
          <w:b/>
          <w:bCs/>
          <w:sz w:val="20"/>
        </w:rPr>
        <w:t>Observation#9:</w:t>
      </w:r>
      <w:r w:rsidR="001209C9" w:rsidRPr="00D1242D">
        <w:rPr>
          <w:rFonts w:ascii="Times New Roman" w:hAnsi="Times New Roman"/>
          <w:sz w:val="20"/>
        </w:rPr>
        <w:t xml:space="preserve"> </w:t>
      </w:r>
      <w:r w:rsidR="009807C5" w:rsidRPr="00D1242D">
        <w:rPr>
          <w:rFonts w:ascii="Times New Roman" w:hAnsi="Times New Roman"/>
          <w:sz w:val="20"/>
        </w:rPr>
        <w:t>Since differential UE Rx-Tx of different PRS resources from the same TRP may not vary significantly, therefore quantization error should be kept small and range can be limited</w:t>
      </w:r>
      <w:r w:rsidRPr="00D1242D">
        <w:rPr>
          <w:rFonts w:ascii="Times New Roman" w:hAnsi="Times New Roman"/>
          <w:sz w:val="20"/>
        </w:rPr>
        <w:t>.</w:t>
      </w:r>
    </w:p>
    <w:p w14:paraId="6D1724E5" w14:textId="4E53E753" w:rsidR="001209C9" w:rsidRPr="00D1242D" w:rsidRDefault="001209C9" w:rsidP="001209C9">
      <w:pPr>
        <w:pStyle w:val="ListParagraph"/>
        <w:numPr>
          <w:ilvl w:val="0"/>
          <w:numId w:val="6"/>
        </w:numPr>
        <w:spacing w:before="120"/>
        <w:ind w:left="357" w:hanging="357"/>
        <w:contextualSpacing w:val="0"/>
        <w:rPr>
          <w:rFonts w:ascii="Times New Roman" w:hAnsi="Times New Roman"/>
          <w:sz w:val="20"/>
        </w:rPr>
      </w:pPr>
      <w:r w:rsidRPr="00D1242D">
        <w:rPr>
          <w:rFonts w:ascii="Times New Roman" w:hAnsi="Times New Roman"/>
          <w:b/>
          <w:bCs/>
          <w:sz w:val="20"/>
        </w:rPr>
        <w:t>Proposal #15:</w:t>
      </w:r>
      <w:r w:rsidRPr="00D1242D">
        <w:rPr>
          <w:rFonts w:ascii="Times New Roman" w:hAnsi="Times New Roman"/>
          <w:sz w:val="20"/>
        </w:rPr>
        <w:t xml:space="preserve"> In FR1, for differential UE Rx-Tx measurement on the same TRP (</w:t>
      </w:r>
      <w:r w:rsidR="004E2193" w:rsidRPr="00D1242D">
        <w:rPr>
          <w:rFonts w:ascii="Times New Roman" w:hAnsi="Times New Roman"/>
          <w:sz w:val="20"/>
        </w:rPr>
        <w:t xml:space="preserve">serving or neighbor </w:t>
      </w:r>
      <w:r w:rsidRPr="00D1242D">
        <w:rPr>
          <w:rFonts w:ascii="Times New Roman" w:hAnsi="Times New Roman"/>
          <w:sz w:val="20"/>
        </w:rPr>
        <w:t>cell), the largest number of reportable values for (</w:t>
      </w:r>
      <w:r w:rsidRPr="00D1242D">
        <w:rPr>
          <w:rFonts w:ascii="Times New Roman" w:hAnsi="Times New Roman"/>
          <w:i/>
          <w:iCs/>
          <w:sz w:val="20"/>
        </w:rPr>
        <w:t>k</w:t>
      </w:r>
      <w:r w:rsidRPr="00D1242D">
        <w:rPr>
          <w:rFonts w:ascii="Times New Roman" w:hAnsi="Times New Roman"/>
          <w:sz w:val="20"/>
        </w:rPr>
        <w:t xml:space="preserve"> =</w:t>
      </w:r>
      <w:r w:rsidR="00BF01BC" w:rsidRPr="00D1242D">
        <w:rPr>
          <w:rFonts w:ascii="Times New Roman" w:hAnsi="Times New Roman"/>
          <w:sz w:val="20"/>
        </w:rPr>
        <w:t>2</w:t>
      </w:r>
      <w:r w:rsidRPr="00D1242D">
        <w:rPr>
          <w:rFonts w:ascii="Times New Roman" w:hAnsi="Times New Roman"/>
          <w:sz w:val="20"/>
        </w:rPr>
        <w:t xml:space="preserve">) shall be </w:t>
      </w:r>
      <w:r w:rsidR="009547BF" w:rsidRPr="00D1242D">
        <w:rPr>
          <w:rFonts w:ascii="Times New Roman" w:hAnsi="Times New Roman"/>
          <w:sz w:val="20"/>
        </w:rPr>
        <w:t>982</w:t>
      </w:r>
      <w:r w:rsidRPr="00D1242D">
        <w:rPr>
          <w:rFonts w:ascii="Times New Roman" w:hAnsi="Times New Roman"/>
          <w:sz w:val="20"/>
        </w:rPr>
        <w:t>.</w:t>
      </w:r>
    </w:p>
    <w:p w14:paraId="2C4FCFE5" w14:textId="1270E9D8" w:rsidR="00066569" w:rsidRPr="00D1242D" w:rsidRDefault="001209C9" w:rsidP="00066569">
      <w:pPr>
        <w:pStyle w:val="ListParagraph"/>
        <w:numPr>
          <w:ilvl w:val="0"/>
          <w:numId w:val="6"/>
        </w:numPr>
        <w:spacing w:before="120"/>
        <w:ind w:left="357" w:hanging="357"/>
        <w:contextualSpacing w:val="0"/>
        <w:rPr>
          <w:rFonts w:ascii="Times New Roman" w:hAnsi="Times New Roman"/>
          <w:sz w:val="20"/>
        </w:rPr>
      </w:pPr>
      <w:r w:rsidRPr="00D1242D">
        <w:rPr>
          <w:rFonts w:ascii="Times New Roman" w:hAnsi="Times New Roman"/>
          <w:b/>
          <w:bCs/>
          <w:sz w:val="20"/>
        </w:rPr>
        <w:t>Proposal #1</w:t>
      </w:r>
      <w:r w:rsidR="00A54843" w:rsidRPr="00D1242D">
        <w:rPr>
          <w:rFonts w:ascii="Times New Roman" w:hAnsi="Times New Roman"/>
          <w:b/>
          <w:bCs/>
          <w:sz w:val="20"/>
        </w:rPr>
        <w:t>6</w:t>
      </w:r>
      <w:r w:rsidRPr="00D1242D">
        <w:rPr>
          <w:rFonts w:ascii="Times New Roman" w:hAnsi="Times New Roman"/>
          <w:b/>
          <w:bCs/>
          <w:sz w:val="20"/>
        </w:rPr>
        <w:t>:</w:t>
      </w:r>
      <w:r w:rsidRPr="00D1242D">
        <w:rPr>
          <w:rFonts w:ascii="Times New Roman" w:hAnsi="Times New Roman"/>
          <w:sz w:val="20"/>
        </w:rPr>
        <w:t xml:space="preserve"> In FR2, for differential UE Rx-Tx measurement on the same TRP (</w:t>
      </w:r>
      <w:r w:rsidR="004E2193" w:rsidRPr="00D1242D">
        <w:rPr>
          <w:rFonts w:ascii="Times New Roman" w:hAnsi="Times New Roman"/>
          <w:sz w:val="20"/>
        </w:rPr>
        <w:t xml:space="preserve">serving or neighbor </w:t>
      </w:r>
      <w:r w:rsidRPr="00D1242D">
        <w:rPr>
          <w:rFonts w:ascii="Times New Roman" w:hAnsi="Times New Roman"/>
          <w:sz w:val="20"/>
        </w:rPr>
        <w:t>cell), the largest number of reportable values for (</w:t>
      </w:r>
      <w:r w:rsidRPr="00D1242D">
        <w:rPr>
          <w:rFonts w:ascii="Times New Roman" w:hAnsi="Times New Roman"/>
          <w:i/>
          <w:iCs/>
          <w:sz w:val="20"/>
        </w:rPr>
        <w:t>k</w:t>
      </w:r>
      <w:r w:rsidRPr="00D1242D">
        <w:rPr>
          <w:rFonts w:ascii="Times New Roman" w:hAnsi="Times New Roman"/>
          <w:sz w:val="20"/>
        </w:rPr>
        <w:t xml:space="preserve"> =0) shall be </w:t>
      </w:r>
      <w:r w:rsidR="009547BF" w:rsidRPr="00D1242D">
        <w:rPr>
          <w:rFonts w:ascii="Times New Roman" w:hAnsi="Times New Roman"/>
          <w:sz w:val="20"/>
        </w:rPr>
        <w:t>3922</w:t>
      </w:r>
      <w:r w:rsidRPr="00D1242D">
        <w:rPr>
          <w:rFonts w:ascii="Times New Roman" w:hAnsi="Times New Roman"/>
          <w:sz w:val="20"/>
        </w:rPr>
        <w:t>.</w:t>
      </w:r>
    </w:p>
    <w:p w14:paraId="5DE9C87C" w14:textId="3C25C702" w:rsidR="00066569" w:rsidRPr="00D1242D" w:rsidRDefault="00066569" w:rsidP="00066569">
      <w:pPr>
        <w:spacing w:before="240" w:after="0"/>
        <w:rPr>
          <w:b/>
          <w:bCs/>
          <w:sz w:val="22"/>
          <w:szCs w:val="22"/>
          <w:u w:val="single"/>
        </w:rPr>
      </w:pPr>
      <w:r w:rsidRPr="00D1242D">
        <w:rPr>
          <w:b/>
          <w:bCs/>
          <w:sz w:val="22"/>
          <w:szCs w:val="22"/>
          <w:u w:val="single"/>
        </w:rPr>
        <w:t xml:space="preserve">Impact of PRS/SRS BW on UE Rx-Tx granularity: </w:t>
      </w:r>
    </w:p>
    <w:p w14:paraId="6CBD1F33" w14:textId="7B551055" w:rsidR="00066569" w:rsidRPr="00D1242D" w:rsidRDefault="00066569" w:rsidP="00066569">
      <w:pPr>
        <w:pStyle w:val="ListParagraph"/>
        <w:numPr>
          <w:ilvl w:val="0"/>
          <w:numId w:val="6"/>
        </w:numPr>
        <w:spacing w:before="120"/>
        <w:ind w:left="357" w:hanging="357"/>
        <w:contextualSpacing w:val="0"/>
        <w:rPr>
          <w:rFonts w:ascii="Times New Roman" w:hAnsi="Times New Roman"/>
          <w:sz w:val="20"/>
        </w:rPr>
      </w:pPr>
      <w:r w:rsidRPr="00D1242D">
        <w:rPr>
          <w:rFonts w:ascii="Times New Roman" w:hAnsi="Times New Roman"/>
          <w:b/>
          <w:bCs/>
          <w:sz w:val="20"/>
        </w:rPr>
        <w:t>Observation#10:</w:t>
      </w:r>
      <w:r w:rsidRPr="00D1242D">
        <w:rPr>
          <w:rFonts w:ascii="Times New Roman" w:hAnsi="Times New Roman"/>
          <w:sz w:val="20"/>
        </w:rPr>
        <w:t xml:space="preserve"> It might be challenging for UE to report UE Rx-Tx with finer granularity for smaller BW of PRS/SRS e.g. for k=0 with PRS BW = 50 MHz in FR2 or k=2 with PRS BW = 10 MHz in FR1.</w:t>
      </w:r>
    </w:p>
    <w:p w14:paraId="2E62E5C8" w14:textId="1C17A3ED" w:rsidR="00066569" w:rsidRPr="00D1242D" w:rsidRDefault="00066569" w:rsidP="00066569">
      <w:pPr>
        <w:pStyle w:val="ListParagraph"/>
        <w:numPr>
          <w:ilvl w:val="0"/>
          <w:numId w:val="6"/>
        </w:numPr>
        <w:spacing w:before="120"/>
        <w:ind w:left="357" w:hanging="357"/>
        <w:contextualSpacing w:val="0"/>
        <w:rPr>
          <w:rFonts w:ascii="Times New Roman" w:hAnsi="Times New Roman"/>
          <w:sz w:val="20"/>
        </w:rPr>
      </w:pPr>
      <w:r w:rsidRPr="00D1242D">
        <w:rPr>
          <w:rFonts w:ascii="Times New Roman" w:hAnsi="Times New Roman"/>
          <w:b/>
          <w:bCs/>
          <w:sz w:val="20"/>
        </w:rPr>
        <w:t>Proposal #17:</w:t>
      </w:r>
      <w:r w:rsidRPr="00D1242D">
        <w:rPr>
          <w:rFonts w:ascii="Times New Roman" w:hAnsi="Times New Roman"/>
          <w:sz w:val="20"/>
        </w:rPr>
        <w:t xml:space="preserve"> Analyze whether UE Rx-Tx report mapping can be applied for all values of k regardless of the BW of PRS and SRS configured for UE Rx-Tx measurement.</w:t>
      </w:r>
    </w:p>
    <w:bookmarkEnd w:id="4"/>
    <w:bookmarkEnd w:id="6"/>
    <w:p w14:paraId="75B297C1" w14:textId="4906F33F" w:rsidR="00CC6F36" w:rsidRPr="00D1242D" w:rsidRDefault="00CC6F36" w:rsidP="00CC6F36">
      <w:pPr>
        <w:keepNext/>
        <w:keepLines/>
        <w:pBdr>
          <w:top w:val="single" w:sz="12" w:space="3" w:color="auto"/>
        </w:pBdr>
        <w:spacing w:before="360"/>
        <w:ind w:left="431" w:hanging="431"/>
        <w:outlineLvl w:val="0"/>
        <w:rPr>
          <w:rFonts w:ascii="Arial" w:hAnsi="Arial"/>
          <w:sz w:val="36"/>
        </w:rPr>
      </w:pPr>
      <w:r w:rsidRPr="00D1242D">
        <w:rPr>
          <w:rFonts w:ascii="Arial" w:hAnsi="Arial"/>
          <w:sz w:val="36"/>
        </w:rPr>
        <w:t>References</w:t>
      </w:r>
    </w:p>
    <w:bookmarkEnd w:id="2"/>
    <w:bookmarkEnd w:id="3"/>
    <w:p w14:paraId="35590813" w14:textId="414E4FBC" w:rsidR="00ED7AE1" w:rsidRPr="00D1242D" w:rsidRDefault="00ED7AE1" w:rsidP="00BE2894">
      <w:pPr>
        <w:pStyle w:val="ListParagraph"/>
        <w:numPr>
          <w:ilvl w:val="0"/>
          <w:numId w:val="4"/>
        </w:numPr>
        <w:rPr>
          <w:rFonts w:ascii="Times New Roman" w:hAnsi="Times New Roman"/>
          <w:sz w:val="20"/>
        </w:rPr>
      </w:pPr>
      <w:r w:rsidRPr="00D1242D">
        <w:rPr>
          <w:rFonts w:ascii="Times New Roman" w:hAnsi="Times New Roman"/>
          <w:sz w:val="20"/>
        </w:rPr>
        <w:t>R4-2002328, WF on NR Positioning UE requirements, Qualcomm</w:t>
      </w:r>
      <w:r w:rsidR="004011D8" w:rsidRPr="00D1242D">
        <w:rPr>
          <w:rFonts w:ascii="Times New Roman" w:hAnsi="Times New Roman"/>
          <w:sz w:val="20"/>
        </w:rPr>
        <w:t>.</w:t>
      </w:r>
    </w:p>
    <w:p w14:paraId="74A58AAE" w14:textId="37F070B4" w:rsidR="004011D8" w:rsidRPr="00D1242D" w:rsidRDefault="003C5391" w:rsidP="004011D8">
      <w:pPr>
        <w:pStyle w:val="ListParagraph"/>
        <w:numPr>
          <w:ilvl w:val="0"/>
          <w:numId w:val="4"/>
        </w:numPr>
        <w:spacing w:before="120"/>
        <w:ind w:left="714" w:hanging="357"/>
        <w:contextualSpacing w:val="0"/>
        <w:rPr>
          <w:rFonts w:ascii="Times New Roman" w:hAnsi="Times New Roman"/>
          <w:sz w:val="20"/>
        </w:rPr>
      </w:pPr>
      <w:r w:rsidRPr="00D1242D">
        <w:rPr>
          <w:rFonts w:ascii="Times New Roman" w:hAnsi="Times New Roman"/>
          <w:sz w:val="20"/>
        </w:rPr>
        <w:t>R1-1913522, RAN1 LS on agreements related to NR Positioning</w:t>
      </w:r>
      <w:r w:rsidR="004011D8" w:rsidRPr="00D1242D">
        <w:rPr>
          <w:rFonts w:ascii="Times New Roman" w:hAnsi="Times New Roman"/>
          <w:sz w:val="20"/>
        </w:rPr>
        <w:t>, RAN1 LS</w:t>
      </w:r>
    </w:p>
    <w:p w14:paraId="15D7BA78" w14:textId="5E535D40" w:rsidR="004011D8" w:rsidRPr="00D1242D" w:rsidRDefault="004011D8" w:rsidP="004011D8">
      <w:pPr>
        <w:pStyle w:val="ListParagraph"/>
        <w:numPr>
          <w:ilvl w:val="0"/>
          <w:numId w:val="4"/>
        </w:numPr>
        <w:spacing w:before="120"/>
        <w:ind w:left="714" w:hanging="357"/>
        <w:contextualSpacing w:val="0"/>
        <w:rPr>
          <w:rFonts w:ascii="Times New Roman" w:hAnsi="Times New Roman"/>
          <w:sz w:val="20"/>
        </w:rPr>
      </w:pPr>
      <w:r w:rsidRPr="00D1242D">
        <w:rPr>
          <w:rFonts w:ascii="Times New Roman" w:hAnsi="Times New Roman"/>
          <w:sz w:val="20"/>
        </w:rPr>
        <w:t>R2-2002245, LS on positioning measurement range and granularity, RAN2 LS</w:t>
      </w:r>
    </w:p>
    <w:p w14:paraId="3F1B1BB7" w14:textId="7B4158AF" w:rsidR="002630E0" w:rsidRPr="00D1242D" w:rsidRDefault="0064151D" w:rsidP="00BB6C2C">
      <w:pPr>
        <w:pStyle w:val="ListParagraph"/>
        <w:numPr>
          <w:ilvl w:val="0"/>
          <w:numId w:val="4"/>
        </w:numPr>
        <w:spacing w:before="120"/>
        <w:ind w:left="714" w:hanging="357"/>
        <w:contextualSpacing w:val="0"/>
        <w:rPr>
          <w:rFonts w:ascii="Times New Roman" w:hAnsi="Times New Roman"/>
          <w:sz w:val="20"/>
        </w:rPr>
      </w:pPr>
      <w:r w:rsidRPr="00D1242D">
        <w:rPr>
          <w:rFonts w:ascii="Times New Roman" w:hAnsi="Times New Roman"/>
          <w:sz w:val="20"/>
        </w:rPr>
        <w:t>R4-2001859, UE Rx-Tx Measurement Report Mapping in NR, Ericsson.</w:t>
      </w:r>
    </w:p>
    <w:sectPr w:rsidR="002630E0" w:rsidRPr="00D1242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37D765" w14:textId="77777777" w:rsidR="007768FA" w:rsidRDefault="007768FA">
      <w:r>
        <w:separator/>
      </w:r>
    </w:p>
  </w:endnote>
  <w:endnote w:type="continuationSeparator" w:id="0">
    <w:p w14:paraId="2C6171FA" w14:textId="77777777" w:rsidR="007768FA" w:rsidRDefault="007768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v4.2.0">
    <w:altName w:val="Calibri"/>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492746" w14:textId="77777777" w:rsidR="007768FA" w:rsidRDefault="007768FA">
      <w:r>
        <w:separator/>
      </w:r>
    </w:p>
  </w:footnote>
  <w:footnote w:type="continuationSeparator" w:id="0">
    <w:p w14:paraId="6B166F0A" w14:textId="77777777" w:rsidR="007768FA" w:rsidRDefault="007768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A28230" w14:textId="77777777" w:rsidR="007768FA" w:rsidRDefault="007768F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6076D5" w14:textId="77777777" w:rsidR="007768FA" w:rsidRDefault="007768FA">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62E227" w14:textId="77777777" w:rsidR="007768FA" w:rsidRDefault="007768F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7A6033"/>
    <w:multiLevelType w:val="hybridMultilevel"/>
    <w:tmpl w:val="A8EE6368"/>
    <w:lvl w:ilvl="0" w:tplc="E2BAAEDA">
      <w:start w:val="1"/>
      <w:numFmt w:val="decimal"/>
      <w:lvlText w:val="[%1]"/>
      <w:lvlJc w:val="left"/>
      <w:pPr>
        <w:ind w:left="717" w:hanging="360"/>
      </w:pPr>
      <w:rPr>
        <w:rFonts w:hint="default"/>
      </w:rPr>
    </w:lvl>
    <w:lvl w:ilvl="1" w:tplc="041D0019" w:tentative="1">
      <w:start w:val="1"/>
      <w:numFmt w:val="lowerLetter"/>
      <w:lvlText w:val="%2."/>
      <w:lvlJc w:val="left"/>
      <w:pPr>
        <w:ind w:left="1437" w:hanging="360"/>
      </w:pPr>
    </w:lvl>
    <w:lvl w:ilvl="2" w:tplc="041D001B" w:tentative="1">
      <w:start w:val="1"/>
      <w:numFmt w:val="lowerRoman"/>
      <w:lvlText w:val="%3."/>
      <w:lvlJc w:val="right"/>
      <w:pPr>
        <w:ind w:left="2157" w:hanging="180"/>
      </w:pPr>
    </w:lvl>
    <w:lvl w:ilvl="3" w:tplc="041D000F" w:tentative="1">
      <w:start w:val="1"/>
      <w:numFmt w:val="decimal"/>
      <w:lvlText w:val="%4."/>
      <w:lvlJc w:val="left"/>
      <w:pPr>
        <w:ind w:left="2877" w:hanging="360"/>
      </w:pPr>
    </w:lvl>
    <w:lvl w:ilvl="4" w:tplc="041D0019" w:tentative="1">
      <w:start w:val="1"/>
      <w:numFmt w:val="lowerLetter"/>
      <w:lvlText w:val="%5."/>
      <w:lvlJc w:val="left"/>
      <w:pPr>
        <w:ind w:left="3597" w:hanging="360"/>
      </w:pPr>
    </w:lvl>
    <w:lvl w:ilvl="5" w:tplc="041D001B" w:tentative="1">
      <w:start w:val="1"/>
      <w:numFmt w:val="lowerRoman"/>
      <w:lvlText w:val="%6."/>
      <w:lvlJc w:val="right"/>
      <w:pPr>
        <w:ind w:left="4317" w:hanging="180"/>
      </w:pPr>
    </w:lvl>
    <w:lvl w:ilvl="6" w:tplc="041D000F" w:tentative="1">
      <w:start w:val="1"/>
      <w:numFmt w:val="decimal"/>
      <w:lvlText w:val="%7."/>
      <w:lvlJc w:val="left"/>
      <w:pPr>
        <w:ind w:left="5037" w:hanging="360"/>
      </w:pPr>
    </w:lvl>
    <w:lvl w:ilvl="7" w:tplc="041D0019" w:tentative="1">
      <w:start w:val="1"/>
      <w:numFmt w:val="lowerLetter"/>
      <w:lvlText w:val="%8."/>
      <w:lvlJc w:val="left"/>
      <w:pPr>
        <w:ind w:left="5757" w:hanging="360"/>
      </w:pPr>
    </w:lvl>
    <w:lvl w:ilvl="8" w:tplc="041D001B" w:tentative="1">
      <w:start w:val="1"/>
      <w:numFmt w:val="lowerRoman"/>
      <w:lvlText w:val="%9."/>
      <w:lvlJc w:val="right"/>
      <w:pPr>
        <w:ind w:left="6477" w:hanging="180"/>
      </w:pPr>
    </w:lvl>
  </w:abstractNum>
  <w:abstractNum w:abstractNumId="1" w15:restartNumberingAfterBreak="0">
    <w:nsid w:val="18052A20"/>
    <w:multiLevelType w:val="multilevel"/>
    <w:tmpl w:val="041D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8984662"/>
    <w:multiLevelType w:val="hybridMultilevel"/>
    <w:tmpl w:val="83700282"/>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 w15:restartNumberingAfterBreak="0">
    <w:nsid w:val="1E997A50"/>
    <w:multiLevelType w:val="multilevel"/>
    <w:tmpl w:val="62942C0A"/>
    <w:lvl w:ilvl="0">
      <w:start w:val="2"/>
      <w:numFmt w:val="decimal"/>
      <w:lvlText w:val="%1."/>
      <w:lvlJc w:val="left"/>
      <w:pPr>
        <w:ind w:left="540" w:hanging="540"/>
      </w:pPr>
      <w:rPr>
        <w:rFonts w:hint="default"/>
      </w:rPr>
    </w:lvl>
    <w:lvl w:ilvl="1">
      <w:start w:val="1"/>
      <w:numFmt w:val="decimal"/>
      <w:lvlText w:val="%1.%2."/>
      <w:lvlJc w:val="left"/>
      <w:pPr>
        <w:ind w:left="1512" w:hanging="720"/>
      </w:pPr>
      <w:rPr>
        <w:rFonts w:hint="default"/>
      </w:rPr>
    </w:lvl>
    <w:lvl w:ilvl="2">
      <w:start w:val="1"/>
      <w:numFmt w:val="decimal"/>
      <w:lvlText w:val="%1.%2.%3."/>
      <w:lvlJc w:val="left"/>
      <w:pPr>
        <w:ind w:left="2664" w:hanging="1080"/>
      </w:pPr>
      <w:rPr>
        <w:rFonts w:hint="default"/>
      </w:rPr>
    </w:lvl>
    <w:lvl w:ilvl="3">
      <w:start w:val="1"/>
      <w:numFmt w:val="decimal"/>
      <w:lvlText w:val="%1.%2.%3.%4."/>
      <w:lvlJc w:val="left"/>
      <w:pPr>
        <w:ind w:left="3456" w:hanging="1080"/>
      </w:pPr>
      <w:rPr>
        <w:rFonts w:hint="default"/>
      </w:rPr>
    </w:lvl>
    <w:lvl w:ilvl="4">
      <w:start w:val="1"/>
      <w:numFmt w:val="decimal"/>
      <w:lvlText w:val="%1.%2.%3.%4.%5."/>
      <w:lvlJc w:val="left"/>
      <w:pPr>
        <w:ind w:left="4608" w:hanging="1440"/>
      </w:pPr>
      <w:rPr>
        <w:rFonts w:hint="default"/>
      </w:rPr>
    </w:lvl>
    <w:lvl w:ilvl="5">
      <w:start w:val="1"/>
      <w:numFmt w:val="decimal"/>
      <w:lvlText w:val="%1.%2.%3.%4.%5.%6."/>
      <w:lvlJc w:val="left"/>
      <w:pPr>
        <w:ind w:left="5760" w:hanging="1800"/>
      </w:pPr>
      <w:rPr>
        <w:rFonts w:hint="default"/>
      </w:rPr>
    </w:lvl>
    <w:lvl w:ilvl="6">
      <w:start w:val="1"/>
      <w:numFmt w:val="decimal"/>
      <w:lvlText w:val="%1.%2.%3.%4.%5.%6.%7."/>
      <w:lvlJc w:val="left"/>
      <w:pPr>
        <w:ind w:left="6912" w:hanging="2160"/>
      </w:pPr>
      <w:rPr>
        <w:rFonts w:hint="default"/>
      </w:rPr>
    </w:lvl>
    <w:lvl w:ilvl="7">
      <w:start w:val="1"/>
      <w:numFmt w:val="decimal"/>
      <w:lvlText w:val="%1.%2.%3.%4.%5.%6.%7.%8."/>
      <w:lvlJc w:val="left"/>
      <w:pPr>
        <w:ind w:left="7704" w:hanging="2160"/>
      </w:pPr>
      <w:rPr>
        <w:rFonts w:hint="default"/>
      </w:rPr>
    </w:lvl>
    <w:lvl w:ilvl="8">
      <w:start w:val="1"/>
      <w:numFmt w:val="decimal"/>
      <w:lvlText w:val="%1.%2.%3.%4.%5.%6.%7.%8.%9."/>
      <w:lvlJc w:val="left"/>
      <w:pPr>
        <w:ind w:left="8856" w:hanging="2520"/>
      </w:pPr>
      <w:rPr>
        <w:rFonts w:hint="default"/>
      </w:rPr>
    </w:lvl>
  </w:abstractNum>
  <w:abstractNum w:abstractNumId="4" w15:restartNumberingAfterBreak="0">
    <w:nsid w:val="35331BA1"/>
    <w:multiLevelType w:val="multilevel"/>
    <w:tmpl w:val="62942C0A"/>
    <w:lvl w:ilvl="0">
      <w:start w:val="2"/>
      <w:numFmt w:val="decimal"/>
      <w:lvlText w:val="%1."/>
      <w:lvlJc w:val="left"/>
      <w:pPr>
        <w:ind w:left="540" w:hanging="540"/>
      </w:pPr>
      <w:rPr>
        <w:rFonts w:hint="default"/>
      </w:rPr>
    </w:lvl>
    <w:lvl w:ilvl="1">
      <w:start w:val="1"/>
      <w:numFmt w:val="decimal"/>
      <w:lvlText w:val="%1.%2."/>
      <w:lvlJc w:val="left"/>
      <w:pPr>
        <w:ind w:left="1512" w:hanging="720"/>
      </w:pPr>
      <w:rPr>
        <w:rFonts w:hint="default"/>
      </w:rPr>
    </w:lvl>
    <w:lvl w:ilvl="2">
      <w:start w:val="1"/>
      <w:numFmt w:val="decimal"/>
      <w:lvlText w:val="%1.%2.%3."/>
      <w:lvlJc w:val="left"/>
      <w:pPr>
        <w:ind w:left="2664" w:hanging="1080"/>
      </w:pPr>
      <w:rPr>
        <w:rFonts w:hint="default"/>
      </w:rPr>
    </w:lvl>
    <w:lvl w:ilvl="3">
      <w:start w:val="1"/>
      <w:numFmt w:val="decimal"/>
      <w:lvlText w:val="%1.%2.%3.%4."/>
      <w:lvlJc w:val="left"/>
      <w:pPr>
        <w:ind w:left="3456" w:hanging="1080"/>
      </w:pPr>
      <w:rPr>
        <w:rFonts w:hint="default"/>
      </w:rPr>
    </w:lvl>
    <w:lvl w:ilvl="4">
      <w:start w:val="1"/>
      <w:numFmt w:val="decimal"/>
      <w:lvlText w:val="%1.%2.%3.%4.%5."/>
      <w:lvlJc w:val="left"/>
      <w:pPr>
        <w:ind w:left="4608" w:hanging="1440"/>
      </w:pPr>
      <w:rPr>
        <w:rFonts w:hint="default"/>
      </w:rPr>
    </w:lvl>
    <w:lvl w:ilvl="5">
      <w:start w:val="1"/>
      <w:numFmt w:val="decimal"/>
      <w:lvlText w:val="%1.%2.%3.%4.%5.%6."/>
      <w:lvlJc w:val="left"/>
      <w:pPr>
        <w:ind w:left="5760" w:hanging="1800"/>
      </w:pPr>
      <w:rPr>
        <w:rFonts w:hint="default"/>
      </w:rPr>
    </w:lvl>
    <w:lvl w:ilvl="6">
      <w:start w:val="1"/>
      <w:numFmt w:val="decimal"/>
      <w:lvlText w:val="%1.%2.%3.%4.%5.%6.%7."/>
      <w:lvlJc w:val="left"/>
      <w:pPr>
        <w:ind w:left="6912" w:hanging="2160"/>
      </w:pPr>
      <w:rPr>
        <w:rFonts w:hint="default"/>
      </w:rPr>
    </w:lvl>
    <w:lvl w:ilvl="7">
      <w:start w:val="1"/>
      <w:numFmt w:val="decimal"/>
      <w:lvlText w:val="%1.%2.%3.%4.%5.%6.%7.%8."/>
      <w:lvlJc w:val="left"/>
      <w:pPr>
        <w:ind w:left="7704" w:hanging="2160"/>
      </w:pPr>
      <w:rPr>
        <w:rFonts w:hint="default"/>
      </w:rPr>
    </w:lvl>
    <w:lvl w:ilvl="8">
      <w:start w:val="1"/>
      <w:numFmt w:val="decimal"/>
      <w:lvlText w:val="%1.%2.%3.%4.%5.%6.%7.%8.%9."/>
      <w:lvlJc w:val="left"/>
      <w:pPr>
        <w:ind w:left="8856" w:hanging="2520"/>
      </w:pPr>
      <w:rPr>
        <w:rFonts w:hint="default"/>
      </w:rPr>
    </w:lvl>
  </w:abstractNum>
  <w:abstractNum w:abstractNumId="5" w15:restartNumberingAfterBreak="0">
    <w:nsid w:val="402C264C"/>
    <w:multiLevelType w:val="hybridMultilevel"/>
    <w:tmpl w:val="BBA080D2"/>
    <w:lvl w:ilvl="0" w:tplc="3E8E1D76">
      <w:start w:val="1"/>
      <w:numFmt w:val="bullet"/>
      <w:lvlText w:val="•"/>
      <w:lvlJc w:val="left"/>
      <w:pPr>
        <w:tabs>
          <w:tab w:val="num" w:pos="416"/>
        </w:tabs>
        <w:ind w:left="416" w:hanging="360"/>
      </w:pPr>
      <w:rPr>
        <w:rFonts w:ascii="Arial" w:hAnsi="Arial" w:hint="default"/>
      </w:rPr>
    </w:lvl>
    <w:lvl w:ilvl="1" w:tplc="96801D7A">
      <w:numFmt w:val="bullet"/>
      <w:lvlText w:val="•"/>
      <w:lvlJc w:val="left"/>
      <w:pPr>
        <w:tabs>
          <w:tab w:val="num" w:pos="1136"/>
        </w:tabs>
        <w:ind w:left="1136" w:hanging="360"/>
      </w:pPr>
      <w:rPr>
        <w:rFonts w:ascii="Arial" w:hAnsi="Arial" w:hint="default"/>
      </w:rPr>
    </w:lvl>
    <w:lvl w:ilvl="2" w:tplc="59DEF898">
      <w:numFmt w:val="bullet"/>
      <w:lvlText w:val="•"/>
      <w:lvlJc w:val="left"/>
      <w:pPr>
        <w:tabs>
          <w:tab w:val="num" w:pos="1856"/>
        </w:tabs>
        <w:ind w:left="1856" w:hanging="360"/>
      </w:pPr>
      <w:rPr>
        <w:rFonts w:ascii="Arial" w:hAnsi="Arial" w:hint="default"/>
      </w:rPr>
    </w:lvl>
    <w:lvl w:ilvl="3" w:tplc="76668762">
      <w:numFmt w:val="bullet"/>
      <w:lvlText w:val="•"/>
      <w:lvlJc w:val="left"/>
      <w:pPr>
        <w:tabs>
          <w:tab w:val="num" w:pos="2576"/>
        </w:tabs>
        <w:ind w:left="2576" w:hanging="360"/>
      </w:pPr>
      <w:rPr>
        <w:rFonts w:ascii="Arial" w:hAnsi="Arial" w:hint="default"/>
      </w:rPr>
    </w:lvl>
    <w:lvl w:ilvl="4" w:tplc="6CBA9AB4">
      <w:start w:val="1"/>
      <w:numFmt w:val="bullet"/>
      <w:lvlText w:val="-"/>
      <w:lvlJc w:val="left"/>
      <w:pPr>
        <w:ind w:left="3296" w:hanging="360"/>
      </w:pPr>
      <w:rPr>
        <w:rFonts w:ascii="Times New Roman" w:eastAsia="Times New Roman" w:hAnsi="Times New Roman" w:cs="Times New Roman" w:hint="default"/>
      </w:rPr>
    </w:lvl>
    <w:lvl w:ilvl="5" w:tplc="12442316" w:tentative="1">
      <w:start w:val="1"/>
      <w:numFmt w:val="bullet"/>
      <w:lvlText w:val="•"/>
      <w:lvlJc w:val="left"/>
      <w:pPr>
        <w:tabs>
          <w:tab w:val="num" w:pos="4016"/>
        </w:tabs>
        <w:ind w:left="4016" w:hanging="360"/>
      </w:pPr>
      <w:rPr>
        <w:rFonts w:ascii="Arial" w:hAnsi="Arial" w:hint="default"/>
      </w:rPr>
    </w:lvl>
    <w:lvl w:ilvl="6" w:tplc="855EF4CA" w:tentative="1">
      <w:start w:val="1"/>
      <w:numFmt w:val="bullet"/>
      <w:lvlText w:val="•"/>
      <w:lvlJc w:val="left"/>
      <w:pPr>
        <w:tabs>
          <w:tab w:val="num" w:pos="4736"/>
        </w:tabs>
        <w:ind w:left="4736" w:hanging="360"/>
      </w:pPr>
      <w:rPr>
        <w:rFonts w:ascii="Arial" w:hAnsi="Arial" w:hint="default"/>
      </w:rPr>
    </w:lvl>
    <w:lvl w:ilvl="7" w:tplc="75E2FFF6" w:tentative="1">
      <w:start w:val="1"/>
      <w:numFmt w:val="bullet"/>
      <w:lvlText w:val="•"/>
      <w:lvlJc w:val="left"/>
      <w:pPr>
        <w:tabs>
          <w:tab w:val="num" w:pos="5456"/>
        </w:tabs>
        <w:ind w:left="5456" w:hanging="360"/>
      </w:pPr>
      <w:rPr>
        <w:rFonts w:ascii="Arial" w:hAnsi="Arial" w:hint="default"/>
      </w:rPr>
    </w:lvl>
    <w:lvl w:ilvl="8" w:tplc="2DBCCB0A" w:tentative="1">
      <w:start w:val="1"/>
      <w:numFmt w:val="bullet"/>
      <w:lvlText w:val="•"/>
      <w:lvlJc w:val="left"/>
      <w:pPr>
        <w:tabs>
          <w:tab w:val="num" w:pos="6176"/>
        </w:tabs>
        <w:ind w:left="6176" w:hanging="360"/>
      </w:pPr>
      <w:rPr>
        <w:rFonts w:ascii="Arial" w:hAnsi="Arial" w:hint="default"/>
      </w:rPr>
    </w:lvl>
  </w:abstractNum>
  <w:abstractNum w:abstractNumId="6" w15:restartNumberingAfterBreak="0">
    <w:nsid w:val="41CF6AEB"/>
    <w:multiLevelType w:val="hybridMultilevel"/>
    <w:tmpl w:val="1914822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7" w15:restartNumberingAfterBreak="0">
    <w:nsid w:val="44401B03"/>
    <w:multiLevelType w:val="hybridMultilevel"/>
    <w:tmpl w:val="F87E7D2A"/>
    <w:lvl w:ilvl="0" w:tplc="041D000F">
      <w:start w:val="1"/>
      <w:numFmt w:val="decimal"/>
      <w:lvlText w:val="%1."/>
      <w:lvlJc w:val="left"/>
      <w:pPr>
        <w:ind w:left="360" w:hanging="360"/>
      </w:p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8" w15:restartNumberingAfterBreak="0">
    <w:nsid w:val="5D07271D"/>
    <w:multiLevelType w:val="multilevel"/>
    <w:tmpl w:val="041D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684A1B3E"/>
    <w:multiLevelType w:val="multilevel"/>
    <w:tmpl w:val="D4B4887E"/>
    <w:lvl w:ilvl="0">
      <w:start w:val="1"/>
      <w:numFmt w:val="decimal"/>
      <w:lvlText w:val="%1"/>
      <w:lvlJc w:val="left"/>
      <w:pPr>
        <w:tabs>
          <w:tab w:val="num" w:pos="709"/>
        </w:tabs>
        <w:ind w:left="709" w:hanging="425"/>
      </w:pPr>
      <w:rPr>
        <w:rFonts w:hint="eastAsia"/>
        <w:color w:val="auto"/>
      </w:rPr>
    </w:lvl>
    <w:lvl w:ilvl="1">
      <w:start w:val="1"/>
      <w:numFmt w:val="decimal"/>
      <w:lvlText w:val="%1.%2"/>
      <w:lvlJc w:val="left"/>
      <w:pPr>
        <w:tabs>
          <w:tab w:val="num" w:pos="1276"/>
        </w:tabs>
        <w:ind w:left="1276" w:hanging="567"/>
      </w:pPr>
      <w:rPr>
        <w:rFonts w:hint="eastAsia"/>
        <w:b w:val="0"/>
        <w:bCs w:val="0"/>
      </w:rPr>
    </w:lvl>
    <w:lvl w:ilvl="2">
      <w:start w:val="1"/>
      <w:numFmt w:val="decimal"/>
      <w:lvlText w:val="%1.%2.%3"/>
      <w:lvlJc w:val="left"/>
      <w:pPr>
        <w:tabs>
          <w:tab w:val="num" w:pos="2021"/>
        </w:tabs>
        <w:ind w:left="2021" w:hanging="567"/>
      </w:pPr>
      <w:rPr>
        <w:rFonts w:hint="eastAsia"/>
        <w:lang w:val="en-US"/>
      </w:rPr>
    </w:lvl>
    <w:lvl w:ilvl="3">
      <w:start w:val="1"/>
      <w:numFmt w:val="decimal"/>
      <w:lvlText w:val="%1.%2.%3.%4"/>
      <w:lvlJc w:val="left"/>
      <w:pPr>
        <w:tabs>
          <w:tab w:val="num" w:pos="2126"/>
        </w:tabs>
        <w:ind w:left="2126" w:hanging="708"/>
      </w:pPr>
      <w:rPr>
        <w:rFonts w:hint="eastAsia"/>
      </w:rPr>
    </w:lvl>
    <w:lvl w:ilvl="4">
      <w:start w:val="1"/>
      <w:numFmt w:val="decimal"/>
      <w:lvlText w:val="%1.%2.%3.%4.%5"/>
      <w:lvlJc w:val="left"/>
      <w:pPr>
        <w:tabs>
          <w:tab w:val="num" w:pos="3686"/>
        </w:tabs>
        <w:ind w:left="3686" w:hanging="850"/>
      </w:pPr>
      <w:rPr>
        <w:rFonts w:hint="eastAsia"/>
      </w:rPr>
    </w:lvl>
    <w:lvl w:ilvl="5">
      <w:start w:val="1"/>
      <w:numFmt w:val="decimal"/>
      <w:lvlText w:val="%1.%2.%3.%4.%5.%6"/>
      <w:lvlJc w:val="left"/>
      <w:pPr>
        <w:tabs>
          <w:tab w:val="num" w:pos="3544"/>
        </w:tabs>
        <w:ind w:left="3544" w:hanging="1134"/>
      </w:pPr>
      <w:rPr>
        <w:rFonts w:hint="eastAsia"/>
      </w:rPr>
    </w:lvl>
    <w:lvl w:ilvl="6">
      <w:start w:val="1"/>
      <w:numFmt w:val="decimal"/>
      <w:lvlText w:val="%1.%2.%3.%4.%5.%6.%7"/>
      <w:lvlJc w:val="left"/>
      <w:pPr>
        <w:tabs>
          <w:tab w:val="num" w:pos="4111"/>
        </w:tabs>
        <w:ind w:left="4111" w:hanging="1276"/>
      </w:pPr>
      <w:rPr>
        <w:rFonts w:hint="eastAsia"/>
      </w:rPr>
    </w:lvl>
    <w:lvl w:ilvl="7">
      <w:start w:val="1"/>
      <w:numFmt w:val="decimal"/>
      <w:lvlText w:val="%1.%2.%3.%4.%5.%6.%7.%8"/>
      <w:lvlJc w:val="left"/>
      <w:pPr>
        <w:tabs>
          <w:tab w:val="num" w:pos="4678"/>
        </w:tabs>
        <w:ind w:left="4678" w:hanging="1418"/>
      </w:pPr>
      <w:rPr>
        <w:rFonts w:hint="eastAsia"/>
      </w:rPr>
    </w:lvl>
    <w:lvl w:ilvl="8">
      <w:start w:val="1"/>
      <w:numFmt w:val="decimal"/>
      <w:lvlText w:val="%1.%2.%3.%4.%5.%6.%7.%8.%9"/>
      <w:lvlJc w:val="left"/>
      <w:pPr>
        <w:tabs>
          <w:tab w:val="num" w:pos="5386"/>
        </w:tabs>
        <w:ind w:left="5386" w:hanging="1700"/>
      </w:pPr>
      <w:rPr>
        <w:rFonts w:hint="eastAsia"/>
      </w:rPr>
    </w:lvl>
  </w:abstractNum>
  <w:abstractNum w:abstractNumId="10" w15:restartNumberingAfterBreak="0">
    <w:nsid w:val="6F6C4B41"/>
    <w:multiLevelType w:val="hybridMultilevel"/>
    <w:tmpl w:val="95B25DB0"/>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1" w15:restartNumberingAfterBreak="0">
    <w:nsid w:val="7A526B27"/>
    <w:multiLevelType w:val="multilevel"/>
    <w:tmpl w:val="21284A18"/>
    <w:lvl w:ilvl="0">
      <w:start w:val="1"/>
      <w:numFmt w:val="decimal"/>
      <w:lvlText w:val="%1."/>
      <w:lvlJc w:val="left"/>
      <w:pPr>
        <w:ind w:left="360"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2" w15:restartNumberingAfterBreak="0">
    <w:nsid w:val="7EB531A4"/>
    <w:multiLevelType w:val="hybridMultilevel"/>
    <w:tmpl w:val="24BA52A8"/>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3" w15:restartNumberingAfterBreak="0">
    <w:nsid w:val="7F511F05"/>
    <w:multiLevelType w:val="hybridMultilevel"/>
    <w:tmpl w:val="537E7A22"/>
    <w:lvl w:ilvl="0" w:tplc="041D0001">
      <w:start w:val="1"/>
      <w:numFmt w:val="bullet"/>
      <w:lvlText w:val=""/>
      <w:lvlJc w:val="left"/>
      <w:pPr>
        <w:ind w:left="644" w:hanging="360"/>
      </w:pPr>
      <w:rPr>
        <w:rFonts w:ascii="Symbol" w:hAnsi="Symbo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11"/>
  </w:num>
  <w:num w:numId="2">
    <w:abstractNumId w:val="2"/>
  </w:num>
  <w:num w:numId="3">
    <w:abstractNumId w:val="13"/>
  </w:num>
  <w:num w:numId="4">
    <w:abstractNumId w:val="0"/>
  </w:num>
  <w:num w:numId="5">
    <w:abstractNumId w:val="6"/>
  </w:num>
  <w:num w:numId="6">
    <w:abstractNumId w:val="12"/>
  </w:num>
  <w:num w:numId="7">
    <w:abstractNumId w:val="9"/>
  </w:num>
  <w:num w:numId="8">
    <w:abstractNumId w:val="8"/>
  </w:num>
  <w:num w:numId="9">
    <w:abstractNumId w:val="1"/>
  </w:num>
  <w:num w:numId="10">
    <w:abstractNumId w:val="4"/>
  </w:num>
  <w:num w:numId="11">
    <w:abstractNumId w:val="3"/>
  </w:num>
  <w:num w:numId="12">
    <w:abstractNumId w:val="5"/>
  </w:num>
  <w:num w:numId="13">
    <w:abstractNumId w:val="10"/>
  </w:num>
  <w:num w:numId="14">
    <w:abstractNumId w:val="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81"/>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E9"/>
    <w:rsid w:val="00000CDD"/>
    <w:rsid w:val="0000145D"/>
    <w:rsid w:val="00002099"/>
    <w:rsid w:val="000027B0"/>
    <w:rsid w:val="00004A91"/>
    <w:rsid w:val="00007637"/>
    <w:rsid w:val="00007815"/>
    <w:rsid w:val="000101D5"/>
    <w:rsid w:val="00010D66"/>
    <w:rsid w:val="00010F32"/>
    <w:rsid w:val="0001113F"/>
    <w:rsid w:val="00011FEF"/>
    <w:rsid w:val="00012375"/>
    <w:rsid w:val="00012514"/>
    <w:rsid w:val="00013D9A"/>
    <w:rsid w:val="00015045"/>
    <w:rsid w:val="0001570A"/>
    <w:rsid w:val="000160A7"/>
    <w:rsid w:val="00016E7B"/>
    <w:rsid w:val="00016F6F"/>
    <w:rsid w:val="00016FB4"/>
    <w:rsid w:val="00017794"/>
    <w:rsid w:val="00017ED1"/>
    <w:rsid w:val="00020BD4"/>
    <w:rsid w:val="000215BD"/>
    <w:rsid w:val="00022078"/>
    <w:rsid w:val="00022AA8"/>
    <w:rsid w:val="00022E4A"/>
    <w:rsid w:val="00023243"/>
    <w:rsid w:val="00023F11"/>
    <w:rsid w:val="00024C77"/>
    <w:rsid w:val="0002520C"/>
    <w:rsid w:val="00025CD9"/>
    <w:rsid w:val="00025D5C"/>
    <w:rsid w:val="0002639E"/>
    <w:rsid w:val="0002674F"/>
    <w:rsid w:val="000279EC"/>
    <w:rsid w:val="00030A91"/>
    <w:rsid w:val="000319F0"/>
    <w:rsid w:val="00033920"/>
    <w:rsid w:val="00033A96"/>
    <w:rsid w:val="00033D21"/>
    <w:rsid w:val="00034F15"/>
    <w:rsid w:val="00036006"/>
    <w:rsid w:val="0003643B"/>
    <w:rsid w:val="00036587"/>
    <w:rsid w:val="00036E6C"/>
    <w:rsid w:val="00037F36"/>
    <w:rsid w:val="00037F60"/>
    <w:rsid w:val="00040DFB"/>
    <w:rsid w:val="00043107"/>
    <w:rsid w:val="00043BBB"/>
    <w:rsid w:val="00044A1D"/>
    <w:rsid w:val="00044C28"/>
    <w:rsid w:val="00045150"/>
    <w:rsid w:val="000455B9"/>
    <w:rsid w:val="0004642B"/>
    <w:rsid w:val="000467E3"/>
    <w:rsid w:val="0004693A"/>
    <w:rsid w:val="0004704B"/>
    <w:rsid w:val="00047B85"/>
    <w:rsid w:val="000500AD"/>
    <w:rsid w:val="00051619"/>
    <w:rsid w:val="0005176F"/>
    <w:rsid w:val="00051F4B"/>
    <w:rsid w:val="00051FF5"/>
    <w:rsid w:val="00052FA7"/>
    <w:rsid w:val="00052FAD"/>
    <w:rsid w:val="0005410F"/>
    <w:rsid w:val="000543BC"/>
    <w:rsid w:val="0005475E"/>
    <w:rsid w:val="00055E7A"/>
    <w:rsid w:val="00056B58"/>
    <w:rsid w:val="00057F2B"/>
    <w:rsid w:val="000600C9"/>
    <w:rsid w:val="00060506"/>
    <w:rsid w:val="00060C29"/>
    <w:rsid w:val="00062731"/>
    <w:rsid w:val="00062B85"/>
    <w:rsid w:val="00062C4C"/>
    <w:rsid w:val="000638D6"/>
    <w:rsid w:val="00063F34"/>
    <w:rsid w:val="00064A3E"/>
    <w:rsid w:val="0006529E"/>
    <w:rsid w:val="00066569"/>
    <w:rsid w:val="00066958"/>
    <w:rsid w:val="00067A21"/>
    <w:rsid w:val="000714E4"/>
    <w:rsid w:val="00072457"/>
    <w:rsid w:val="00072E3F"/>
    <w:rsid w:val="00073DA3"/>
    <w:rsid w:val="0007541A"/>
    <w:rsid w:val="00075E04"/>
    <w:rsid w:val="00076035"/>
    <w:rsid w:val="00076751"/>
    <w:rsid w:val="00076F94"/>
    <w:rsid w:val="00077EFD"/>
    <w:rsid w:val="00080A92"/>
    <w:rsid w:val="000815B8"/>
    <w:rsid w:val="00081F9F"/>
    <w:rsid w:val="000825DC"/>
    <w:rsid w:val="00083A3F"/>
    <w:rsid w:val="00083AA0"/>
    <w:rsid w:val="00084101"/>
    <w:rsid w:val="00085062"/>
    <w:rsid w:val="000850C5"/>
    <w:rsid w:val="000853FD"/>
    <w:rsid w:val="000858DB"/>
    <w:rsid w:val="00085B9F"/>
    <w:rsid w:val="000863C7"/>
    <w:rsid w:val="00087BDE"/>
    <w:rsid w:val="00087C28"/>
    <w:rsid w:val="000918DE"/>
    <w:rsid w:val="000926B1"/>
    <w:rsid w:val="00092D06"/>
    <w:rsid w:val="00092F78"/>
    <w:rsid w:val="00093608"/>
    <w:rsid w:val="00095F6B"/>
    <w:rsid w:val="000962F9"/>
    <w:rsid w:val="00096781"/>
    <w:rsid w:val="00096D55"/>
    <w:rsid w:val="00096DEF"/>
    <w:rsid w:val="00097160"/>
    <w:rsid w:val="000A05DD"/>
    <w:rsid w:val="000A0788"/>
    <w:rsid w:val="000A07F2"/>
    <w:rsid w:val="000A1EA8"/>
    <w:rsid w:val="000A2D20"/>
    <w:rsid w:val="000A40B8"/>
    <w:rsid w:val="000A4B84"/>
    <w:rsid w:val="000A6096"/>
    <w:rsid w:val="000A60DD"/>
    <w:rsid w:val="000A6394"/>
    <w:rsid w:val="000A6F55"/>
    <w:rsid w:val="000A719D"/>
    <w:rsid w:val="000B0BFC"/>
    <w:rsid w:val="000B0D64"/>
    <w:rsid w:val="000B1435"/>
    <w:rsid w:val="000B16F8"/>
    <w:rsid w:val="000B1E46"/>
    <w:rsid w:val="000B1ECC"/>
    <w:rsid w:val="000B21B8"/>
    <w:rsid w:val="000B46A2"/>
    <w:rsid w:val="000B488A"/>
    <w:rsid w:val="000B5831"/>
    <w:rsid w:val="000B58A1"/>
    <w:rsid w:val="000B5DBE"/>
    <w:rsid w:val="000B5E32"/>
    <w:rsid w:val="000C038A"/>
    <w:rsid w:val="000C3557"/>
    <w:rsid w:val="000C4073"/>
    <w:rsid w:val="000C4870"/>
    <w:rsid w:val="000C6598"/>
    <w:rsid w:val="000C7B6F"/>
    <w:rsid w:val="000D0030"/>
    <w:rsid w:val="000D0F90"/>
    <w:rsid w:val="000D1334"/>
    <w:rsid w:val="000D194C"/>
    <w:rsid w:val="000D1BAB"/>
    <w:rsid w:val="000D1F2F"/>
    <w:rsid w:val="000D22B0"/>
    <w:rsid w:val="000D45E7"/>
    <w:rsid w:val="000D49E8"/>
    <w:rsid w:val="000D4C06"/>
    <w:rsid w:val="000D53FA"/>
    <w:rsid w:val="000D5A61"/>
    <w:rsid w:val="000D6B3F"/>
    <w:rsid w:val="000D7911"/>
    <w:rsid w:val="000D7DE0"/>
    <w:rsid w:val="000E0A75"/>
    <w:rsid w:val="000E0E0D"/>
    <w:rsid w:val="000E2319"/>
    <w:rsid w:val="000E4521"/>
    <w:rsid w:val="000E57FF"/>
    <w:rsid w:val="000F0D70"/>
    <w:rsid w:val="000F14AC"/>
    <w:rsid w:val="000F169D"/>
    <w:rsid w:val="000F19ED"/>
    <w:rsid w:val="000F2647"/>
    <w:rsid w:val="000F2656"/>
    <w:rsid w:val="000F287F"/>
    <w:rsid w:val="000F2CA4"/>
    <w:rsid w:val="000F3E19"/>
    <w:rsid w:val="000F4598"/>
    <w:rsid w:val="000F6125"/>
    <w:rsid w:val="000F75F1"/>
    <w:rsid w:val="000F7768"/>
    <w:rsid w:val="000F78C5"/>
    <w:rsid w:val="00100C66"/>
    <w:rsid w:val="0010128A"/>
    <w:rsid w:val="00101471"/>
    <w:rsid w:val="00101D3C"/>
    <w:rsid w:val="00102382"/>
    <w:rsid w:val="00102D5A"/>
    <w:rsid w:val="00103296"/>
    <w:rsid w:val="00104DD5"/>
    <w:rsid w:val="00104F71"/>
    <w:rsid w:val="001056CA"/>
    <w:rsid w:val="00105AF9"/>
    <w:rsid w:val="001125AF"/>
    <w:rsid w:val="001126F4"/>
    <w:rsid w:val="00112C5D"/>
    <w:rsid w:val="00112DE1"/>
    <w:rsid w:val="00113875"/>
    <w:rsid w:val="001138A8"/>
    <w:rsid w:val="00113DA3"/>
    <w:rsid w:val="00114FAB"/>
    <w:rsid w:val="00114FE3"/>
    <w:rsid w:val="001151F8"/>
    <w:rsid w:val="00115CC5"/>
    <w:rsid w:val="00116A6E"/>
    <w:rsid w:val="00116EF2"/>
    <w:rsid w:val="001209C9"/>
    <w:rsid w:val="0012101E"/>
    <w:rsid w:val="00121193"/>
    <w:rsid w:val="00122CC0"/>
    <w:rsid w:val="00122DC3"/>
    <w:rsid w:val="00125366"/>
    <w:rsid w:val="0012598B"/>
    <w:rsid w:val="00126681"/>
    <w:rsid w:val="001269F1"/>
    <w:rsid w:val="001308C8"/>
    <w:rsid w:val="00130DBF"/>
    <w:rsid w:val="00131250"/>
    <w:rsid w:val="001314A3"/>
    <w:rsid w:val="001319E4"/>
    <w:rsid w:val="00132F9E"/>
    <w:rsid w:val="00133D75"/>
    <w:rsid w:val="00136422"/>
    <w:rsid w:val="00136C3B"/>
    <w:rsid w:val="00136FAC"/>
    <w:rsid w:val="001403A2"/>
    <w:rsid w:val="00141163"/>
    <w:rsid w:val="00141583"/>
    <w:rsid w:val="00141A06"/>
    <w:rsid w:val="00141B0C"/>
    <w:rsid w:val="00141B59"/>
    <w:rsid w:val="00142C78"/>
    <w:rsid w:val="00143690"/>
    <w:rsid w:val="00143D25"/>
    <w:rsid w:val="00144CE6"/>
    <w:rsid w:val="00145CBE"/>
    <w:rsid w:val="00145D43"/>
    <w:rsid w:val="00146326"/>
    <w:rsid w:val="00146573"/>
    <w:rsid w:val="00147D69"/>
    <w:rsid w:val="001517C7"/>
    <w:rsid w:val="001523E3"/>
    <w:rsid w:val="001526AD"/>
    <w:rsid w:val="00153541"/>
    <w:rsid w:val="00153804"/>
    <w:rsid w:val="00153AC5"/>
    <w:rsid w:val="00153E49"/>
    <w:rsid w:val="00154118"/>
    <w:rsid w:val="00154A11"/>
    <w:rsid w:val="00154A6C"/>
    <w:rsid w:val="001554A6"/>
    <w:rsid w:val="00155753"/>
    <w:rsid w:val="001610A7"/>
    <w:rsid w:val="001613DF"/>
    <w:rsid w:val="00164518"/>
    <w:rsid w:val="001645F4"/>
    <w:rsid w:val="00164A49"/>
    <w:rsid w:val="00164AC3"/>
    <w:rsid w:val="00165483"/>
    <w:rsid w:val="0016606A"/>
    <w:rsid w:val="00166432"/>
    <w:rsid w:val="001671E7"/>
    <w:rsid w:val="001672C5"/>
    <w:rsid w:val="00167BAA"/>
    <w:rsid w:val="0017049E"/>
    <w:rsid w:val="00170813"/>
    <w:rsid w:val="001710A2"/>
    <w:rsid w:val="00171339"/>
    <w:rsid w:val="00171FCF"/>
    <w:rsid w:val="00173053"/>
    <w:rsid w:val="001733B8"/>
    <w:rsid w:val="001741DF"/>
    <w:rsid w:val="001766AD"/>
    <w:rsid w:val="001772CF"/>
    <w:rsid w:val="001800C0"/>
    <w:rsid w:val="001808A4"/>
    <w:rsid w:val="0018133F"/>
    <w:rsid w:val="00182A49"/>
    <w:rsid w:val="00183074"/>
    <w:rsid w:val="001831D3"/>
    <w:rsid w:val="001839A7"/>
    <w:rsid w:val="00183A37"/>
    <w:rsid w:val="00183EE5"/>
    <w:rsid w:val="0018502D"/>
    <w:rsid w:val="00185594"/>
    <w:rsid w:val="00185C69"/>
    <w:rsid w:val="00186094"/>
    <w:rsid w:val="00186975"/>
    <w:rsid w:val="00186C57"/>
    <w:rsid w:val="001911B4"/>
    <w:rsid w:val="00191516"/>
    <w:rsid w:val="00191B7B"/>
    <w:rsid w:val="00191BCD"/>
    <w:rsid w:val="00192B47"/>
    <w:rsid w:val="00192C46"/>
    <w:rsid w:val="00193454"/>
    <w:rsid w:val="00193D49"/>
    <w:rsid w:val="0019617D"/>
    <w:rsid w:val="001963B4"/>
    <w:rsid w:val="00196637"/>
    <w:rsid w:val="00196AB9"/>
    <w:rsid w:val="00196C1E"/>
    <w:rsid w:val="001A0007"/>
    <w:rsid w:val="001A0C1E"/>
    <w:rsid w:val="001A16E4"/>
    <w:rsid w:val="001A1D4E"/>
    <w:rsid w:val="001A2589"/>
    <w:rsid w:val="001A29A5"/>
    <w:rsid w:val="001A2A37"/>
    <w:rsid w:val="001A4C19"/>
    <w:rsid w:val="001A4DAC"/>
    <w:rsid w:val="001A51F1"/>
    <w:rsid w:val="001A67AF"/>
    <w:rsid w:val="001A6804"/>
    <w:rsid w:val="001A740D"/>
    <w:rsid w:val="001A7B60"/>
    <w:rsid w:val="001A7C95"/>
    <w:rsid w:val="001B0115"/>
    <w:rsid w:val="001B0C5F"/>
    <w:rsid w:val="001B1698"/>
    <w:rsid w:val="001B3363"/>
    <w:rsid w:val="001B3451"/>
    <w:rsid w:val="001B3BA3"/>
    <w:rsid w:val="001B3C1C"/>
    <w:rsid w:val="001B41C7"/>
    <w:rsid w:val="001B422E"/>
    <w:rsid w:val="001B591A"/>
    <w:rsid w:val="001B5E4B"/>
    <w:rsid w:val="001B5FCD"/>
    <w:rsid w:val="001B66C2"/>
    <w:rsid w:val="001B7A65"/>
    <w:rsid w:val="001B7B82"/>
    <w:rsid w:val="001C13E2"/>
    <w:rsid w:val="001C21C4"/>
    <w:rsid w:val="001C3040"/>
    <w:rsid w:val="001C30B7"/>
    <w:rsid w:val="001C486E"/>
    <w:rsid w:val="001C4BAD"/>
    <w:rsid w:val="001C5023"/>
    <w:rsid w:val="001C5226"/>
    <w:rsid w:val="001C5F5E"/>
    <w:rsid w:val="001C6580"/>
    <w:rsid w:val="001C6DBB"/>
    <w:rsid w:val="001C733A"/>
    <w:rsid w:val="001D03C7"/>
    <w:rsid w:val="001D1C6E"/>
    <w:rsid w:val="001D1E64"/>
    <w:rsid w:val="001D1F58"/>
    <w:rsid w:val="001D2015"/>
    <w:rsid w:val="001D21BB"/>
    <w:rsid w:val="001D25F8"/>
    <w:rsid w:val="001D33BB"/>
    <w:rsid w:val="001D5243"/>
    <w:rsid w:val="001D56B4"/>
    <w:rsid w:val="001D5785"/>
    <w:rsid w:val="001D6AEA"/>
    <w:rsid w:val="001D6B68"/>
    <w:rsid w:val="001D760C"/>
    <w:rsid w:val="001D7B41"/>
    <w:rsid w:val="001D7E97"/>
    <w:rsid w:val="001E063C"/>
    <w:rsid w:val="001E070D"/>
    <w:rsid w:val="001E0D82"/>
    <w:rsid w:val="001E1182"/>
    <w:rsid w:val="001E3527"/>
    <w:rsid w:val="001E41F3"/>
    <w:rsid w:val="001E5E0B"/>
    <w:rsid w:val="001E69C5"/>
    <w:rsid w:val="001E6F15"/>
    <w:rsid w:val="001E71FA"/>
    <w:rsid w:val="001F02BB"/>
    <w:rsid w:val="001F05B3"/>
    <w:rsid w:val="001F05E0"/>
    <w:rsid w:val="001F1DC8"/>
    <w:rsid w:val="001F24BD"/>
    <w:rsid w:val="001F2900"/>
    <w:rsid w:val="001F2DAB"/>
    <w:rsid w:val="001F475E"/>
    <w:rsid w:val="001F4799"/>
    <w:rsid w:val="001F4B52"/>
    <w:rsid w:val="001F52C3"/>
    <w:rsid w:val="001F6ADC"/>
    <w:rsid w:val="002003EE"/>
    <w:rsid w:val="00200410"/>
    <w:rsid w:val="00200D57"/>
    <w:rsid w:val="00200E19"/>
    <w:rsid w:val="0020172E"/>
    <w:rsid w:val="0020187B"/>
    <w:rsid w:val="00202A21"/>
    <w:rsid w:val="0020309E"/>
    <w:rsid w:val="00203446"/>
    <w:rsid w:val="00203B06"/>
    <w:rsid w:val="00204E57"/>
    <w:rsid w:val="0020533E"/>
    <w:rsid w:val="00205CF3"/>
    <w:rsid w:val="00205E08"/>
    <w:rsid w:val="00206057"/>
    <w:rsid w:val="00206ACD"/>
    <w:rsid w:val="00206F7B"/>
    <w:rsid w:val="00207076"/>
    <w:rsid w:val="00207BEF"/>
    <w:rsid w:val="00210244"/>
    <w:rsid w:val="0021067F"/>
    <w:rsid w:val="00210F4F"/>
    <w:rsid w:val="00210FDC"/>
    <w:rsid w:val="002110DC"/>
    <w:rsid w:val="002119F3"/>
    <w:rsid w:val="00211C5A"/>
    <w:rsid w:val="00213EA9"/>
    <w:rsid w:val="0021501D"/>
    <w:rsid w:val="0021681B"/>
    <w:rsid w:val="00216E94"/>
    <w:rsid w:val="002174ED"/>
    <w:rsid w:val="00217A6B"/>
    <w:rsid w:val="00217EA2"/>
    <w:rsid w:val="002202E8"/>
    <w:rsid w:val="00220A12"/>
    <w:rsid w:val="00220ABF"/>
    <w:rsid w:val="00220B23"/>
    <w:rsid w:val="002212C3"/>
    <w:rsid w:val="00222117"/>
    <w:rsid w:val="00223A1B"/>
    <w:rsid w:val="00223B11"/>
    <w:rsid w:val="00225F04"/>
    <w:rsid w:val="0022788F"/>
    <w:rsid w:val="00227F9C"/>
    <w:rsid w:val="00232834"/>
    <w:rsid w:val="00232C37"/>
    <w:rsid w:val="002356C8"/>
    <w:rsid w:val="00235D6D"/>
    <w:rsid w:val="002376D0"/>
    <w:rsid w:val="00241961"/>
    <w:rsid w:val="00243145"/>
    <w:rsid w:val="002431EA"/>
    <w:rsid w:val="00243394"/>
    <w:rsid w:val="00243755"/>
    <w:rsid w:val="00243D38"/>
    <w:rsid w:val="00244F2A"/>
    <w:rsid w:val="00245066"/>
    <w:rsid w:val="00245D01"/>
    <w:rsid w:val="0024775B"/>
    <w:rsid w:val="00247AAB"/>
    <w:rsid w:val="00247D08"/>
    <w:rsid w:val="002523D3"/>
    <w:rsid w:val="00253682"/>
    <w:rsid w:val="00253E87"/>
    <w:rsid w:val="00253F83"/>
    <w:rsid w:val="0025582C"/>
    <w:rsid w:val="00255DC4"/>
    <w:rsid w:val="00255F58"/>
    <w:rsid w:val="00255FF0"/>
    <w:rsid w:val="00257768"/>
    <w:rsid w:val="0026004D"/>
    <w:rsid w:val="00261347"/>
    <w:rsid w:val="00261A22"/>
    <w:rsid w:val="00262029"/>
    <w:rsid w:val="002630E0"/>
    <w:rsid w:val="00263B86"/>
    <w:rsid w:val="0026419E"/>
    <w:rsid w:val="00264DDF"/>
    <w:rsid w:val="00265B9B"/>
    <w:rsid w:val="00265D7A"/>
    <w:rsid w:val="00266652"/>
    <w:rsid w:val="00267363"/>
    <w:rsid w:val="00270A44"/>
    <w:rsid w:val="0027229B"/>
    <w:rsid w:val="00273288"/>
    <w:rsid w:val="00274751"/>
    <w:rsid w:val="00275D12"/>
    <w:rsid w:val="00275EDA"/>
    <w:rsid w:val="00275EFC"/>
    <w:rsid w:val="00275F52"/>
    <w:rsid w:val="00276181"/>
    <w:rsid w:val="00277B44"/>
    <w:rsid w:val="00280AA1"/>
    <w:rsid w:val="00281CD8"/>
    <w:rsid w:val="00281D97"/>
    <w:rsid w:val="00282919"/>
    <w:rsid w:val="00283073"/>
    <w:rsid w:val="0028349E"/>
    <w:rsid w:val="00283DDE"/>
    <w:rsid w:val="00283E36"/>
    <w:rsid w:val="00284F7B"/>
    <w:rsid w:val="002860C4"/>
    <w:rsid w:val="00291AC4"/>
    <w:rsid w:val="002925F7"/>
    <w:rsid w:val="00292B5B"/>
    <w:rsid w:val="002936BC"/>
    <w:rsid w:val="00293710"/>
    <w:rsid w:val="00293C6F"/>
    <w:rsid w:val="00293E27"/>
    <w:rsid w:val="002941FB"/>
    <w:rsid w:val="00294827"/>
    <w:rsid w:val="00294DB5"/>
    <w:rsid w:val="00295468"/>
    <w:rsid w:val="00295850"/>
    <w:rsid w:val="002958D9"/>
    <w:rsid w:val="00295F0A"/>
    <w:rsid w:val="002979E8"/>
    <w:rsid w:val="002979F7"/>
    <w:rsid w:val="002A0057"/>
    <w:rsid w:val="002A10DA"/>
    <w:rsid w:val="002A12FB"/>
    <w:rsid w:val="002A192B"/>
    <w:rsid w:val="002A221E"/>
    <w:rsid w:val="002A253C"/>
    <w:rsid w:val="002A2C1F"/>
    <w:rsid w:val="002A45BA"/>
    <w:rsid w:val="002A4BB7"/>
    <w:rsid w:val="002A4D8B"/>
    <w:rsid w:val="002A622E"/>
    <w:rsid w:val="002A6B19"/>
    <w:rsid w:val="002A6D98"/>
    <w:rsid w:val="002A7849"/>
    <w:rsid w:val="002A7D18"/>
    <w:rsid w:val="002B0C57"/>
    <w:rsid w:val="002B0EB5"/>
    <w:rsid w:val="002B12F7"/>
    <w:rsid w:val="002B2847"/>
    <w:rsid w:val="002B314A"/>
    <w:rsid w:val="002B37A3"/>
    <w:rsid w:val="002B3E63"/>
    <w:rsid w:val="002B4334"/>
    <w:rsid w:val="002B4CF1"/>
    <w:rsid w:val="002B4E0F"/>
    <w:rsid w:val="002B5741"/>
    <w:rsid w:val="002B5BEE"/>
    <w:rsid w:val="002B654C"/>
    <w:rsid w:val="002B7860"/>
    <w:rsid w:val="002B7C43"/>
    <w:rsid w:val="002B7CEE"/>
    <w:rsid w:val="002C0F86"/>
    <w:rsid w:val="002C1706"/>
    <w:rsid w:val="002C1CF3"/>
    <w:rsid w:val="002C2398"/>
    <w:rsid w:val="002C258D"/>
    <w:rsid w:val="002C351A"/>
    <w:rsid w:val="002C4C0E"/>
    <w:rsid w:val="002C4F9D"/>
    <w:rsid w:val="002C5024"/>
    <w:rsid w:val="002C50C6"/>
    <w:rsid w:val="002C5663"/>
    <w:rsid w:val="002C5E85"/>
    <w:rsid w:val="002D00E5"/>
    <w:rsid w:val="002D191A"/>
    <w:rsid w:val="002D231B"/>
    <w:rsid w:val="002D3E0E"/>
    <w:rsid w:val="002D3F64"/>
    <w:rsid w:val="002D447B"/>
    <w:rsid w:val="002D5098"/>
    <w:rsid w:val="002E0F49"/>
    <w:rsid w:val="002E1EE8"/>
    <w:rsid w:val="002E320F"/>
    <w:rsid w:val="002E3947"/>
    <w:rsid w:val="002E3B7C"/>
    <w:rsid w:val="002E4205"/>
    <w:rsid w:val="002E59A4"/>
    <w:rsid w:val="002E5F4D"/>
    <w:rsid w:val="002E67F0"/>
    <w:rsid w:val="002E7C6B"/>
    <w:rsid w:val="002F0AA0"/>
    <w:rsid w:val="002F1A33"/>
    <w:rsid w:val="002F228E"/>
    <w:rsid w:val="002F24CE"/>
    <w:rsid w:val="002F30BE"/>
    <w:rsid w:val="002F32B2"/>
    <w:rsid w:val="002F340F"/>
    <w:rsid w:val="002F404D"/>
    <w:rsid w:val="002F472A"/>
    <w:rsid w:val="002F4F62"/>
    <w:rsid w:val="002F5AF8"/>
    <w:rsid w:val="002F6753"/>
    <w:rsid w:val="002F6A69"/>
    <w:rsid w:val="002F6DA9"/>
    <w:rsid w:val="002F7AAA"/>
    <w:rsid w:val="00300B42"/>
    <w:rsid w:val="00301188"/>
    <w:rsid w:val="003013B8"/>
    <w:rsid w:val="00301963"/>
    <w:rsid w:val="00301965"/>
    <w:rsid w:val="00301C0F"/>
    <w:rsid w:val="00302A2C"/>
    <w:rsid w:val="00302E56"/>
    <w:rsid w:val="003030DC"/>
    <w:rsid w:val="003039DA"/>
    <w:rsid w:val="00303C0A"/>
    <w:rsid w:val="00303D85"/>
    <w:rsid w:val="003052E9"/>
    <w:rsid w:val="00305409"/>
    <w:rsid w:val="0030790D"/>
    <w:rsid w:val="00307CA4"/>
    <w:rsid w:val="00310823"/>
    <w:rsid w:val="00310A36"/>
    <w:rsid w:val="00312DFD"/>
    <w:rsid w:val="00313B48"/>
    <w:rsid w:val="00314CCB"/>
    <w:rsid w:val="00314DB3"/>
    <w:rsid w:val="00316ADC"/>
    <w:rsid w:val="00316D63"/>
    <w:rsid w:val="00317912"/>
    <w:rsid w:val="003203B2"/>
    <w:rsid w:val="0032110B"/>
    <w:rsid w:val="00321A0E"/>
    <w:rsid w:val="00321E67"/>
    <w:rsid w:val="003230F1"/>
    <w:rsid w:val="0032441B"/>
    <w:rsid w:val="003244D1"/>
    <w:rsid w:val="00324CDB"/>
    <w:rsid w:val="00326021"/>
    <w:rsid w:val="003324E0"/>
    <w:rsid w:val="00332928"/>
    <w:rsid w:val="003333B8"/>
    <w:rsid w:val="0033463A"/>
    <w:rsid w:val="00336875"/>
    <w:rsid w:val="00337736"/>
    <w:rsid w:val="00337988"/>
    <w:rsid w:val="00340BF6"/>
    <w:rsid w:val="00341121"/>
    <w:rsid w:val="00341B75"/>
    <w:rsid w:val="00343C53"/>
    <w:rsid w:val="0034523B"/>
    <w:rsid w:val="003466AD"/>
    <w:rsid w:val="00347054"/>
    <w:rsid w:val="00347873"/>
    <w:rsid w:val="00347EB2"/>
    <w:rsid w:val="00350F38"/>
    <w:rsid w:val="0035274B"/>
    <w:rsid w:val="003527CF"/>
    <w:rsid w:val="003536C1"/>
    <w:rsid w:val="0035635D"/>
    <w:rsid w:val="003563DC"/>
    <w:rsid w:val="003574D8"/>
    <w:rsid w:val="0035760F"/>
    <w:rsid w:val="00360CD0"/>
    <w:rsid w:val="00362568"/>
    <w:rsid w:val="00362738"/>
    <w:rsid w:val="00363F28"/>
    <w:rsid w:val="00364262"/>
    <w:rsid w:val="003645D7"/>
    <w:rsid w:val="0036497A"/>
    <w:rsid w:val="00367644"/>
    <w:rsid w:val="003678BD"/>
    <w:rsid w:val="003707D3"/>
    <w:rsid w:val="00372D8C"/>
    <w:rsid w:val="00373587"/>
    <w:rsid w:val="003735BE"/>
    <w:rsid w:val="0037434A"/>
    <w:rsid w:val="003745C3"/>
    <w:rsid w:val="00375141"/>
    <w:rsid w:val="00375852"/>
    <w:rsid w:val="0037698A"/>
    <w:rsid w:val="003801B7"/>
    <w:rsid w:val="00380683"/>
    <w:rsid w:val="003807FC"/>
    <w:rsid w:val="00380E2C"/>
    <w:rsid w:val="003810CA"/>
    <w:rsid w:val="003814E5"/>
    <w:rsid w:val="00381B4C"/>
    <w:rsid w:val="00383123"/>
    <w:rsid w:val="00383682"/>
    <w:rsid w:val="00383DA1"/>
    <w:rsid w:val="00383DBB"/>
    <w:rsid w:val="00384511"/>
    <w:rsid w:val="00385BF6"/>
    <w:rsid w:val="00386A4B"/>
    <w:rsid w:val="00391091"/>
    <w:rsid w:val="003917CB"/>
    <w:rsid w:val="003926AA"/>
    <w:rsid w:val="00396C61"/>
    <w:rsid w:val="003A004F"/>
    <w:rsid w:val="003A1C0C"/>
    <w:rsid w:val="003A1CE2"/>
    <w:rsid w:val="003A1D35"/>
    <w:rsid w:val="003A2642"/>
    <w:rsid w:val="003A2EE6"/>
    <w:rsid w:val="003A30C5"/>
    <w:rsid w:val="003A4085"/>
    <w:rsid w:val="003A4A87"/>
    <w:rsid w:val="003A4C43"/>
    <w:rsid w:val="003A4ECC"/>
    <w:rsid w:val="003A4F1C"/>
    <w:rsid w:val="003A5098"/>
    <w:rsid w:val="003B02AC"/>
    <w:rsid w:val="003B06ED"/>
    <w:rsid w:val="003B07C4"/>
    <w:rsid w:val="003B27A7"/>
    <w:rsid w:val="003B360F"/>
    <w:rsid w:val="003B374F"/>
    <w:rsid w:val="003B4BFA"/>
    <w:rsid w:val="003B4EF6"/>
    <w:rsid w:val="003B713D"/>
    <w:rsid w:val="003C17B4"/>
    <w:rsid w:val="003C1904"/>
    <w:rsid w:val="003C1B8E"/>
    <w:rsid w:val="003C1DE9"/>
    <w:rsid w:val="003C4811"/>
    <w:rsid w:val="003C4C04"/>
    <w:rsid w:val="003C4CA3"/>
    <w:rsid w:val="003C4D7F"/>
    <w:rsid w:val="003C5391"/>
    <w:rsid w:val="003C5B1C"/>
    <w:rsid w:val="003C6E43"/>
    <w:rsid w:val="003C70CF"/>
    <w:rsid w:val="003C7BB8"/>
    <w:rsid w:val="003C7D32"/>
    <w:rsid w:val="003D0759"/>
    <w:rsid w:val="003D103F"/>
    <w:rsid w:val="003D28DD"/>
    <w:rsid w:val="003D2EE8"/>
    <w:rsid w:val="003D2F71"/>
    <w:rsid w:val="003D3570"/>
    <w:rsid w:val="003D36E6"/>
    <w:rsid w:val="003D54FA"/>
    <w:rsid w:val="003D5B65"/>
    <w:rsid w:val="003D6541"/>
    <w:rsid w:val="003D66EB"/>
    <w:rsid w:val="003D6838"/>
    <w:rsid w:val="003D716B"/>
    <w:rsid w:val="003E0222"/>
    <w:rsid w:val="003E0E5A"/>
    <w:rsid w:val="003E149A"/>
    <w:rsid w:val="003E1A36"/>
    <w:rsid w:val="003E1AF7"/>
    <w:rsid w:val="003E316D"/>
    <w:rsid w:val="003E34C7"/>
    <w:rsid w:val="003E3DD4"/>
    <w:rsid w:val="003E4DC7"/>
    <w:rsid w:val="003E5D3B"/>
    <w:rsid w:val="003E705F"/>
    <w:rsid w:val="003E7A13"/>
    <w:rsid w:val="003F06FD"/>
    <w:rsid w:val="003F0BB2"/>
    <w:rsid w:val="003F1537"/>
    <w:rsid w:val="003F1645"/>
    <w:rsid w:val="003F18E2"/>
    <w:rsid w:val="003F2400"/>
    <w:rsid w:val="003F31F2"/>
    <w:rsid w:val="003F347B"/>
    <w:rsid w:val="003F3B11"/>
    <w:rsid w:val="003F62C6"/>
    <w:rsid w:val="003F63B2"/>
    <w:rsid w:val="0040016B"/>
    <w:rsid w:val="004011D8"/>
    <w:rsid w:val="0040163E"/>
    <w:rsid w:val="004020FB"/>
    <w:rsid w:val="004037E8"/>
    <w:rsid w:val="004040A8"/>
    <w:rsid w:val="004041C4"/>
    <w:rsid w:val="004109D2"/>
    <w:rsid w:val="00410BE5"/>
    <w:rsid w:val="00410C28"/>
    <w:rsid w:val="00410D44"/>
    <w:rsid w:val="00411BE0"/>
    <w:rsid w:val="00411CE0"/>
    <w:rsid w:val="004120C1"/>
    <w:rsid w:val="0041219E"/>
    <w:rsid w:val="00412DDE"/>
    <w:rsid w:val="004134B3"/>
    <w:rsid w:val="00413F7E"/>
    <w:rsid w:val="004162C3"/>
    <w:rsid w:val="00416EFC"/>
    <w:rsid w:val="0041701C"/>
    <w:rsid w:val="00420051"/>
    <w:rsid w:val="00420C31"/>
    <w:rsid w:val="00422350"/>
    <w:rsid w:val="00422F72"/>
    <w:rsid w:val="0042343D"/>
    <w:rsid w:val="0042414F"/>
    <w:rsid w:val="004242F1"/>
    <w:rsid w:val="0042487B"/>
    <w:rsid w:val="00426A9A"/>
    <w:rsid w:val="004270B3"/>
    <w:rsid w:val="0042747D"/>
    <w:rsid w:val="00427C49"/>
    <w:rsid w:val="004300A0"/>
    <w:rsid w:val="00430CE9"/>
    <w:rsid w:val="004315EE"/>
    <w:rsid w:val="00431E13"/>
    <w:rsid w:val="004323CD"/>
    <w:rsid w:val="00432A6B"/>
    <w:rsid w:val="00432F7A"/>
    <w:rsid w:val="0043357A"/>
    <w:rsid w:val="004345A3"/>
    <w:rsid w:val="00434B77"/>
    <w:rsid w:val="0043544E"/>
    <w:rsid w:val="00436371"/>
    <w:rsid w:val="00436A9F"/>
    <w:rsid w:val="00437331"/>
    <w:rsid w:val="0044026A"/>
    <w:rsid w:val="004406DB"/>
    <w:rsid w:val="0044198C"/>
    <w:rsid w:val="00441EC5"/>
    <w:rsid w:val="0044215B"/>
    <w:rsid w:val="00442D34"/>
    <w:rsid w:val="00443150"/>
    <w:rsid w:val="00444678"/>
    <w:rsid w:val="00444831"/>
    <w:rsid w:val="00444983"/>
    <w:rsid w:val="0044550D"/>
    <w:rsid w:val="0044669D"/>
    <w:rsid w:val="0045024A"/>
    <w:rsid w:val="004509F6"/>
    <w:rsid w:val="00451F36"/>
    <w:rsid w:val="00452165"/>
    <w:rsid w:val="00453394"/>
    <w:rsid w:val="00453DC3"/>
    <w:rsid w:val="00453FE3"/>
    <w:rsid w:val="00454ABC"/>
    <w:rsid w:val="00454CCC"/>
    <w:rsid w:val="00455190"/>
    <w:rsid w:val="00455328"/>
    <w:rsid w:val="00455B43"/>
    <w:rsid w:val="0045787F"/>
    <w:rsid w:val="00457CBC"/>
    <w:rsid w:val="00460590"/>
    <w:rsid w:val="00460D1A"/>
    <w:rsid w:val="00461B73"/>
    <w:rsid w:val="00464520"/>
    <w:rsid w:val="00464F27"/>
    <w:rsid w:val="004664A1"/>
    <w:rsid w:val="00466F11"/>
    <w:rsid w:val="00467FA8"/>
    <w:rsid w:val="00471092"/>
    <w:rsid w:val="00471B88"/>
    <w:rsid w:val="00471C7C"/>
    <w:rsid w:val="004725B8"/>
    <w:rsid w:val="0047268C"/>
    <w:rsid w:val="004739C0"/>
    <w:rsid w:val="00473E0E"/>
    <w:rsid w:val="00473FA1"/>
    <w:rsid w:val="00474662"/>
    <w:rsid w:val="00474CE1"/>
    <w:rsid w:val="004762DD"/>
    <w:rsid w:val="0047737D"/>
    <w:rsid w:val="0048071D"/>
    <w:rsid w:val="00480933"/>
    <w:rsid w:val="00480B01"/>
    <w:rsid w:val="004814D7"/>
    <w:rsid w:val="004815C8"/>
    <w:rsid w:val="00481D50"/>
    <w:rsid w:val="004820E4"/>
    <w:rsid w:val="0048379E"/>
    <w:rsid w:val="00483AE7"/>
    <w:rsid w:val="00483B4A"/>
    <w:rsid w:val="00483B93"/>
    <w:rsid w:val="00483CE2"/>
    <w:rsid w:val="0048412F"/>
    <w:rsid w:val="0048424A"/>
    <w:rsid w:val="00484778"/>
    <w:rsid w:val="00485DB2"/>
    <w:rsid w:val="0048681D"/>
    <w:rsid w:val="00486F13"/>
    <w:rsid w:val="0048714D"/>
    <w:rsid w:val="00487410"/>
    <w:rsid w:val="00487DEC"/>
    <w:rsid w:val="00490AC4"/>
    <w:rsid w:val="0049255E"/>
    <w:rsid w:val="004936FE"/>
    <w:rsid w:val="004948D4"/>
    <w:rsid w:val="004951C6"/>
    <w:rsid w:val="00495B32"/>
    <w:rsid w:val="00495CB3"/>
    <w:rsid w:val="004969C6"/>
    <w:rsid w:val="00496A12"/>
    <w:rsid w:val="00496DE9"/>
    <w:rsid w:val="004970C2"/>
    <w:rsid w:val="004A06F0"/>
    <w:rsid w:val="004A06FA"/>
    <w:rsid w:val="004A1958"/>
    <w:rsid w:val="004A2BD6"/>
    <w:rsid w:val="004A398A"/>
    <w:rsid w:val="004A461B"/>
    <w:rsid w:val="004A7485"/>
    <w:rsid w:val="004B0AB6"/>
    <w:rsid w:val="004B0EEF"/>
    <w:rsid w:val="004B1C94"/>
    <w:rsid w:val="004B1EC1"/>
    <w:rsid w:val="004B2CE4"/>
    <w:rsid w:val="004B329D"/>
    <w:rsid w:val="004B3939"/>
    <w:rsid w:val="004B482A"/>
    <w:rsid w:val="004B49FD"/>
    <w:rsid w:val="004B4FE2"/>
    <w:rsid w:val="004B5677"/>
    <w:rsid w:val="004B5B03"/>
    <w:rsid w:val="004B748A"/>
    <w:rsid w:val="004B75B7"/>
    <w:rsid w:val="004B7F14"/>
    <w:rsid w:val="004C0356"/>
    <w:rsid w:val="004C16D7"/>
    <w:rsid w:val="004C1BE2"/>
    <w:rsid w:val="004C1D54"/>
    <w:rsid w:val="004C2AA5"/>
    <w:rsid w:val="004C2AF8"/>
    <w:rsid w:val="004C35DE"/>
    <w:rsid w:val="004C4E81"/>
    <w:rsid w:val="004C5188"/>
    <w:rsid w:val="004C6CA9"/>
    <w:rsid w:val="004D0F63"/>
    <w:rsid w:val="004D0FE6"/>
    <w:rsid w:val="004D1AD3"/>
    <w:rsid w:val="004D218B"/>
    <w:rsid w:val="004D2A8A"/>
    <w:rsid w:val="004D2DDB"/>
    <w:rsid w:val="004D4CFF"/>
    <w:rsid w:val="004D50F4"/>
    <w:rsid w:val="004D59A5"/>
    <w:rsid w:val="004E01DA"/>
    <w:rsid w:val="004E0675"/>
    <w:rsid w:val="004E0E63"/>
    <w:rsid w:val="004E1161"/>
    <w:rsid w:val="004E143A"/>
    <w:rsid w:val="004E1D17"/>
    <w:rsid w:val="004E2193"/>
    <w:rsid w:val="004E290D"/>
    <w:rsid w:val="004E2C5A"/>
    <w:rsid w:val="004E3244"/>
    <w:rsid w:val="004E3465"/>
    <w:rsid w:val="004E35E1"/>
    <w:rsid w:val="004E537A"/>
    <w:rsid w:val="004E57C6"/>
    <w:rsid w:val="004E5EA6"/>
    <w:rsid w:val="004E7520"/>
    <w:rsid w:val="004F0400"/>
    <w:rsid w:val="004F1436"/>
    <w:rsid w:val="004F1A59"/>
    <w:rsid w:val="004F1F01"/>
    <w:rsid w:val="004F3748"/>
    <w:rsid w:val="004F4AAA"/>
    <w:rsid w:val="004F5851"/>
    <w:rsid w:val="004F61F5"/>
    <w:rsid w:val="004F762E"/>
    <w:rsid w:val="00502095"/>
    <w:rsid w:val="00504CAE"/>
    <w:rsid w:val="00504FEB"/>
    <w:rsid w:val="00505999"/>
    <w:rsid w:val="00506C4B"/>
    <w:rsid w:val="0050749F"/>
    <w:rsid w:val="005076BB"/>
    <w:rsid w:val="00507A5C"/>
    <w:rsid w:val="0051040A"/>
    <w:rsid w:val="005105B3"/>
    <w:rsid w:val="00510914"/>
    <w:rsid w:val="005118F8"/>
    <w:rsid w:val="00514756"/>
    <w:rsid w:val="00514AE1"/>
    <w:rsid w:val="00514D73"/>
    <w:rsid w:val="00514E5C"/>
    <w:rsid w:val="00515562"/>
    <w:rsid w:val="005155D6"/>
    <w:rsid w:val="0051580D"/>
    <w:rsid w:val="0051681B"/>
    <w:rsid w:val="005204C1"/>
    <w:rsid w:val="0052120D"/>
    <w:rsid w:val="0052122E"/>
    <w:rsid w:val="00521A50"/>
    <w:rsid w:val="0052608E"/>
    <w:rsid w:val="00526C21"/>
    <w:rsid w:val="00527E8D"/>
    <w:rsid w:val="005305EA"/>
    <w:rsid w:val="00530F77"/>
    <w:rsid w:val="00534436"/>
    <w:rsid w:val="00534A0D"/>
    <w:rsid w:val="00534FAF"/>
    <w:rsid w:val="005353F0"/>
    <w:rsid w:val="00535498"/>
    <w:rsid w:val="005365AB"/>
    <w:rsid w:val="00536AEC"/>
    <w:rsid w:val="005370B3"/>
    <w:rsid w:val="005373CC"/>
    <w:rsid w:val="00537C09"/>
    <w:rsid w:val="00537F52"/>
    <w:rsid w:val="0054057E"/>
    <w:rsid w:val="00540C7E"/>
    <w:rsid w:val="00540CE5"/>
    <w:rsid w:val="00541762"/>
    <w:rsid w:val="005418B7"/>
    <w:rsid w:val="00541DAE"/>
    <w:rsid w:val="005428A1"/>
    <w:rsid w:val="00542961"/>
    <w:rsid w:val="00543905"/>
    <w:rsid w:val="00544887"/>
    <w:rsid w:val="00544C58"/>
    <w:rsid w:val="00544FCB"/>
    <w:rsid w:val="005453BE"/>
    <w:rsid w:val="005458D3"/>
    <w:rsid w:val="00550C81"/>
    <w:rsid w:val="00550C9D"/>
    <w:rsid w:val="0055128E"/>
    <w:rsid w:val="0055142B"/>
    <w:rsid w:val="005517F3"/>
    <w:rsid w:val="00551863"/>
    <w:rsid w:val="0055344D"/>
    <w:rsid w:val="00554698"/>
    <w:rsid w:val="0055478F"/>
    <w:rsid w:val="005552C0"/>
    <w:rsid w:val="005568E9"/>
    <w:rsid w:val="005569B1"/>
    <w:rsid w:val="00556E5D"/>
    <w:rsid w:val="00557A7D"/>
    <w:rsid w:val="00560151"/>
    <w:rsid w:val="00560801"/>
    <w:rsid w:val="00561467"/>
    <w:rsid w:val="00561870"/>
    <w:rsid w:val="005620D7"/>
    <w:rsid w:val="00562843"/>
    <w:rsid w:val="005634BD"/>
    <w:rsid w:val="00563D58"/>
    <w:rsid w:val="00565333"/>
    <w:rsid w:val="005659E7"/>
    <w:rsid w:val="00565D55"/>
    <w:rsid w:val="005668DD"/>
    <w:rsid w:val="005677DD"/>
    <w:rsid w:val="00570578"/>
    <w:rsid w:val="0057083A"/>
    <w:rsid w:val="0057094C"/>
    <w:rsid w:val="00571884"/>
    <w:rsid w:val="005726F5"/>
    <w:rsid w:val="005740DE"/>
    <w:rsid w:val="0057455D"/>
    <w:rsid w:val="00575A75"/>
    <w:rsid w:val="00575B9B"/>
    <w:rsid w:val="0057650D"/>
    <w:rsid w:val="0057703E"/>
    <w:rsid w:val="00577B04"/>
    <w:rsid w:val="00580AD3"/>
    <w:rsid w:val="00582BF8"/>
    <w:rsid w:val="00582C2D"/>
    <w:rsid w:val="0058338F"/>
    <w:rsid w:val="005833C2"/>
    <w:rsid w:val="005842EC"/>
    <w:rsid w:val="00584A96"/>
    <w:rsid w:val="00585171"/>
    <w:rsid w:val="00586B4A"/>
    <w:rsid w:val="00587BCE"/>
    <w:rsid w:val="00587C38"/>
    <w:rsid w:val="0059241F"/>
    <w:rsid w:val="00592B27"/>
    <w:rsid w:val="00592D74"/>
    <w:rsid w:val="00593222"/>
    <w:rsid w:val="00593275"/>
    <w:rsid w:val="005953FD"/>
    <w:rsid w:val="00596977"/>
    <w:rsid w:val="0059697F"/>
    <w:rsid w:val="005A01FB"/>
    <w:rsid w:val="005A02B9"/>
    <w:rsid w:val="005A06E0"/>
    <w:rsid w:val="005A0BA9"/>
    <w:rsid w:val="005A1A4A"/>
    <w:rsid w:val="005A215F"/>
    <w:rsid w:val="005A3574"/>
    <w:rsid w:val="005A3FDA"/>
    <w:rsid w:val="005A5BCD"/>
    <w:rsid w:val="005A6244"/>
    <w:rsid w:val="005A67CF"/>
    <w:rsid w:val="005A6BB0"/>
    <w:rsid w:val="005A75C4"/>
    <w:rsid w:val="005A79D8"/>
    <w:rsid w:val="005B0B61"/>
    <w:rsid w:val="005B2778"/>
    <w:rsid w:val="005B2C57"/>
    <w:rsid w:val="005B34EB"/>
    <w:rsid w:val="005B4372"/>
    <w:rsid w:val="005B4917"/>
    <w:rsid w:val="005B5717"/>
    <w:rsid w:val="005B596F"/>
    <w:rsid w:val="005B5FC2"/>
    <w:rsid w:val="005B70B1"/>
    <w:rsid w:val="005B782B"/>
    <w:rsid w:val="005C106F"/>
    <w:rsid w:val="005C1535"/>
    <w:rsid w:val="005C37F3"/>
    <w:rsid w:val="005C39D2"/>
    <w:rsid w:val="005C5465"/>
    <w:rsid w:val="005C5A4C"/>
    <w:rsid w:val="005C6357"/>
    <w:rsid w:val="005C66C3"/>
    <w:rsid w:val="005C6E8C"/>
    <w:rsid w:val="005C6FCB"/>
    <w:rsid w:val="005D0569"/>
    <w:rsid w:val="005D1F34"/>
    <w:rsid w:val="005D2306"/>
    <w:rsid w:val="005D286B"/>
    <w:rsid w:val="005D33FF"/>
    <w:rsid w:val="005D36E6"/>
    <w:rsid w:val="005D3C2C"/>
    <w:rsid w:val="005D3FD0"/>
    <w:rsid w:val="005D4882"/>
    <w:rsid w:val="005D4CEA"/>
    <w:rsid w:val="005D4D5C"/>
    <w:rsid w:val="005D5D90"/>
    <w:rsid w:val="005D639B"/>
    <w:rsid w:val="005D68AD"/>
    <w:rsid w:val="005D7266"/>
    <w:rsid w:val="005D7669"/>
    <w:rsid w:val="005D7D85"/>
    <w:rsid w:val="005E1838"/>
    <w:rsid w:val="005E1DEB"/>
    <w:rsid w:val="005E1DF1"/>
    <w:rsid w:val="005E25E0"/>
    <w:rsid w:val="005E2715"/>
    <w:rsid w:val="005E2C44"/>
    <w:rsid w:val="005E3493"/>
    <w:rsid w:val="005E390D"/>
    <w:rsid w:val="005E57B7"/>
    <w:rsid w:val="005E68D3"/>
    <w:rsid w:val="005E6F86"/>
    <w:rsid w:val="005E72EE"/>
    <w:rsid w:val="005E7440"/>
    <w:rsid w:val="005E75F4"/>
    <w:rsid w:val="005F01AF"/>
    <w:rsid w:val="005F09C6"/>
    <w:rsid w:val="005F19AE"/>
    <w:rsid w:val="005F1C47"/>
    <w:rsid w:val="005F3A0F"/>
    <w:rsid w:val="005F48B1"/>
    <w:rsid w:val="005F509F"/>
    <w:rsid w:val="005F60A7"/>
    <w:rsid w:val="005F6A73"/>
    <w:rsid w:val="005F758B"/>
    <w:rsid w:val="006003E1"/>
    <w:rsid w:val="00600409"/>
    <w:rsid w:val="00600EF9"/>
    <w:rsid w:val="00601005"/>
    <w:rsid w:val="0060112A"/>
    <w:rsid w:val="00602BA6"/>
    <w:rsid w:val="0060426B"/>
    <w:rsid w:val="006042DE"/>
    <w:rsid w:val="00604BAC"/>
    <w:rsid w:val="006061CE"/>
    <w:rsid w:val="00607835"/>
    <w:rsid w:val="00607ECA"/>
    <w:rsid w:val="00610135"/>
    <w:rsid w:val="0061114D"/>
    <w:rsid w:val="00611667"/>
    <w:rsid w:val="006125D5"/>
    <w:rsid w:val="00614117"/>
    <w:rsid w:val="0061501D"/>
    <w:rsid w:val="00615F57"/>
    <w:rsid w:val="00616605"/>
    <w:rsid w:val="00616C66"/>
    <w:rsid w:val="00616CAC"/>
    <w:rsid w:val="00616CBA"/>
    <w:rsid w:val="00616E51"/>
    <w:rsid w:val="00617384"/>
    <w:rsid w:val="00617643"/>
    <w:rsid w:val="00621188"/>
    <w:rsid w:val="00623F19"/>
    <w:rsid w:val="006257ED"/>
    <w:rsid w:val="00627128"/>
    <w:rsid w:val="00627F33"/>
    <w:rsid w:val="00630479"/>
    <w:rsid w:val="00631943"/>
    <w:rsid w:val="006336F2"/>
    <w:rsid w:val="0063439C"/>
    <w:rsid w:val="00635038"/>
    <w:rsid w:val="00635815"/>
    <w:rsid w:val="00635C5D"/>
    <w:rsid w:val="0063649F"/>
    <w:rsid w:val="0063684E"/>
    <w:rsid w:val="00636F27"/>
    <w:rsid w:val="00637259"/>
    <w:rsid w:val="00637BB3"/>
    <w:rsid w:val="00640C01"/>
    <w:rsid w:val="0064151D"/>
    <w:rsid w:val="0064251E"/>
    <w:rsid w:val="0064472F"/>
    <w:rsid w:val="00645485"/>
    <w:rsid w:val="0064607F"/>
    <w:rsid w:val="006464D9"/>
    <w:rsid w:val="006479E9"/>
    <w:rsid w:val="00650AEF"/>
    <w:rsid w:val="006512A1"/>
    <w:rsid w:val="00651523"/>
    <w:rsid w:val="00651837"/>
    <w:rsid w:val="00651892"/>
    <w:rsid w:val="00651A4B"/>
    <w:rsid w:val="00651B8F"/>
    <w:rsid w:val="00652555"/>
    <w:rsid w:val="00652581"/>
    <w:rsid w:val="006535C9"/>
    <w:rsid w:val="00654A9B"/>
    <w:rsid w:val="00656CCB"/>
    <w:rsid w:val="0065731B"/>
    <w:rsid w:val="00657C80"/>
    <w:rsid w:val="00660BBB"/>
    <w:rsid w:val="00661091"/>
    <w:rsid w:val="00661BF5"/>
    <w:rsid w:val="00663D21"/>
    <w:rsid w:val="00663FAB"/>
    <w:rsid w:val="0066524F"/>
    <w:rsid w:val="006663D5"/>
    <w:rsid w:val="00666D1D"/>
    <w:rsid w:val="00667010"/>
    <w:rsid w:val="00667188"/>
    <w:rsid w:val="0067096B"/>
    <w:rsid w:val="00670F20"/>
    <w:rsid w:val="00671EB8"/>
    <w:rsid w:val="006738C3"/>
    <w:rsid w:val="00674233"/>
    <w:rsid w:val="00675EB0"/>
    <w:rsid w:val="00675FB0"/>
    <w:rsid w:val="0067659A"/>
    <w:rsid w:val="00677D04"/>
    <w:rsid w:val="00681593"/>
    <w:rsid w:val="0068183F"/>
    <w:rsid w:val="00681AC4"/>
    <w:rsid w:val="00681EBC"/>
    <w:rsid w:val="00682C60"/>
    <w:rsid w:val="00683937"/>
    <w:rsid w:val="006850E9"/>
    <w:rsid w:val="006851E9"/>
    <w:rsid w:val="00686896"/>
    <w:rsid w:val="006879AF"/>
    <w:rsid w:val="00690236"/>
    <w:rsid w:val="006907A4"/>
    <w:rsid w:val="00690DF0"/>
    <w:rsid w:val="00694755"/>
    <w:rsid w:val="00694D79"/>
    <w:rsid w:val="00695056"/>
    <w:rsid w:val="00695237"/>
    <w:rsid w:val="00695808"/>
    <w:rsid w:val="00696791"/>
    <w:rsid w:val="00696F36"/>
    <w:rsid w:val="006A06D6"/>
    <w:rsid w:val="006A0792"/>
    <w:rsid w:val="006A1F9C"/>
    <w:rsid w:val="006A2808"/>
    <w:rsid w:val="006A2819"/>
    <w:rsid w:val="006A477D"/>
    <w:rsid w:val="006A6D08"/>
    <w:rsid w:val="006B1456"/>
    <w:rsid w:val="006B2734"/>
    <w:rsid w:val="006B30C2"/>
    <w:rsid w:val="006B31EC"/>
    <w:rsid w:val="006B46FB"/>
    <w:rsid w:val="006B48A9"/>
    <w:rsid w:val="006B5703"/>
    <w:rsid w:val="006B590C"/>
    <w:rsid w:val="006B6C9E"/>
    <w:rsid w:val="006B789E"/>
    <w:rsid w:val="006C009A"/>
    <w:rsid w:val="006C0D06"/>
    <w:rsid w:val="006C16B9"/>
    <w:rsid w:val="006C2272"/>
    <w:rsid w:val="006C2B34"/>
    <w:rsid w:val="006C3742"/>
    <w:rsid w:val="006C3854"/>
    <w:rsid w:val="006C3955"/>
    <w:rsid w:val="006C47E7"/>
    <w:rsid w:val="006C60F5"/>
    <w:rsid w:val="006C715A"/>
    <w:rsid w:val="006D01D3"/>
    <w:rsid w:val="006D1C90"/>
    <w:rsid w:val="006D270B"/>
    <w:rsid w:val="006D306E"/>
    <w:rsid w:val="006D3A6D"/>
    <w:rsid w:val="006D5730"/>
    <w:rsid w:val="006D633E"/>
    <w:rsid w:val="006D6BE3"/>
    <w:rsid w:val="006D70D0"/>
    <w:rsid w:val="006D7A12"/>
    <w:rsid w:val="006E0F73"/>
    <w:rsid w:val="006E1F56"/>
    <w:rsid w:val="006E21FB"/>
    <w:rsid w:val="006E2764"/>
    <w:rsid w:val="006E39ED"/>
    <w:rsid w:val="006E3F87"/>
    <w:rsid w:val="006E5328"/>
    <w:rsid w:val="006E599A"/>
    <w:rsid w:val="006E5D48"/>
    <w:rsid w:val="006E65E2"/>
    <w:rsid w:val="006E70F8"/>
    <w:rsid w:val="006E73C4"/>
    <w:rsid w:val="006E78AB"/>
    <w:rsid w:val="006E7F3B"/>
    <w:rsid w:val="006F092E"/>
    <w:rsid w:val="006F173E"/>
    <w:rsid w:val="006F2275"/>
    <w:rsid w:val="006F2BB1"/>
    <w:rsid w:val="006F5D6C"/>
    <w:rsid w:val="006F5EBF"/>
    <w:rsid w:val="006F5F8B"/>
    <w:rsid w:val="006F6193"/>
    <w:rsid w:val="006F74F8"/>
    <w:rsid w:val="006F74F9"/>
    <w:rsid w:val="007006FC"/>
    <w:rsid w:val="00701C5B"/>
    <w:rsid w:val="00703659"/>
    <w:rsid w:val="0070403C"/>
    <w:rsid w:val="0070411E"/>
    <w:rsid w:val="0070427F"/>
    <w:rsid w:val="0070628F"/>
    <w:rsid w:val="00706710"/>
    <w:rsid w:val="00710AB7"/>
    <w:rsid w:val="00711447"/>
    <w:rsid w:val="0071176A"/>
    <w:rsid w:val="00711CD7"/>
    <w:rsid w:val="007120AE"/>
    <w:rsid w:val="007120F4"/>
    <w:rsid w:val="00712B09"/>
    <w:rsid w:val="007134CA"/>
    <w:rsid w:val="00713A42"/>
    <w:rsid w:val="00713B03"/>
    <w:rsid w:val="00713B40"/>
    <w:rsid w:val="00714068"/>
    <w:rsid w:val="00714355"/>
    <w:rsid w:val="00715F3C"/>
    <w:rsid w:val="00715F69"/>
    <w:rsid w:val="007165A0"/>
    <w:rsid w:val="0071673F"/>
    <w:rsid w:val="0071768C"/>
    <w:rsid w:val="00717A21"/>
    <w:rsid w:val="00720190"/>
    <w:rsid w:val="00720B33"/>
    <w:rsid w:val="00720F61"/>
    <w:rsid w:val="00720F7F"/>
    <w:rsid w:val="00721BBA"/>
    <w:rsid w:val="00721F6F"/>
    <w:rsid w:val="00721FFE"/>
    <w:rsid w:val="007230E3"/>
    <w:rsid w:val="00723E83"/>
    <w:rsid w:val="00724112"/>
    <w:rsid w:val="00724636"/>
    <w:rsid w:val="007263B5"/>
    <w:rsid w:val="00726993"/>
    <w:rsid w:val="0072724D"/>
    <w:rsid w:val="00727328"/>
    <w:rsid w:val="00727E73"/>
    <w:rsid w:val="007319D5"/>
    <w:rsid w:val="007331C7"/>
    <w:rsid w:val="00733BB9"/>
    <w:rsid w:val="00734345"/>
    <w:rsid w:val="00735465"/>
    <w:rsid w:val="00735B72"/>
    <w:rsid w:val="007362B9"/>
    <w:rsid w:val="007365DD"/>
    <w:rsid w:val="00737D6B"/>
    <w:rsid w:val="0074196E"/>
    <w:rsid w:val="00743550"/>
    <w:rsid w:val="0074380F"/>
    <w:rsid w:val="00743B6A"/>
    <w:rsid w:val="0074467A"/>
    <w:rsid w:val="00745545"/>
    <w:rsid w:val="00745F3E"/>
    <w:rsid w:val="00746FD4"/>
    <w:rsid w:val="00747830"/>
    <w:rsid w:val="00747ECF"/>
    <w:rsid w:val="007502FA"/>
    <w:rsid w:val="0075180D"/>
    <w:rsid w:val="00751CE2"/>
    <w:rsid w:val="00751D9D"/>
    <w:rsid w:val="007526B0"/>
    <w:rsid w:val="00753659"/>
    <w:rsid w:val="007547E0"/>
    <w:rsid w:val="00755C0C"/>
    <w:rsid w:val="0076004E"/>
    <w:rsid w:val="007607A4"/>
    <w:rsid w:val="007634C8"/>
    <w:rsid w:val="00764659"/>
    <w:rsid w:val="007648DC"/>
    <w:rsid w:val="00765685"/>
    <w:rsid w:val="007658AE"/>
    <w:rsid w:val="0076591D"/>
    <w:rsid w:val="00765E55"/>
    <w:rsid w:val="007663BB"/>
    <w:rsid w:val="00766CB7"/>
    <w:rsid w:val="007677A9"/>
    <w:rsid w:val="00770839"/>
    <w:rsid w:val="00770D5F"/>
    <w:rsid w:val="0077174D"/>
    <w:rsid w:val="00771D02"/>
    <w:rsid w:val="0077233A"/>
    <w:rsid w:val="0077308A"/>
    <w:rsid w:val="0077313D"/>
    <w:rsid w:val="007736C0"/>
    <w:rsid w:val="007736D7"/>
    <w:rsid w:val="00773B47"/>
    <w:rsid w:val="007744F1"/>
    <w:rsid w:val="007748CE"/>
    <w:rsid w:val="00774F2E"/>
    <w:rsid w:val="00776328"/>
    <w:rsid w:val="007768FA"/>
    <w:rsid w:val="00776E5F"/>
    <w:rsid w:val="007817A5"/>
    <w:rsid w:val="00782036"/>
    <w:rsid w:val="00782254"/>
    <w:rsid w:val="0078320C"/>
    <w:rsid w:val="00783DD5"/>
    <w:rsid w:val="00784537"/>
    <w:rsid w:val="00784A8B"/>
    <w:rsid w:val="00785FE5"/>
    <w:rsid w:val="007878BE"/>
    <w:rsid w:val="0079092B"/>
    <w:rsid w:val="00790AA4"/>
    <w:rsid w:val="007919B5"/>
    <w:rsid w:val="00792342"/>
    <w:rsid w:val="00792870"/>
    <w:rsid w:val="00792FD5"/>
    <w:rsid w:val="00793201"/>
    <w:rsid w:val="00793450"/>
    <w:rsid w:val="00794583"/>
    <w:rsid w:val="00796520"/>
    <w:rsid w:val="00796A89"/>
    <w:rsid w:val="00796E91"/>
    <w:rsid w:val="00797756"/>
    <w:rsid w:val="007979D2"/>
    <w:rsid w:val="00797AA9"/>
    <w:rsid w:val="007A0B32"/>
    <w:rsid w:val="007A0C37"/>
    <w:rsid w:val="007A2404"/>
    <w:rsid w:val="007A27FB"/>
    <w:rsid w:val="007A2F3E"/>
    <w:rsid w:val="007A2F5B"/>
    <w:rsid w:val="007A3211"/>
    <w:rsid w:val="007A458A"/>
    <w:rsid w:val="007A4A08"/>
    <w:rsid w:val="007A4B0F"/>
    <w:rsid w:val="007A5D70"/>
    <w:rsid w:val="007A68CB"/>
    <w:rsid w:val="007A750D"/>
    <w:rsid w:val="007B08FF"/>
    <w:rsid w:val="007B0F89"/>
    <w:rsid w:val="007B2612"/>
    <w:rsid w:val="007B2B4E"/>
    <w:rsid w:val="007B2D64"/>
    <w:rsid w:val="007B391B"/>
    <w:rsid w:val="007B512A"/>
    <w:rsid w:val="007B540F"/>
    <w:rsid w:val="007B5CB6"/>
    <w:rsid w:val="007B6897"/>
    <w:rsid w:val="007B7655"/>
    <w:rsid w:val="007B7D0B"/>
    <w:rsid w:val="007B7E42"/>
    <w:rsid w:val="007B7EA1"/>
    <w:rsid w:val="007B7FC5"/>
    <w:rsid w:val="007C05DA"/>
    <w:rsid w:val="007C0CEF"/>
    <w:rsid w:val="007C1584"/>
    <w:rsid w:val="007C19CC"/>
    <w:rsid w:val="007C2097"/>
    <w:rsid w:val="007C2536"/>
    <w:rsid w:val="007C6A33"/>
    <w:rsid w:val="007C6FC5"/>
    <w:rsid w:val="007C70BE"/>
    <w:rsid w:val="007C7C38"/>
    <w:rsid w:val="007D0925"/>
    <w:rsid w:val="007D0BEE"/>
    <w:rsid w:val="007D1118"/>
    <w:rsid w:val="007D1570"/>
    <w:rsid w:val="007D2C6C"/>
    <w:rsid w:val="007D3DDB"/>
    <w:rsid w:val="007D4544"/>
    <w:rsid w:val="007D4FDF"/>
    <w:rsid w:val="007D5A25"/>
    <w:rsid w:val="007D6A07"/>
    <w:rsid w:val="007D6B49"/>
    <w:rsid w:val="007D720E"/>
    <w:rsid w:val="007D792B"/>
    <w:rsid w:val="007E04AD"/>
    <w:rsid w:val="007E0D96"/>
    <w:rsid w:val="007E0F50"/>
    <w:rsid w:val="007E199B"/>
    <w:rsid w:val="007E1F3C"/>
    <w:rsid w:val="007E2EE1"/>
    <w:rsid w:val="007E3638"/>
    <w:rsid w:val="007E375B"/>
    <w:rsid w:val="007E78D5"/>
    <w:rsid w:val="007F087A"/>
    <w:rsid w:val="007F20F6"/>
    <w:rsid w:val="007F2F89"/>
    <w:rsid w:val="007F32B1"/>
    <w:rsid w:val="007F4677"/>
    <w:rsid w:val="007F4A6D"/>
    <w:rsid w:val="007F4B45"/>
    <w:rsid w:val="007F7200"/>
    <w:rsid w:val="007F7C4C"/>
    <w:rsid w:val="007F7C71"/>
    <w:rsid w:val="00800C5B"/>
    <w:rsid w:val="00801717"/>
    <w:rsid w:val="0080296D"/>
    <w:rsid w:val="008036C0"/>
    <w:rsid w:val="00803783"/>
    <w:rsid w:val="00804F83"/>
    <w:rsid w:val="00805214"/>
    <w:rsid w:val="0080593B"/>
    <w:rsid w:val="008066FB"/>
    <w:rsid w:val="0081006D"/>
    <w:rsid w:val="00810476"/>
    <w:rsid w:val="00811341"/>
    <w:rsid w:val="008114B6"/>
    <w:rsid w:val="008116FD"/>
    <w:rsid w:val="0081170F"/>
    <w:rsid w:val="0081182E"/>
    <w:rsid w:val="00811971"/>
    <w:rsid w:val="00811A87"/>
    <w:rsid w:val="008120CC"/>
    <w:rsid w:val="0081307E"/>
    <w:rsid w:val="008136B4"/>
    <w:rsid w:val="00814367"/>
    <w:rsid w:val="00814B1D"/>
    <w:rsid w:val="00814B85"/>
    <w:rsid w:val="008150D9"/>
    <w:rsid w:val="008153BC"/>
    <w:rsid w:val="00820A79"/>
    <w:rsid w:val="0082193C"/>
    <w:rsid w:val="008225B3"/>
    <w:rsid w:val="008231B8"/>
    <w:rsid w:val="00823EC0"/>
    <w:rsid w:val="0082443E"/>
    <w:rsid w:val="00824579"/>
    <w:rsid w:val="008257C6"/>
    <w:rsid w:val="008269E1"/>
    <w:rsid w:val="00826BD9"/>
    <w:rsid w:val="008279FA"/>
    <w:rsid w:val="00830210"/>
    <w:rsid w:val="0083046E"/>
    <w:rsid w:val="00830614"/>
    <w:rsid w:val="00830771"/>
    <w:rsid w:val="00830921"/>
    <w:rsid w:val="00831D41"/>
    <w:rsid w:val="00832512"/>
    <w:rsid w:val="00833C77"/>
    <w:rsid w:val="008342E4"/>
    <w:rsid w:val="0083492C"/>
    <w:rsid w:val="008368DF"/>
    <w:rsid w:val="00836B28"/>
    <w:rsid w:val="0084087A"/>
    <w:rsid w:val="008411FB"/>
    <w:rsid w:val="008413C8"/>
    <w:rsid w:val="00841859"/>
    <w:rsid w:val="008419BD"/>
    <w:rsid w:val="00842F7C"/>
    <w:rsid w:val="008430C1"/>
    <w:rsid w:val="00843928"/>
    <w:rsid w:val="00843A07"/>
    <w:rsid w:val="00843B34"/>
    <w:rsid w:val="00843C17"/>
    <w:rsid w:val="008440C5"/>
    <w:rsid w:val="008441D4"/>
    <w:rsid w:val="00844208"/>
    <w:rsid w:val="008446B5"/>
    <w:rsid w:val="00845D6D"/>
    <w:rsid w:val="008467E1"/>
    <w:rsid w:val="00846B44"/>
    <w:rsid w:val="0084737B"/>
    <w:rsid w:val="00847B30"/>
    <w:rsid w:val="0085074D"/>
    <w:rsid w:val="00850857"/>
    <w:rsid w:val="00851657"/>
    <w:rsid w:val="00851EBE"/>
    <w:rsid w:val="00852EAD"/>
    <w:rsid w:val="00853694"/>
    <w:rsid w:val="00853ACF"/>
    <w:rsid w:val="00853B65"/>
    <w:rsid w:val="00853B79"/>
    <w:rsid w:val="008547BB"/>
    <w:rsid w:val="0085523B"/>
    <w:rsid w:val="00855297"/>
    <w:rsid w:val="00856BAA"/>
    <w:rsid w:val="008574D6"/>
    <w:rsid w:val="00860B95"/>
    <w:rsid w:val="0086103D"/>
    <w:rsid w:val="00861562"/>
    <w:rsid w:val="00861E73"/>
    <w:rsid w:val="008626E7"/>
    <w:rsid w:val="008629CE"/>
    <w:rsid w:val="00862D95"/>
    <w:rsid w:val="00862F3D"/>
    <w:rsid w:val="00862FBF"/>
    <w:rsid w:val="008642A7"/>
    <w:rsid w:val="00865313"/>
    <w:rsid w:val="00865780"/>
    <w:rsid w:val="0086588E"/>
    <w:rsid w:val="0086588F"/>
    <w:rsid w:val="00866091"/>
    <w:rsid w:val="008666D1"/>
    <w:rsid w:val="00866812"/>
    <w:rsid w:val="00866C7D"/>
    <w:rsid w:val="00866CC5"/>
    <w:rsid w:val="0086789B"/>
    <w:rsid w:val="0087076B"/>
    <w:rsid w:val="008709BE"/>
    <w:rsid w:val="00870EE7"/>
    <w:rsid w:val="008717DD"/>
    <w:rsid w:val="00872CED"/>
    <w:rsid w:val="0087365F"/>
    <w:rsid w:val="008741D6"/>
    <w:rsid w:val="0087433F"/>
    <w:rsid w:val="00874842"/>
    <w:rsid w:val="00876892"/>
    <w:rsid w:val="00876B28"/>
    <w:rsid w:val="0088211D"/>
    <w:rsid w:val="008828BE"/>
    <w:rsid w:val="00882CB0"/>
    <w:rsid w:val="008832D6"/>
    <w:rsid w:val="00883843"/>
    <w:rsid w:val="00883876"/>
    <w:rsid w:val="0088392B"/>
    <w:rsid w:val="00883DD1"/>
    <w:rsid w:val="00884CD6"/>
    <w:rsid w:val="008853DC"/>
    <w:rsid w:val="00885889"/>
    <w:rsid w:val="0088696D"/>
    <w:rsid w:val="00886A6A"/>
    <w:rsid w:val="008877EA"/>
    <w:rsid w:val="00887858"/>
    <w:rsid w:val="00891363"/>
    <w:rsid w:val="008926F7"/>
    <w:rsid w:val="00892FBD"/>
    <w:rsid w:val="008939D1"/>
    <w:rsid w:val="00893A53"/>
    <w:rsid w:val="00894795"/>
    <w:rsid w:val="0089560E"/>
    <w:rsid w:val="0089641E"/>
    <w:rsid w:val="00897825"/>
    <w:rsid w:val="00897CED"/>
    <w:rsid w:val="008A09E5"/>
    <w:rsid w:val="008A0DE8"/>
    <w:rsid w:val="008A14AD"/>
    <w:rsid w:val="008A1791"/>
    <w:rsid w:val="008A2E55"/>
    <w:rsid w:val="008A36E3"/>
    <w:rsid w:val="008A38AE"/>
    <w:rsid w:val="008A3BAF"/>
    <w:rsid w:val="008A4AF8"/>
    <w:rsid w:val="008A5A71"/>
    <w:rsid w:val="008A5C6D"/>
    <w:rsid w:val="008A5EC4"/>
    <w:rsid w:val="008A619C"/>
    <w:rsid w:val="008A6579"/>
    <w:rsid w:val="008A66C8"/>
    <w:rsid w:val="008A7566"/>
    <w:rsid w:val="008A7668"/>
    <w:rsid w:val="008B00E0"/>
    <w:rsid w:val="008B0E8E"/>
    <w:rsid w:val="008B10C2"/>
    <w:rsid w:val="008B11F8"/>
    <w:rsid w:val="008B25D5"/>
    <w:rsid w:val="008B382E"/>
    <w:rsid w:val="008B3CE0"/>
    <w:rsid w:val="008B4878"/>
    <w:rsid w:val="008B48D4"/>
    <w:rsid w:val="008B4919"/>
    <w:rsid w:val="008B5240"/>
    <w:rsid w:val="008B5B2A"/>
    <w:rsid w:val="008B69F9"/>
    <w:rsid w:val="008B6F14"/>
    <w:rsid w:val="008B743C"/>
    <w:rsid w:val="008B78B1"/>
    <w:rsid w:val="008C06DF"/>
    <w:rsid w:val="008C1254"/>
    <w:rsid w:val="008C1A5B"/>
    <w:rsid w:val="008C3619"/>
    <w:rsid w:val="008C3943"/>
    <w:rsid w:val="008C3AF1"/>
    <w:rsid w:val="008C4545"/>
    <w:rsid w:val="008C49FA"/>
    <w:rsid w:val="008C4F28"/>
    <w:rsid w:val="008C543F"/>
    <w:rsid w:val="008C5E9C"/>
    <w:rsid w:val="008C6AC0"/>
    <w:rsid w:val="008C6EF4"/>
    <w:rsid w:val="008C762E"/>
    <w:rsid w:val="008C7CF3"/>
    <w:rsid w:val="008D0B9C"/>
    <w:rsid w:val="008D0F70"/>
    <w:rsid w:val="008D1F1F"/>
    <w:rsid w:val="008D2EC5"/>
    <w:rsid w:val="008D2FDE"/>
    <w:rsid w:val="008D3BDC"/>
    <w:rsid w:val="008D3C52"/>
    <w:rsid w:val="008D4AF7"/>
    <w:rsid w:val="008D5068"/>
    <w:rsid w:val="008D5613"/>
    <w:rsid w:val="008D6570"/>
    <w:rsid w:val="008D6F8E"/>
    <w:rsid w:val="008D7124"/>
    <w:rsid w:val="008D7305"/>
    <w:rsid w:val="008D7C17"/>
    <w:rsid w:val="008D7F04"/>
    <w:rsid w:val="008D7F8C"/>
    <w:rsid w:val="008E00F9"/>
    <w:rsid w:val="008E071A"/>
    <w:rsid w:val="008E0D80"/>
    <w:rsid w:val="008E1D8C"/>
    <w:rsid w:val="008E1E90"/>
    <w:rsid w:val="008E28E4"/>
    <w:rsid w:val="008E3958"/>
    <w:rsid w:val="008E3C70"/>
    <w:rsid w:val="008E3D9D"/>
    <w:rsid w:val="008E4068"/>
    <w:rsid w:val="008E5147"/>
    <w:rsid w:val="008E565C"/>
    <w:rsid w:val="008E6318"/>
    <w:rsid w:val="008E6B28"/>
    <w:rsid w:val="008E761B"/>
    <w:rsid w:val="008E7A4E"/>
    <w:rsid w:val="008E7AE7"/>
    <w:rsid w:val="008F02B4"/>
    <w:rsid w:val="008F0D52"/>
    <w:rsid w:val="008F189B"/>
    <w:rsid w:val="008F1A00"/>
    <w:rsid w:val="008F1BA0"/>
    <w:rsid w:val="008F2697"/>
    <w:rsid w:val="008F280B"/>
    <w:rsid w:val="008F2B7C"/>
    <w:rsid w:val="008F2C14"/>
    <w:rsid w:val="008F3604"/>
    <w:rsid w:val="008F4C3E"/>
    <w:rsid w:val="008F549F"/>
    <w:rsid w:val="008F686C"/>
    <w:rsid w:val="008F6F75"/>
    <w:rsid w:val="009001C6"/>
    <w:rsid w:val="00901E8E"/>
    <w:rsid w:val="009026A4"/>
    <w:rsid w:val="00903682"/>
    <w:rsid w:val="00903B46"/>
    <w:rsid w:val="0090501B"/>
    <w:rsid w:val="00905803"/>
    <w:rsid w:val="009058E6"/>
    <w:rsid w:val="00906F20"/>
    <w:rsid w:val="00912803"/>
    <w:rsid w:val="00915F9C"/>
    <w:rsid w:val="009161D4"/>
    <w:rsid w:val="00922D12"/>
    <w:rsid w:val="00922DE3"/>
    <w:rsid w:val="0092317E"/>
    <w:rsid w:val="009233C5"/>
    <w:rsid w:val="0092453D"/>
    <w:rsid w:val="00924665"/>
    <w:rsid w:val="00924BC8"/>
    <w:rsid w:val="0092512A"/>
    <w:rsid w:val="0092584A"/>
    <w:rsid w:val="00925FC5"/>
    <w:rsid w:val="00927534"/>
    <w:rsid w:val="00927D2A"/>
    <w:rsid w:val="009323D1"/>
    <w:rsid w:val="0093290D"/>
    <w:rsid w:val="009337E2"/>
    <w:rsid w:val="00933EC9"/>
    <w:rsid w:val="0093465F"/>
    <w:rsid w:val="009348D9"/>
    <w:rsid w:val="00934A3F"/>
    <w:rsid w:val="00934E48"/>
    <w:rsid w:val="00935BA2"/>
    <w:rsid w:val="00935CB5"/>
    <w:rsid w:val="00935F80"/>
    <w:rsid w:val="0093736D"/>
    <w:rsid w:val="00940C82"/>
    <w:rsid w:val="00940EA4"/>
    <w:rsid w:val="00941C8B"/>
    <w:rsid w:val="009430FF"/>
    <w:rsid w:val="00943F8B"/>
    <w:rsid w:val="009454E0"/>
    <w:rsid w:val="00945589"/>
    <w:rsid w:val="00945761"/>
    <w:rsid w:val="00945BED"/>
    <w:rsid w:val="009460DD"/>
    <w:rsid w:val="00946149"/>
    <w:rsid w:val="009507DC"/>
    <w:rsid w:val="00951008"/>
    <w:rsid w:val="009512D9"/>
    <w:rsid w:val="00951332"/>
    <w:rsid w:val="009519B8"/>
    <w:rsid w:val="0095390B"/>
    <w:rsid w:val="009547BF"/>
    <w:rsid w:val="00954D05"/>
    <w:rsid w:val="00956165"/>
    <w:rsid w:val="009564D6"/>
    <w:rsid w:val="0095721F"/>
    <w:rsid w:val="00960073"/>
    <w:rsid w:val="00960122"/>
    <w:rsid w:val="00960590"/>
    <w:rsid w:val="00960618"/>
    <w:rsid w:val="00960988"/>
    <w:rsid w:val="00961660"/>
    <w:rsid w:val="009629CA"/>
    <w:rsid w:val="00962E3B"/>
    <w:rsid w:val="00963904"/>
    <w:rsid w:val="009647A4"/>
    <w:rsid w:val="00965115"/>
    <w:rsid w:val="009658ED"/>
    <w:rsid w:val="009662C6"/>
    <w:rsid w:val="009662E8"/>
    <w:rsid w:val="009662EB"/>
    <w:rsid w:val="009667AF"/>
    <w:rsid w:val="00966C4D"/>
    <w:rsid w:val="00967FCA"/>
    <w:rsid w:val="00970EC6"/>
    <w:rsid w:val="00971BAF"/>
    <w:rsid w:val="009723CC"/>
    <w:rsid w:val="00972971"/>
    <w:rsid w:val="009729A5"/>
    <w:rsid w:val="00972E86"/>
    <w:rsid w:val="00974237"/>
    <w:rsid w:val="00975BBB"/>
    <w:rsid w:val="009776EE"/>
    <w:rsid w:val="009777D9"/>
    <w:rsid w:val="009807C5"/>
    <w:rsid w:val="009811CE"/>
    <w:rsid w:val="0098188F"/>
    <w:rsid w:val="009828FE"/>
    <w:rsid w:val="00982BD6"/>
    <w:rsid w:val="009837FE"/>
    <w:rsid w:val="00985260"/>
    <w:rsid w:val="00990326"/>
    <w:rsid w:val="00990561"/>
    <w:rsid w:val="00990C15"/>
    <w:rsid w:val="00991B88"/>
    <w:rsid w:val="00991D70"/>
    <w:rsid w:val="0099250C"/>
    <w:rsid w:val="00992B7B"/>
    <w:rsid w:val="00992F9B"/>
    <w:rsid w:val="00994A63"/>
    <w:rsid w:val="00994B13"/>
    <w:rsid w:val="0099606D"/>
    <w:rsid w:val="0099651F"/>
    <w:rsid w:val="00997593"/>
    <w:rsid w:val="009A04CC"/>
    <w:rsid w:val="009A0747"/>
    <w:rsid w:val="009A276A"/>
    <w:rsid w:val="009A2DEB"/>
    <w:rsid w:val="009A3168"/>
    <w:rsid w:val="009A3564"/>
    <w:rsid w:val="009A579D"/>
    <w:rsid w:val="009A6811"/>
    <w:rsid w:val="009A6F8D"/>
    <w:rsid w:val="009A7FEA"/>
    <w:rsid w:val="009B05F4"/>
    <w:rsid w:val="009B1AF2"/>
    <w:rsid w:val="009B2AC7"/>
    <w:rsid w:val="009B2C74"/>
    <w:rsid w:val="009B4CCF"/>
    <w:rsid w:val="009B58A0"/>
    <w:rsid w:val="009B5909"/>
    <w:rsid w:val="009B5BF6"/>
    <w:rsid w:val="009B5C55"/>
    <w:rsid w:val="009B6468"/>
    <w:rsid w:val="009B7DB1"/>
    <w:rsid w:val="009C0D95"/>
    <w:rsid w:val="009C3156"/>
    <w:rsid w:val="009C5A15"/>
    <w:rsid w:val="009C69CD"/>
    <w:rsid w:val="009C6CCD"/>
    <w:rsid w:val="009C7E54"/>
    <w:rsid w:val="009C7EA1"/>
    <w:rsid w:val="009D02C9"/>
    <w:rsid w:val="009D0A87"/>
    <w:rsid w:val="009D2E10"/>
    <w:rsid w:val="009D4B37"/>
    <w:rsid w:val="009D4CCB"/>
    <w:rsid w:val="009D5C6C"/>
    <w:rsid w:val="009D673E"/>
    <w:rsid w:val="009D6DFB"/>
    <w:rsid w:val="009D76C5"/>
    <w:rsid w:val="009E00D0"/>
    <w:rsid w:val="009E1405"/>
    <w:rsid w:val="009E20D0"/>
    <w:rsid w:val="009E3297"/>
    <w:rsid w:val="009E4082"/>
    <w:rsid w:val="009E42B8"/>
    <w:rsid w:val="009E444A"/>
    <w:rsid w:val="009E4CCE"/>
    <w:rsid w:val="009E509D"/>
    <w:rsid w:val="009E631B"/>
    <w:rsid w:val="009E6F55"/>
    <w:rsid w:val="009E7078"/>
    <w:rsid w:val="009F0087"/>
    <w:rsid w:val="009F047D"/>
    <w:rsid w:val="009F061C"/>
    <w:rsid w:val="009F1714"/>
    <w:rsid w:val="009F1E33"/>
    <w:rsid w:val="009F2D35"/>
    <w:rsid w:val="009F2EEC"/>
    <w:rsid w:val="009F3706"/>
    <w:rsid w:val="009F4388"/>
    <w:rsid w:val="009F4EA6"/>
    <w:rsid w:val="009F5449"/>
    <w:rsid w:val="009F56C7"/>
    <w:rsid w:val="009F63AF"/>
    <w:rsid w:val="009F678F"/>
    <w:rsid w:val="009F6EF2"/>
    <w:rsid w:val="009F734F"/>
    <w:rsid w:val="009F7656"/>
    <w:rsid w:val="009F7784"/>
    <w:rsid w:val="00A00234"/>
    <w:rsid w:val="00A00F53"/>
    <w:rsid w:val="00A01D5F"/>
    <w:rsid w:val="00A02796"/>
    <w:rsid w:val="00A028C7"/>
    <w:rsid w:val="00A03A09"/>
    <w:rsid w:val="00A04AD5"/>
    <w:rsid w:val="00A04B0F"/>
    <w:rsid w:val="00A05DE9"/>
    <w:rsid w:val="00A0789F"/>
    <w:rsid w:val="00A07C3C"/>
    <w:rsid w:val="00A10E7C"/>
    <w:rsid w:val="00A11BCD"/>
    <w:rsid w:val="00A1205C"/>
    <w:rsid w:val="00A12257"/>
    <w:rsid w:val="00A12F42"/>
    <w:rsid w:val="00A13060"/>
    <w:rsid w:val="00A144DC"/>
    <w:rsid w:val="00A15D3B"/>
    <w:rsid w:val="00A17FF8"/>
    <w:rsid w:val="00A22337"/>
    <w:rsid w:val="00A224E8"/>
    <w:rsid w:val="00A22504"/>
    <w:rsid w:val="00A22999"/>
    <w:rsid w:val="00A22BCC"/>
    <w:rsid w:val="00A24032"/>
    <w:rsid w:val="00A246B6"/>
    <w:rsid w:val="00A24DBA"/>
    <w:rsid w:val="00A27530"/>
    <w:rsid w:val="00A27CB4"/>
    <w:rsid w:val="00A323EF"/>
    <w:rsid w:val="00A3271F"/>
    <w:rsid w:val="00A327EA"/>
    <w:rsid w:val="00A328BA"/>
    <w:rsid w:val="00A32A88"/>
    <w:rsid w:val="00A33834"/>
    <w:rsid w:val="00A3395D"/>
    <w:rsid w:val="00A33E4E"/>
    <w:rsid w:val="00A3450C"/>
    <w:rsid w:val="00A3474E"/>
    <w:rsid w:val="00A34791"/>
    <w:rsid w:val="00A35F56"/>
    <w:rsid w:val="00A36590"/>
    <w:rsid w:val="00A36CB6"/>
    <w:rsid w:val="00A37999"/>
    <w:rsid w:val="00A40086"/>
    <w:rsid w:val="00A41F5E"/>
    <w:rsid w:val="00A42D9F"/>
    <w:rsid w:val="00A436DD"/>
    <w:rsid w:val="00A443F6"/>
    <w:rsid w:val="00A44EAA"/>
    <w:rsid w:val="00A45903"/>
    <w:rsid w:val="00A45B81"/>
    <w:rsid w:val="00A45E3D"/>
    <w:rsid w:val="00A45EF3"/>
    <w:rsid w:val="00A46152"/>
    <w:rsid w:val="00A46D3A"/>
    <w:rsid w:val="00A472FC"/>
    <w:rsid w:val="00A47E70"/>
    <w:rsid w:val="00A50196"/>
    <w:rsid w:val="00A50F50"/>
    <w:rsid w:val="00A517CE"/>
    <w:rsid w:val="00A5360E"/>
    <w:rsid w:val="00A53C6A"/>
    <w:rsid w:val="00A54218"/>
    <w:rsid w:val="00A547DF"/>
    <w:rsid w:val="00A54843"/>
    <w:rsid w:val="00A54F97"/>
    <w:rsid w:val="00A555D6"/>
    <w:rsid w:val="00A556BD"/>
    <w:rsid w:val="00A5590E"/>
    <w:rsid w:val="00A56103"/>
    <w:rsid w:val="00A5649D"/>
    <w:rsid w:val="00A56D61"/>
    <w:rsid w:val="00A56FB8"/>
    <w:rsid w:val="00A57781"/>
    <w:rsid w:val="00A60767"/>
    <w:rsid w:val="00A61D11"/>
    <w:rsid w:val="00A6202A"/>
    <w:rsid w:val="00A62337"/>
    <w:rsid w:val="00A63E71"/>
    <w:rsid w:val="00A6498F"/>
    <w:rsid w:val="00A64AAB"/>
    <w:rsid w:val="00A6502E"/>
    <w:rsid w:val="00A663C3"/>
    <w:rsid w:val="00A66A8F"/>
    <w:rsid w:val="00A679EC"/>
    <w:rsid w:val="00A67D8A"/>
    <w:rsid w:val="00A7003F"/>
    <w:rsid w:val="00A7007E"/>
    <w:rsid w:val="00A700BF"/>
    <w:rsid w:val="00A70B1D"/>
    <w:rsid w:val="00A7172B"/>
    <w:rsid w:val="00A73602"/>
    <w:rsid w:val="00A736BE"/>
    <w:rsid w:val="00A73BEC"/>
    <w:rsid w:val="00A7440F"/>
    <w:rsid w:val="00A750A9"/>
    <w:rsid w:val="00A755A8"/>
    <w:rsid w:val="00A7617F"/>
    <w:rsid w:val="00A7671C"/>
    <w:rsid w:val="00A76CCD"/>
    <w:rsid w:val="00A8177A"/>
    <w:rsid w:val="00A8239E"/>
    <w:rsid w:val="00A844EA"/>
    <w:rsid w:val="00A84B77"/>
    <w:rsid w:val="00A8690E"/>
    <w:rsid w:val="00A87366"/>
    <w:rsid w:val="00A90543"/>
    <w:rsid w:val="00A906BA"/>
    <w:rsid w:val="00A90CD8"/>
    <w:rsid w:val="00A92201"/>
    <w:rsid w:val="00A926B7"/>
    <w:rsid w:val="00A92855"/>
    <w:rsid w:val="00A92C42"/>
    <w:rsid w:val="00A94A2A"/>
    <w:rsid w:val="00A9578E"/>
    <w:rsid w:val="00A957D6"/>
    <w:rsid w:val="00A958AA"/>
    <w:rsid w:val="00A959E2"/>
    <w:rsid w:val="00A963DA"/>
    <w:rsid w:val="00A96713"/>
    <w:rsid w:val="00AA2281"/>
    <w:rsid w:val="00AA2805"/>
    <w:rsid w:val="00AA29D5"/>
    <w:rsid w:val="00AA332D"/>
    <w:rsid w:val="00AA3521"/>
    <w:rsid w:val="00AA3750"/>
    <w:rsid w:val="00AA3EB5"/>
    <w:rsid w:val="00AA5EC6"/>
    <w:rsid w:val="00AA66C7"/>
    <w:rsid w:val="00AA6833"/>
    <w:rsid w:val="00AA71B4"/>
    <w:rsid w:val="00AB024D"/>
    <w:rsid w:val="00AB0643"/>
    <w:rsid w:val="00AB08F2"/>
    <w:rsid w:val="00AB0993"/>
    <w:rsid w:val="00AB25F0"/>
    <w:rsid w:val="00AB2B8E"/>
    <w:rsid w:val="00AB475E"/>
    <w:rsid w:val="00AB574A"/>
    <w:rsid w:val="00AB5973"/>
    <w:rsid w:val="00AB73DE"/>
    <w:rsid w:val="00AC005B"/>
    <w:rsid w:val="00AC0F5C"/>
    <w:rsid w:val="00AC1419"/>
    <w:rsid w:val="00AC1E75"/>
    <w:rsid w:val="00AC1FA7"/>
    <w:rsid w:val="00AC38E7"/>
    <w:rsid w:val="00AC42ED"/>
    <w:rsid w:val="00AC5BB5"/>
    <w:rsid w:val="00AC5F94"/>
    <w:rsid w:val="00AC5FA7"/>
    <w:rsid w:val="00AC7258"/>
    <w:rsid w:val="00AC7E77"/>
    <w:rsid w:val="00AD08BA"/>
    <w:rsid w:val="00AD097C"/>
    <w:rsid w:val="00AD0D78"/>
    <w:rsid w:val="00AD15EE"/>
    <w:rsid w:val="00AD1CD8"/>
    <w:rsid w:val="00AD1D9E"/>
    <w:rsid w:val="00AD2B9D"/>
    <w:rsid w:val="00AD368A"/>
    <w:rsid w:val="00AD3BE8"/>
    <w:rsid w:val="00AD4BD0"/>
    <w:rsid w:val="00AD5408"/>
    <w:rsid w:val="00AD5B5C"/>
    <w:rsid w:val="00AD5C18"/>
    <w:rsid w:val="00AD6714"/>
    <w:rsid w:val="00AE2046"/>
    <w:rsid w:val="00AE2C7A"/>
    <w:rsid w:val="00AE394C"/>
    <w:rsid w:val="00AE44B8"/>
    <w:rsid w:val="00AE497B"/>
    <w:rsid w:val="00AE56A7"/>
    <w:rsid w:val="00AE5F0C"/>
    <w:rsid w:val="00AE6786"/>
    <w:rsid w:val="00AE6CEB"/>
    <w:rsid w:val="00AE7026"/>
    <w:rsid w:val="00AE7564"/>
    <w:rsid w:val="00AE79A9"/>
    <w:rsid w:val="00AE7D0C"/>
    <w:rsid w:val="00AF0FAF"/>
    <w:rsid w:val="00AF133A"/>
    <w:rsid w:val="00AF1A38"/>
    <w:rsid w:val="00AF28DD"/>
    <w:rsid w:val="00AF3325"/>
    <w:rsid w:val="00AF39E1"/>
    <w:rsid w:val="00AF4403"/>
    <w:rsid w:val="00AF4B41"/>
    <w:rsid w:val="00AF56D6"/>
    <w:rsid w:val="00AF631E"/>
    <w:rsid w:val="00AF64DA"/>
    <w:rsid w:val="00B01449"/>
    <w:rsid w:val="00B016A4"/>
    <w:rsid w:val="00B019AC"/>
    <w:rsid w:val="00B0220F"/>
    <w:rsid w:val="00B02264"/>
    <w:rsid w:val="00B033E1"/>
    <w:rsid w:val="00B0341B"/>
    <w:rsid w:val="00B038C8"/>
    <w:rsid w:val="00B04D56"/>
    <w:rsid w:val="00B06825"/>
    <w:rsid w:val="00B06BAD"/>
    <w:rsid w:val="00B07856"/>
    <w:rsid w:val="00B10334"/>
    <w:rsid w:val="00B11521"/>
    <w:rsid w:val="00B122C3"/>
    <w:rsid w:val="00B12BBB"/>
    <w:rsid w:val="00B13091"/>
    <w:rsid w:val="00B13A1F"/>
    <w:rsid w:val="00B14462"/>
    <w:rsid w:val="00B1571B"/>
    <w:rsid w:val="00B15C81"/>
    <w:rsid w:val="00B167C3"/>
    <w:rsid w:val="00B169F3"/>
    <w:rsid w:val="00B17294"/>
    <w:rsid w:val="00B173A6"/>
    <w:rsid w:val="00B179EB"/>
    <w:rsid w:val="00B22822"/>
    <w:rsid w:val="00B22973"/>
    <w:rsid w:val="00B22CEC"/>
    <w:rsid w:val="00B237BA"/>
    <w:rsid w:val="00B23980"/>
    <w:rsid w:val="00B23FF5"/>
    <w:rsid w:val="00B25162"/>
    <w:rsid w:val="00B253F1"/>
    <w:rsid w:val="00B2567C"/>
    <w:rsid w:val="00B258BB"/>
    <w:rsid w:val="00B26273"/>
    <w:rsid w:val="00B306F7"/>
    <w:rsid w:val="00B3074D"/>
    <w:rsid w:val="00B313BA"/>
    <w:rsid w:val="00B3298C"/>
    <w:rsid w:val="00B3308E"/>
    <w:rsid w:val="00B3365C"/>
    <w:rsid w:val="00B33D3C"/>
    <w:rsid w:val="00B34410"/>
    <w:rsid w:val="00B3466A"/>
    <w:rsid w:val="00B34853"/>
    <w:rsid w:val="00B3559B"/>
    <w:rsid w:val="00B35F33"/>
    <w:rsid w:val="00B3614D"/>
    <w:rsid w:val="00B36319"/>
    <w:rsid w:val="00B37E79"/>
    <w:rsid w:val="00B37F05"/>
    <w:rsid w:val="00B40277"/>
    <w:rsid w:val="00B407C9"/>
    <w:rsid w:val="00B4117E"/>
    <w:rsid w:val="00B41A38"/>
    <w:rsid w:val="00B4222D"/>
    <w:rsid w:val="00B42320"/>
    <w:rsid w:val="00B42EE4"/>
    <w:rsid w:val="00B44156"/>
    <w:rsid w:val="00B44444"/>
    <w:rsid w:val="00B44E82"/>
    <w:rsid w:val="00B466B9"/>
    <w:rsid w:val="00B46EBE"/>
    <w:rsid w:val="00B47739"/>
    <w:rsid w:val="00B47B3C"/>
    <w:rsid w:val="00B505FA"/>
    <w:rsid w:val="00B50BD8"/>
    <w:rsid w:val="00B50F71"/>
    <w:rsid w:val="00B51E8A"/>
    <w:rsid w:val="00B52661"/>
    <w:rsid w:val="00B54186"/>
    <w:rsid w:val="00B54416"/>
    <w:rsid w:val="00B54485"/>
    <w:rsid w:val="00B54C31"/>
    <w:rsid w:val="00B5570A"/>
    <w:rsid w:val="00B5634B"/>
    <w:rsid w:val="00B57761"/>
    <w:rsid w:val="00B579FB"/>
    <w:rsid w:val="00B612FD"/>
    <w:rsid w:val="00B63642"/>
    <w:rsid w:val="00B63AE4"/>
    <w:rsid w:val="00B6424D"/>
    <w:rsid w:val="00B66875"/>
    <w:rsid w:val="00B67222"/>
    <w:rsid w:val="00B67B97"/>
    <w:rsid w:val="00B67C06"/>
    <w:rsid w:val="00B707B9"/>
    <w:rsid w:val="00B709AF"/>
    <w:rsid w:val="00B71117"/>
    <w:rsid w:val="00B7141C"/>
    <w:rsid w:val="00B72ED9"/>
    <w:rsid w:val="00B73830"/>
    <w:rsid w:val="00B74544"/>
    <w:rsid w:val="00B74D73"/>
    <w:rsid w:val="00B75C81"/>
    <w:rsid w:val="00B7732E"/>
    <w:rsid w:val="00B80BB3"/>
    <w:rsid w:val="00B81580"/>
    <w:rsid w:val="00B835C7"/>
    <w:rsid w:val="00B84409"/>
    <w:rsid w:val="00B84980"/>
    <w:rsid w:val="00B85495"/>
    <w:rsid w:val="00B85611"/>
    <w:rsid w:val="00B85726"/>
    <w:rsid w:val="00B85E21"/>
    <w:rsid w:val="00B873CD"/>
    <w:rsid w:val="00B87676"/>
    <w:rsid w:val="00B90669"/>
    <w:rsid w:val="00B90937"/>
    <w:rsid w:val="00B9124A"/>
    <w:rsid w:val="00B91B11"/>
    <w:rsid w:val="00B928C9"/>
    <w:rsid w:val="00B92B08"/>
    <w:rsid w:val="00B95682"/>
    <w:rsid w:val="00B9655A"/>
    <w:rsid w:val="00B968C8"/>
    <w:rsid w:val="00B96DBA"/>
    <w:rsid w:val="00B971AF"/>
    <w:rsid w:val="00B97469"/>
    <w:rsid w:val="00B975B2"/>
    <w:rsid w:val="00BA086B"/>
    <w:rsid w:val="00BA11EF"/>
    <w:rsid w:val="00BA15A7"/>
    <w:rsid w:val="00BA1C9B"/>
    <w:rsid w:val="00BA2775"/>
    <w:rsid w:val="00BA2912"/>
    <w:rsid w:val="00BA291D"/>
    <w:rsid w:val="00BA2CCF"/>
    <w:rsid w:val="00BA37B3"/>
    <w:rsid w:val="00BA3A36"/>
    <w:rsid w:val="00BA3EC5"/>
    <w:rsid w:val="00BA3F4D"/>
    <w:rsid w:val="00BA41FA"/>
    <w:rsid w:val="00BA4D97"/>
    <w:rsid w:val="00BA67BD"/>
    <w:rsid w:val="00BA761E"/>
    <w:rsid w:val="00BB09DA"/>
    <w:rsid w:val="00BB0D4D"/>
    <w:rsid w:val="00BB0FD6"/>
    <w:rsid w:val="00BB1209"/>
    <w:rsid w:val="00BB136A"/>
    <w:rsid w:val="00BB161E"/>
    <w:rsid w:val="00BB273A"/>
    <w:rsid w:val="00BB2B5C"/>
    <w:rsid w:val="00BB2F61"/>
    <w:rsid w:val="00BB2FE9"/>
    <w:rsid w:val="00BB39C4"/>
    <w:rsid w:val="00BB3A98"/>
    <w:rsid w:val="00BB3B15"/>
    <w:rsid w:val="00BB4117"/>
    <w:rsid w:val="00BB4222"/>
    <w:rsid w:val="00BB4301"/>
    <w:rsid w:val="00BB4A31"/>
    <w:rsid w:val="00BB5DFC"/>
    <w:rsid w:val="00BB60E1"/>
    <w:rsid w:val="00BB6C2C"/>
    <w:rsid w:val="00BB6D43"/>
    <w:rsid w:val="00BB6FD0"/>
    <w:rsid w:val="00BC0807"/>
    <w:rsid w:val="00BC146D"/>
    <w:rsid w:val="00BC249C"/>
    <w:rsid w:val="00BC26EF"/>
    <w:rsid w:val="00BC2C8E"/>
    <w:rsid w:val="00BC44AB"/>
    <w:rsid w:val="00BC455C"/>
    <w:rsid w:val="00BC4827"/>
    <w:rsid w:val="00BC53F2"/>
    <w:rsid w:val="00BC5ACE"/>
    <w:rsid w:val="00BD09F5"/>
    <w:rsid w:val="00BD279D"/>
    <w:rsid w:val="00BD2EB6"/>
    <w:rsid w:val="00BD3926"/>
    <w:rsid w:val="00BD3FBB"/>
    <w:rsid w:val="00BD4ADD"/>
    <w:rsid w:val="00BD5CA8"/>
    <w:rsid w:val="00BD695F"/>
    <w:rsid w:val="00BD6BB8"/>
    <w:rsid w:val="00BD6CF7"/>
    <w:rsid w:val="00BD71EA"/>
    <w:rsid w:val="00BD7420"/>
    <w:rsid w:val="00BD7D22"/>
    <w:rsid w:val="00BE00EC"/>
    <w:rsid w:val="00BE02BD"/>
    <w:rsid w:val="00BE031C"/>
    <w:rsid w:val="00BE0487"/>
    <w:rsid w:val="00BE0FB5"/>
    <w:rsid w:val="00BE1473"/>
    <w:rsid w:val="00BE14F8"/>
    <w:rsid w:val="00BE1C58"/>
    <w:rsid w:val="00BE2894"/>
    <w:rsid w:val="00BE3C38"/>
    <w:rsid w:val="00BE4232"/>
    <w:rsid w:val="00BE4E66"/>
    <w:rsid w:val="00BE5CFD"/>
    <w:rsid w:val="00BE71CB"/>
    <w:rsid w:val="00BE7387"/>
    <w:rsid w:val="00BE7AB6"/>
    <w:rsid w:val="00BE7AD2"/>
    <w:rsid w:val="00BE7BB9"/>
    <w:rsid w:val="00BE7D43"/>
    <w:rsid w:val="00BF01BC"/>
    <w:rsid w:val="00BF039D"/>
    <w:rsid w:val="00BF0870"/>
    <w:rsid w:val="00BF0AFC"/>
    <w:rsid w:val="00BF0F58"/>
    <w:rsid w:val="00BF1007"/>
    <w:rsid w:val="00BF3400"/>
    <w:rsid w:val="00BF37C1"/>
    <w:rsid w:val="00BF395D"/>
    <w:rsid w:val="00BF4390"/>
    <w:rsid w:val="00BF4E8E"/>
    <w:rsid w:val="00BF54BE"/>
    <w:rsid w:val="00BF5659"/>
    <w:rsid w:val="00BF68BB"/>
    <w:rsid w:val="00BF6E24"/>
    <w:rsid w:val="00BF6F62"/>
    <w:rsid w:val="00C00273"/>
    <w:rsid w:val="00C01284"/>
    <w:rsid w:val="00C02101"/>
    <w:rsid w:val="00C02768"/>
    <w:rsid w:val="00C04100"/>
    <w:rsid w:val="00C04E4F"/>
    <w:rsid w:val="00C054FF"/>
    <w:rsid w:val="00C05939"/>
    <w:rsid w:val="00C0662E"/>
    <w:rsid w:val="00C07168"/>
    <w:rsid w:val="00C0781F"/>
    <w:rsid w:val="00C07A03"/>
    <w:rsid w:val="00C10150"/>
    <w:rsid w:val="00C11C3F"/>
    <w:rsid w:val="00C12E55"/>
    <w:rsid w:val="00C13D47"/>
    <w:rsid w:val="00C147E1"/>
    <w:rsid w:val="00C16487"/>
    <w:rsid w:val="00C164A9"/>
    <w:rsid w:val="00C167A9"/>
    <w:rsid w:val="00C16C4E"/>
    <w:rsid w:val="00C1754C"/>
    <w:rsid w:val="00C17E7B"/>
    <w:rsid w:val="00C20A0B"/>
    <w:rsid w:val="00C220B7"/>
    <w:rsid w:val="00C225BF"/>
    <w:rsid w:val="00C23A0F"/>
    <w:rsid w:val="00C252E5"/>
    <w:rsid w:val="00C25775"/>
    <w:rsid w:val="00C25A4B"/>
    <w:rsid w:val="00C25B41"/>
    <w:rsid w:val="00C26696"/>
    <w:rsid w:val="00C268F7"/>
    <w:rsid w:val="00C27AF1"/>
    <w:rsid w:val="00C27F99"/>
    <w:rsid w:val="00C301A6"/>
    <w:rsid w:val="00C3238A"/>
    <w:rsid w:val="00C34FA5"/>
    <w:rsid w:val="00C373A8"/>
    <w:rsid w:val="00C37B2E"/>
    <w:rsid w:val="00C4072E"/>
    <w:rsid w:val="00C41603"/>
    <w:rsid w:val="00C43488"/>
    <w:rsid w:val="00C4375E"/>
    <w:rsid w:val="00C44065"/>
    <w:rsid w:val="00C452B2"/>
    <w:rsid w:val="00C4612B"/>
    <w:rsid w:val="00C462C6"/>
    <w:rsid w:val="00C503BF"/>
    <w:rsid w:val="00C50450"/>
    <w:rsid w:val="00C50CB5"/>
    <w:rsid w:val="00C50EB1"/>
    <w:rsid w:val="00C51210"/>
    <w:rsid w:val="00C51879"/>
    <w:rsid w:val="00C51B57"/>
    <w:rsid w:val="00C53527"/>
    <w:rsid w:val="00C54C8A"/>
    <w:rsid w:val="00C55DF9"/>
    <w:rsid w:val="00C605FA"/>
    <w:rsid w:val="00C60770"/>
    <w:rsid w:val="00C610FE"/>
    <w:rsid w:val="00C6252D"/>
    <w:rsid w:val="00C6321E"/>
    <w:rsid w:val="00C6330A"/>
    <w:rsid w:val="00C636D3"/>
    <w:rsid w:val="00C637AF"/>
    <w:rsid w:val="00C63962"/>
    <w:rsid w:val="00C64FD3"/>
    <w:rsid w:val="00C656C8"/>
    <w:rsid w:val="00C657A8"/>
    <w:rsid w:val="00C66331"/>
    <w:rsid w:val="00C6734F"/>
    <w:rsid w:val="00C67497"/>
    <w:rsid w:val="00C67983"/>
    <w:rsid w:val="00C70453"/>
    <w:rsid w:val="00C70E12"/>
    <w:rsid w:val="00C70FDB"/>
    <w:rsid w:val="00C71708"/>
    <w:rsid w:val="00C72740"/>
    <w:rsid w:val="00C72F71"/>
    <w:rsid w:val="00C73C5E"/>
    <w:rsid w:val="00C749C3"/>
    <w:rsid w:val="00C74A3B"/>
    <w:rsid w:val="00C74BCC"/>
    <w:rsid w:val="00C771EE"/>
    <w:rsid w:val="00C80551"/>
    <w:rsid w:val="00C80974"/>
    <w:rsid w:val="00C81E06"/>
    <w:rsid w:val="00C837AD"/>
    <w:rsid w:val="00C84B53"/>
    <w:rsid w:val="00C84B7A"/>
    <w:rsid w:val="00C85734"/>
    <w:rsid w:val="00C857F8"/>
    <w:rsid w:val="00C85868"/>
    <w:rsid w:val="00C85A08"/>
    <w:rsid w:val="00C86568"/>
    <w:rsid w:val="00C868A6"/>
    <w:rsid w:val="00C87FAA"/>
    <w:rsid w:val="00C90661"/>
    <w:rsid w:val="00C90D9D"/>
    <w:rsid w:val="00C915F5"/>
    <w:rsid w:val="00C94506"/>
    <w:rsid w:val="00C95985"/>
    <w:rsid w:val="00C96844"/>
    <w:rsid w:val="00C96CC4"/>
    <w:rsid w:val="00CA0882"/>
    <w:rsid w:val="00CA1001"/>
    <w:rsid w:val="00CA10FF"/>
    <w:rsid w:val="00CA17CB"/>
    <w:rsid w:val="00CA39CB"/>
    <w:rsid w:val="00CA3F16"/>
    <w:rsid w:val="00CA43FC"/>
    <w:rsid w:val="00CA448A"/>
    <w:rsid w:val="00CA4CFC"/>
    <w:rsid w:val="00CA4F55"/>
    <w:rsid w:val="00CA557E"/>
    <w:rsid w:val="00CA5F9F"/>
    <w:rsid w:val="00CA649D"/>
    <w:rsid w:val="00CA7CCF"/>
    <w:rsid w:val="00CB09C2"/>
    <w:rsid w:val="00CB17DC"/>
    <w:rsid w:val="00CB1C5D"/>
    <w:rsid w:val="00CB35B7"/>
    <w:rsid w:val="00CB3DB1"/>
    <w:rsid w:val="00CB4DCD"/>
    <w:rsid w:val="00CB5FCC"/>
    <w:rsid w:val="00CB68E6"/>
    <w:rsid w:val="00CB6923"/>
    <w:rsid w:val="00CB6E42"/>
    <w:rsid w:val="00CB6E49"/>
    <w:rsid w:val="00CC0DB6"/>
    <w:rsid w:val="00CC1D95"/>
    <w:rsid w:val="00CC216E"/>
    <w:rsid w:val="00CC3BCA"/>
    <w:rsid w:val="00CC4174"/>
    <w:rsid w:val="00CC5026"/>
    <w:rsid w:val="00CC620A"/>
    <w:rsid w:val="00CC6F36"/>
    <w:rsid w:val="00CD0043"/>
    <w:rsid w:val="00CD03C0"/>
    <w:rsid w:val="00CD062D"/>
    <w:rsid w:val="00CD2555"/>
    <w:rsid w:val="00CD2FEB"/>
    <w:rsid w:val="00CD35F0"/>
    <w:rsid w:val="00CD3D49"/>
    <w:rsid w:val="00CD402D"/>
    <w:rsid w:val="00CD422A"/>
    <w:rsid w:val="00CD48AA"/>
    <w:rsid w:val="00CD4CB1"/>
    <w:rsid w:val="00CD4D81"/>
    <w:rsid w:val="00CD515D"/>
    <w:rsid w:val="00CD66F9"/>
    <w:rsid w:val="00CD6D10"/>
    <w:rsid w:val="00CD776E"/>
    <w:rsid w:val="00CE07A8"/>
    <w:rsid w:val="00CE0C2A"/>
    <w:rsid w:val="00CE10DF"/>
    <w:rsid w:val="00CE1F02"/>
    <w:rsid w:val="00CE26DD"/>
    <w:rsid w:val="00CE30BD"/>
    <w:rsid w:val="00CE6BD9"/>
    <w:rsid w:val="00CF2DC2"/>
    <w:rsid w:val="00CF41DE"/>
    <w:rsid w:val="00CF7C00"/>
    <w:rsid w:val="00CF7DDB"/>
    <w:rsid w:val="00D0012B"/>
    <w:rsid w:val="00D01693"/>
    <w:rsid w:val="00D03CD5"/>
    <w:rsid w:val="00D03F9A"/>
    <w:rsid w:val="00D041BA"/>
    <w:rsid w:val="00D06BF4"/>
    <w:rsid w:val="00D07272"/>
    <w:rsid w:val="00D078D2"/>
    <w:rsid w:val="00D109A0"/>
    <w:rsid w:val="00D11675"/>
    <w:rsid w:val="00D12112"/>
    <w:rsid w:val="00D1242D"/>
    <w:rsid w:val="00D125DB"/>
    <w:rsid w:val="00D14817"/>
    <w:rsid w:val="00D14EB0"/>
    <w:rsid w:val="00D210F2"/>
    <w:rsid w:val="00D21F95"/>
    <w:rsid w:val="00D223B1"/>
    <w:rsid w:val="00D236EC"/>
    <w:rsid w:val="00D2471D"/>
    <w:rsid w:val="00D250AE"/>
    <w:rsid w:val="00D251C1"/>
    <w:rsid w:val="00D25BE0"/>
    <w:rsid w:val="00D26053"/>
    <w:rsid w:val="00D26AB7"/>
    <w:rsid w:val="00D26C14"/>
    <w:rsid w:val="00D26C45"/>
    <w:rsid w:val="00D27016"/>
    <w:rsid w:val="00D279AF"/>
    <w:rsid w:val="00D30117"/>
    <w:rsid w:val="00D30EF7"/>
    <w:rsid w:val="00D315AE"/>
    <w:rsid w:val="00D317F9"/>
    <w:rsid w:val="00D3235D"/>
    <w:rsid w:val="00D348D4"/>
    <w:rsid w:val="00D36ABF"/>
    <w:rsid w:val="00D36F8F"/>
    <w:rsid w:val="00D373B4"/>
    <w:rsid w:val="00D4060A"/>
    <w:rsid w:val="00D4061E"/>
    <w:rsid w:val="00D41202"/>
    <w:rsid w:val="00D42360"/>
    <w:rsid w:val="00D426E7"/>
    <w:rsid w:val="00D440F8"/>
    <w:rsid w:val="00D46DAE"/>
    <w:rsid w:val="00D4778B"/>
    <w:rsid w:val="00D51C0A"/>
    <w:rsid w:val="00D51E35"/>
    <w:rsid w:val="00D524D1"/>
    <w:rsid w:val="00D536AB"/>
    <w:rsid w:val="00D53D24"/>
    <w:rsid w:val="00D541A8"/>
    <w:rsid w:val="00D541AA"/>
    <w:rsid w:val="00D54674"/>
    <w:rsid w:val="00D548D6"/>
    <w:rsid w:val="00D552A6"/>
    <w:rsid w:val="00D565FA"/>
    <w:rsid w:val="00D57C80"/>
    <w:rsid w:val="00D60749"/>
    <w:rsid w:val="00D6245A"/>
    <w:rsid w:val="00D63AF9"/>
    <w:rsid w:val="00D63EC7"/>
    <w:rsid w:val="00D647F6"/>
    <w:rsid w:val="00D64B36"/>
    <w:rsid w:val="00D64F40"/>
    <w:rsid w:val="00D6508A"/>
    <w:rsid w:val="00D650E3"/>
    <w:rsid w:val="00D7000F"/>
    <w:rsid w:val="00D70237"/>
    <w:rsid w:val="00D70B7A"/>
    <w:rsid w:val="00D71637"/>
    <w:rsid w:val="00D716B4"/>
    <w:rsid w:val="00D71A71"/>
    <w:rsid w:val="00D71B0A"/>
    <w:rsid w:val="00D726BF"/>
    <w:rsid w:val="00D72E7E"/>
    <w:rsid w:val="00D7355A"/>
    <w:rsid w:val="00D74995"/>
    <w:rsid w:val="00D74C32"/>
    <w:rsid w:val="00D75841"/>
    <w:rsid w:val="00D772B6"/>
    <w:rsid w:val="00D77779"/>
    <w:rsid w:val="00D8045C"/>
    <w:rsid w:val="00D81738"/>
    <w:rsid w:val="00D85D4B"/>
    <w:rsid w:val="00D86738"/>
    <w:rsid w:val="00D86A45"/>
    <w:rsid w:val="00D86E0E"/>
    <w:rsid w:val="00D87331"/>
    <w:rsid w:val="00D876EA"/>
    <w:rsid w:val="00D90155"/>
    <w:rsid w:val="00D9144A"/>
    <w:rsid w:val="00D93CE7"/>
    <w:rsid w:val="00D93DA4"/>
    <w:rsid w:val="00D94335"/>
    <w:rsid w:val="00D94531"/>
    <w:rsid w:val="00D94B7E"/>
    <w:rsid w:val="00D9718D"/>
    <w:rsid w:val="00DA0FB8"/>
    <w:rsid w:val="00DA310E"/>
    <w:rsid w:val="00DA3DD1"/>
    <w:rsid w:val="00DA40B8"/>
    <w:rsid w:val="00DA466E"/>
    <w:rsid w:val="00DA4D2E"/>
    <w:rsid w:val="00DA536B"/>
    <w:rsid w:val="00DA5611"/>
    <w:rsid w:val="00DA6AAA"/>
    <w:rsid w:val="00DA6E73"/>
    <w:rsid w:val="00DA702D"/>
    <w:rsid w:val="00DB1296"/>
    <w:rsid w:val="00DB37EA"/>
    <w:rsid w:val="00DB3A4A"/>
    <w:rsid w:val="00DB4718"/>
    <w:rsid w:val="00DB4ED5"/>
    <w:rsid w:val="00DB5331"/>
    <w:rsid w:val="00DB5661"/>
    <w:rsid w:val="00DB5ACD"/>
    <w:rsid w:val="00DB5EE1"/>
    <w:rsid w:val="00DB63CF"/>
    <w:rsid w:val="00DB6F68"/>
    <w:rsid w:val="00DB7AA1"/>
    <w:rsid w:val="00DC1C73"/>
    <w:rsid w:val="00DC266E"/>
    <w:rsid w:val="00DC352F"/>
    <w:rsid w:val="00DC353B"/>
    <w:rsid w:val="00DC3E71"/>
    <w:rsid w:val="00DC3F22"/>
    <w:rsid w:val="00DC40E0"/>
    <w:rsid w:val="00DC4762"/>
    <w:rsid w:val="00DC56B4"/>
    <w:rsid w:val="00DC5B9E"/>
    <w:rsid w:val="00DC7AC4"/>
    <w:rsid w:val="00DD0EB9"/>
    <w:rsid w:val="00DD2737"/>
    <w:rsid w:val="00DD2AA9"/>
    <w:rsid w:val="00DD3463"/>
    <w:rsid w:val="00DD3603"/>
    <w:rsid w:val="00DD4E93"/>
    <w:rsid w:val="00DD54AC"/>
    <w:rsid w:val="00DD603E"/>
    <w:rsid w:val="00DD69AE"/>
    <w:rsid w:val="00DD72E4"/>
    <w:rsid w:val="00DD7C4C"/>
    <w:rsid w:val="00DD7EFF"/>
    <w:rsid w:val="00DE064F"/>
    <w:rsid w:val="00DE0A72"/>
    <w:rsid w:val="00DE0B72"/>
    <w:rsid w:val="00DE152C"/>
    <w:rsid w:val="00DE2922"/>
    <w:rsid w:val="00DE2CCC"/>
    <w:rsid w:val="00DE3088"/>
    <w:rsid w:val="00DE34CF"/>
    <w:rsid w:val="00DE3C12"/>
    <w:rsid w:val="00DE3CA1"/>
    <w:rsid w:val="00DE4051"/>
    <w:rsid w:val="00DE4880"/>
    <w:rsid w:val="00DE4FD9"/>
    <w:rsid w:val="00DE6002"/>
    <w:rsid w:val="00DE614D"/>
    <w:rsid w:val="00DE7432"/>
    <w:rsid w:val="00DE7B0F"/>
    <w:rsid w:val="00DF019A"/>
    <w:rsid w:val="00DF24C4"/>
    <w:rsid w:val="00DF30FE"/>
    <w:rsid w:val="00DF3D62"/>
    <w:rsid w:val="00DF4091"/>
    <w:rsid w:val="00DF457E"/>
    <w:rsid w:val="00DF6272"/>
    <w:rsid w:val="00DF703B"/>
    <w:rsid w:val="00DF79DB"/>
    <w:rsid w:val="00DF7D0E"/>
    <w:rsid w:val="00E00CD9"/>
    <w:rsid w:val="00E01551"/>
    <w:rsid w:val="00E019C2"/>
    <w:rsid w:val="00E01B9A"/>
    <w:rsid w:val="00E022D3"/>
    <w:rsid w:val="00E02F75"/>
    <w:rsid w:val="00E03AF8"/>
    <w:rsid w:val="00E04062"/>
    <w:rsid w:val="00E04BD9"/>
    <w:rsid w:val="00E050C7"/>
    <w:rsid w:val="00E0569C"/>
    <w:rsid w:val="00E05FED"/>
    <w:rsid w:val="00E064AA"/>
    <w:rsid w:val="00E066B2"/>
    <w:rsid w:val="00E06C7F"/>
    <w:rsid w:val="00E077A5"/>
    <w:rsid w:val="00E10343"/>
    <w:rsid w:val="00E113E7"/>
    <w:rsid w:val="00E11826"/>
    <w:rsid w:val="00E1469A"/>
    <w:rsid w:val="00E15361"/>
    <w:rsid w:val="00E1539B"/>
    <w:rsid w:val="00E157A1"/>
    <w:rsid w:val="00E157CD"/>
    <w:rsid w:val="00E15AC9"/>
    <w:rsid w:val="00E16778"/>
    <w:rsid w:val="00E16FB6"/>
    <w:rsid w:val="00E1758F"/>
    <w:rsid w:val="00E179CE"/>
    <w:rsid w:val="00E20569"/>
    <w:rsid w:val="00E2059D"/>
    <w:rsid w:val="00E20C95"/>
    <w:rsid w:val="00E21F76"/>
    <w:rsid w:val="00E2251B"/>
    <w:rsid w:val="00E23240"/>
    <w:rsid w:val="00E242A7"/>
    <w:rsid w:val="00E243D1"/>
    <w:rsid w:val="00E25FA4"/>
    <w:rsid w:val="00E27D80"/>
    <w:rsid w:val="00E30B66"/>
    <w:rsid w:val="00E3124B"/>
    <w:rsid w:val="00E31357"/>
    <w:rsid w:val="00E31499"/>
    <w:rsid w:val="00E330E9"/>
    <w:rsid w:val="00E334F8"/>
    <w:rsid w:val="00E356CA"/>
    <w:rsid w:val="00E35B05"/>
    <w:rsid w:val="00E35B62"/>
    <w:rsid w:val="00E36979"/>
    <w:rsid w:val="00E40E5A"/>
    <w:rsid w:val="00E41344"/>
    <w:rsid w:val="00E424A8"/>
    <w:rsid w:val="00E42F0A"/>
    <w:rsid w:val="00E43576"/>
    <w:rsid w:val="00E43874"/>
    <w:rsid w:val="00E43C64"/>
    <w:rsid w:val="00E4435C"/>
    <w:rsid w:val="00E44E66"/>
    <w:rsid w:val="00E46117"/>
    <w:rsid w:val="00E4747F"/>
    <w:rsid w:val="00E502FF"/>
    <w:rsid w:val="00E517F9"/>
    <w:rsid w:val="00E51877"/>
    <w:rsid w:val="00E51C41"/>
    <w:rsid w:val="00E51F50"/>
    <w:rsid w:val="00E52488"/>
    <w:rsid w:val="00E52B37"/>
    <w:rsid w:val="00E52C58"/>
    <w:rsid w:val="00E5382B"/>
    <w:rsid w:val="00E53AC6"/>
    <w:rsid w:val="00E54045"/>
    <w:rsid w:val="00E568AB"/>
    <w:rsid w:val="00E56910"/>
    <w:rsid w:val="00E56D73"/>
    <w:rsid w:val="00E5778F"/>
    <w:rsid w:val="00E577AB"/>
    <w:rsid w:val="00E577B1"/>
    <w:rsid w:val="00E57EC9"/>
    <w:rsid w:val="00E62AF5"/>
    <w:rsid w:val="00E63716"/>
    <w:rsid w:val="00E64251"/>
    <w:rsid w:val="00E643FD"/>
    <w:rsid w:val="00E648F5"/>
    <w:rsid w:val="00E64BDD"/>
    <w:rsid w:val="00E65432"/>
    <w:rsid w:val="00E6561C"/>
    <w:rsid w:val="00E65772"/>
    <w:rsid w:val="00E658A3"/>
    <w:rsid w:val="00E65BE7"/>
    <w:rsid w:val="00E66F69"/>
    <w:rsid w:val="00E67B54"/>
    <w:rsid w:val="00E67E32"/>
    <w:rsid w:val="00E67F40"/>
    <w:rsid w:val="00E70366"/>
    <w:rsid w:val="00E71D99"/>
    <w:rsid w:val="00E736E8"/>
    <w:rsid w:val="00E74646"/>
    <w:rsid w:val="00E749B4"/>
    <w:rsid w:val="00E7589A"/>
    <w:rsid w:val="00E75E9F"/>
    <w:rsid w:val="00E77670"/>
    <w:rsid w:val="00E777C8"/>
    <w:rsid w:val="00E77DFC"/>
    <w:rsid w:val="00E8035A"/>
    <w:rsid w:val="00E81658"/>
    <w:rsid w:val="00E8184A"/>
    <w:rsid w:val="00E8216A"/>
    <w:rsid w:val="00E82E83"/>
    <w:rsid w:val="00E82E89"/>
    <w:rsid w:val="00E83602"/>
    <w:rsid w:val="00E83D62"/>
    <w:rsid w:val="00E84F17"/>
    <w:rsid w:val="00E8559F"/>
    <w:rsid w:val="00E85805"/>
    <w:rsid w:val="00E86AE4"/>
    <w:rsid w:val="00E86D3A"/>
    <w:rsid w:val="00E86FF9"/>
    <w:rsid w:val="00E9037F"/>
    <w:rsid w:val="00E90686"/>
    <w:rsid w:val="00E920CC"/>
    <w:rsid w:val="00E92325"/>
    <w:rsid w:val="00E92BFC"/>
    <w:rsid w:val="00E948DA"/>
    <w:rsid w:val="00E948E6"/>
    <w:rsid w:val="00E95E21"/>
    <w:rsid w:val="00E95EB6"/>
    <w:rsid w:val="00E960B6"/>
    <w:rsid w:val="00E96546"/>
    <w:rsid w:val="00E97292"/>
    <w:rsid w:val="00E97A2A"/>
    <w:rsid w:val="00E97D02"/>
    <w:rsid w:val="00EA1474"/>
    <w:rsid w:val="00EA15F4"/>
    <w:rsid w:val="00EA1B0E"/>
    <w:rsid w:val="00EA1B14"/>
    <w:rsid w:val="00EA2162"/>
    <w:rsid w:val="00EA2A11"/>
    <w:rsid w:val="00EA2E06"/>
    <w:rsid w:val="00EA32E0"/>
    <w:rsid w:val="00EA3671"/>
    <w:rsid w:val="00EA3720"/>
    <w:rsid w:val="00EA44EB"/>
    <w:rsid w:val="00EA51F6"/>
    <w:rsid w:val="00EA532A"/>
    <w:rsid w:val="00EA6C42"/>
    <w:rsid w:val="00EA7DCD"/>
    <w:rsid w:val="00EB0305"/>
    <w:rsid w:val="00EB1960"/>
    <w:rsid w:val="00EB20C3"/>
    <w:rsid w:val="00EB355E"/>
    <w:rsid w:val="00EB3626"/>
    <w:rsid w:val="00EB3818"/>
    <w:rsid w:val="00EB4F7B"/>
    <w:rsid w:val="00EB5049"/>
    <w:rsid w:val="00EB552E"/>
    <w:rsid w:val="00EB61E9"/>
    <w:rsid w:val="00EB6C2F"/>
    <w:rsid w:val="00EC040E"/>
    <w:rsid w:val="00EC107C"/>
    <w:rsid w:val="00EC134D"/>
    <w:rsid w:val="00EC154D"/>
    <w:rsid w:val="00EC1BCB"/>
    <w:rsid w:val="00EC21C2"/>
    <w:rsid w:val="00EC358D"/>
    <w:rsid w:val="00EC388F"/>
    <w:rsid w:val="00EC3C5A"/>
    <w:rsid w:val="00EC455B"/>
    <w:rsid w:val="00EC4624"/>
    <w:rsid w:val="00EC4B4B"/>
    <w:rsid w:val="00EC5258"/>
    <w:rsid w:val="00EC559D"/>
    <w:rsid w:val="00EC6355"/>
    <w:rsid w:val="00EC6462"/>
    <w:rsid w:val="00EC75C6"/>
    <w:rsid w:val="00EC768D"/>
    <w:rsid w:val="00EC787A"/>
    <w:rsid w:val="00EC7D27"/>
    <w:rsid w:val="00ED0067"/>
    <w:rsid w:val="00ED0D7E"/>
    <w:rsid w:val="00ED1072"/>
    <w:rsid w:val="00ED16B3"/>
    <w:rsid w:val="00ED1B6B"/>
    <w:rsid w:val="00ED1BA3"/>
    <w:rsid w:val="00ED3B11"/>
    <w:rsid w:val="00ED54B6"/>
    <w:rsid w:val="00ED5BA6"/>
    <w:rsid w:val="00ED5F7A"/>
    <w:rsid w:val="00ED65CD"/>
    <w:rsid w:val="00ED6BF3"/>
    <w:rsid w:val="00ED7AE1"/>
    <w:rsid w:val="00EE016C"/>
    <w:rsid w:val="00EE08B8"/>
    <w:rsid w:val="00EE13F6"/>
    <w:rsid w:val="00EE1B8A"/>
    <w:rsid w:val="00EE3106"/>
    <w:rsid w:val="00EE32CE"/>
    <w:rsid w:val="00EE3BD7"/>
    <w:rsid w:val="00EE3D1D"/>
    <w:rsid w:val="00EE3DDF"/>
    <w:rsid w:val="00EE5707"/>
    <w:rsid w:val="00EE6163"/>
    <w:rsid w:val="00EE69E2"/>
    <w:rsid w:val="00EE6F57"/>
    <w:rsid w:val="00EE73A2"/>
    <w:rsid w:val="00EE7D7C"/>
    <w:rsid w:val="00EE7DEA"/>
    <w:rsid w:val="00EE7DF1"/>
    <w:rsid w:val="00EF04A2"/>
    <w:rsid w:val="00EF161C"/>
    <w:rsid w:val="00EF1639"/>
    <w:rsid w:val="00EF21B4"/>
    <w:rsid w:val="00EF2AD1"/>
    <w:rsid w:val="00EF3078"/>
    <w:rsid w:val="00EF3306"/>
    <w:rsid w:val="00EF4090"/>
    <w:rsid w:val="00EF451D"/>
    <w:rsid w:val="00EF46F5"/>
    <w:rsid w:val="00EF4894"/>
    <w:rsid w:val="00EF7372"/>
    <w:rsid w:val="00EF7E99"/>
    <w:rsid w:val="00EF7F85"/>
    <w:rsid w:val="00F00067"/>
    <w:rsid w:val="00F000EE"/>
    <w:rsid w:val="00F0108E"/>
    <w:rsid w:val="00F011E2"/>
    <w:rsid w:val="00F01732"/>
    <w:rsid w:val="00F02065"/>
    <w:rsid w:val="00F02802"/>
    <w:rsid w:val="00F02CEB"/>
    <w:rsid w:val="00F03B47"/>
    <w:rsid w:val="00F04256"/>
    <w:rsid w:val="00F05345"/>
    <w:rsid w:val="00F0536D"/>
    <w:rsid w:val="00F053DC"/>
    <w:rsid w:val="00F05F55"/>
    <w:rsid w:val="00F05FB8"/>
    <w:rsid w:val="00F11233"/>
    <w:rsid w:val="00F115EA"/>
    <w:rsid w:val="00F134EA"/>
    <w:rsid w:val="00F14BCF"/>
    <w:rsid w:val="00F14F8E"/>
    <w:rsid w:val="00F1773B"/>
    <w:rsid w:val="00F20AF0"/>
    <w:rsid w:val="00F212F3"/>
    <w:rsid w:val="00F214CC"/>
    <w:rsid w:val="00F215B6"/>
    <w:rsid w:val="00F219E1"/>
    <w:rsid w:val="00F21EA8"/>
    <w:rsid w:val="00F22B94"/>
    <w:rsid w:val="00F22E8E"/>
    <w:rsid w:val="00F23507"/>
    <w:rsid w:val="00F2451F"/>
    <w:rsid w:val="00F2456B"/>
    <w:rsid w:val="00F25D98"/>
    <w:rsid w:val="00F264B8"/>
    <w:rsid w:val="00F27E1D"/>
    <w:rsid w:val="00F300FB"/>
    <w:rsid w:val="00F30DDD"/>
    <w:rsid w:val="00F312E8"/>
    <w:rsid w:val="00F327B2"/>
    <w:rsid w:val="00F32A2F"/>
    <w:rsid w:val="00F33F63"/>
    <w:rsid w:val="00F34600"/>
    <w:rsid w:val="00F34BCE"/>
    <w:rsid w:val="00F34CFD"/>
    <w:rsid w:val="00F35391"/>
    <w:rsid w:val="00F353B5"/>
    <w:rsid w:val="00F35D61"/>
    <w:rsid w:val="00F377FF"/>
    <w:rsid w:val="00F40353"/>
    <w:rsid w:val="00F406A6"/>
    <w:rsid w:val="00F40A51"/>
    <w:rsid w:val="00F40AFC"/>
    <w:rsid w:val="00F4127C"/>
    <w:rsid w:val="00F41C2C"/>
    <w:rsid w:val="00F420EA"/>
    <w:rsid w:val="00F424FB"/>
    <w:rsid w:val="00F428CA"/>
    <w:rsid w:val="00F4399F"/>
    <w:rsid w:val="00F44BA7"/>
    <w:rsid w:val="00F44FD4"/>
    <w:rsid w:val="00F4514B"/>
    <w:rsid w:val="00F45C34"/>
    <w:rsid w:val="00F5024A"/>
    <w:rsid w:val="00F507B4"/>
    <w:rsid w:val="00F51B6B"/>
    <w:rsid w:val="00F52204"/>
    <w:rsid w:val="00F532EC"/>
    <w:rsid w:val="00F54736"/>
    <w:rsid w:val="00F54FA1"/>
    <w:rsid w:val="00F5511D"/>
    <w:rsid w:val="00F551DC"/>
    <w:rsid w:val="00F553D9"/>
    <w:rsid w:val="00F57ABA"/>
    <w:rsid w:val="00F57F9F"/>
    <w:rsid w:val="00F601EA"/>
    <w:rsid w:val="00F60B1F"/>
    <w:rsid w:val="00F6168A"/>
    <w:rsid w:val="00F62252"/>
    <w:rsid w:val="00F627A7"/>
    <w:rsid w:val="00F63506"/>
    <w:rsid w:val="00F63B24"/>
    <w:rsid w:val="00F64979"/>
    <w:rsid w:val="00F64CE0"/>
    <w:rsid w:val="00F6723F"/>
    <w:rsid w:val="00F673A0"/>
    <w:rsid w:val="00F67DDA"/>
    <w:rsid w:val="00F71DA2"/>
    <w:rsid w:val="00F74533"/>
    <w:rsid w:val="00F75299"/>
    <w:rsid w:val="00F7792E"/>
    <w:rsid w:val="00F80396"/>
    <w:rsid w:val="00F806BB"/>
    <w:rsid w:val="00F824CE"/>
    <w:rsid w:val="00F83B7B"/>
    <w:rsid w:val="00F83E73"/>
    <w:rsid w:val="00F846B3"/>
    <w:rsid w:val="00F84DC1"/>
    <w:rsid w:val="00F8543F"/>
    <w:rsid w:val="00F859A5"/>
    <w:rsid w:val="00F859D1"/>
    <w:rsid w:val="00F85F14"/>
    <w:rsid w:val="00F86902"/>
    <w:rsid w:val="00F86C1F"/>
    <w:rsid w:val="00F90DA8"/>
    <w:rsid w:val="00F9398C"/>
    <w:rsid w:val="00F942C6"/>
    <w:rsid w:val="00F94788"/>
    <w:rsid w:val="00F94A8C"/>
    <w:rsid w:val="00F95458"/>
    <w:rsid w:val="00F95C2B"/>
    <w:rsid w:val="00F95F5A"/>
    <w:rsid w:val="00F97C1F"/>
    <w:rsid w:val="00F97CFA"/>
    <w:rsid w:val="00F97E7E"/>
    <w:rsid w:val="00FA01DC"/>
    <w:rsid w:val="00FA04B5"/>
    <w:rsid w:val="00FA0D51"/>
    <w:rsid w:val="00FA1170"/>
    <w:rsid w:val="00FA1A26"/>
    <w:rsid w:val="00FA1DB9"/>
    <w:rsid w:val="00FA208E"/>
    <w:rsid w:val="00FA21C8"/>
    <w:rsid w:val="00FA2C3F"/>
    <w:rsid w:val="00FA2C87"/>
    <w:rsid w:val="00FA2F3F"/>
    <w:rsid w:val="00FA3DE3"/>
    <w:rsid w:val="00FA4B5F"/>
    <w:rsid w:val="00FA7972"/>
    <w:rsid w:val="00FB088F"/>
    <w:rsid w:val="00FB19AA"/>
    <w:rsid w:val="00FB27EF"/>
    <w:rsid w:val="00FB304E"/>
    <w:rsid w:val="00FB55B5"/>
    <w:rsid w:val="00FB5F9D"/>
    <w:rsid w:val="00FB623F"/>
    <w:rsid w:val="00FB6386"/>
    <w:rsid w:val="00FB63F1"/>
    <w:rsid w:val="00FB67C3"/>
    <w:rsid w:val="00FB71B5"/>
    <w:rsid w:val="00FB78BE"/>
    <w:rsid w:val="00FB7B25"/>
    <w:rsid w:val="00FB7E7F"/>
    <w:rsid w:val="00FC0BD9"/>
    <w:rsid w:val="00FC0CE9"/>
    <w:rsid w:val="00FC1106"/>
    <w:rsid w:val="00FC4248"/>
    <w:rsid w:val="00FC45B5"/>
    <w:rsid w:val="00FC5449"/>
    <w:rsid w:val="00FC6C56"/>
    <w:rsid w:val="00FC6E7E"/>
    <w:rsid w:val="00FC70A3"/>
    <w:rsid w:val="00FD0B64"/>
    <w:rsid w:val="00FD14D7"/>
    <w:rsid w:val="00FD1D74"/>
    <w:rsid w:val="00FD2C7C"/>
    <w:rsid w:val="00FD3695"/>
    <w:rsid w:val="00FD3C51"/>
    <w:rsid w:val="00FD40B4"/>
    <w:rsid w:val="00FD4909"/>
    <w:rsid w:val="00FD52FB"/>
    <w:rsid w:val="00FD584E"/>
    <w:rsid w:val="00FD6477"/>
    <w:rsid w:val="00FD6703"/>
    <w:rsid w:val="00FD6AAE"/>
    <w:rsid w:val="00FD75EE"/>
    <w:rsid w:val="00FD789C"/>
    <w:rsid w:val="00FD7A41"/>
    <w:rsid w:val="00FE1E14"/>
    <w:rsid w:val="00FE1F7C"/>
    <w:rsid w:val="00FE29DF"/>
    <w:rsid w:val="00FE2E9F"/>
    <w:rsid w:val="00FE3913"/>
    <w:rsid w:val="00FE5DA2"/>
    <w:rsid w:val="00FE6C49"/>
    <w:rsid w:val="00FE71CE"/>
    <w:rsid w:val="00FE7D24"/>
    <w:rsid w:val="00FE7DCC"/>
    <w:rsid w:val="00FF0756"/>
    <w:rsid w:val="00FF0791"/>
    <w:rsid w:val="00FF0967"/>
    <w:rsid w:val="00FF2359"/>
    <w:rsid w:val="00FF3F50"/>
    <w:rsid w:val="00FF5522"/>
    <w:rsid w:val="00FF594B"/>
    <w:rsid w:val="00FF60D8"/>
    <w:rsid w:val="00FF616E"/>
    <w:rsid w:val="00FF6574"/>
    <w:rsid w:val="00FF6D9B"/>
    <w:rsid w:val="00FF71EC"/>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39BEEA8F"/>
  <w15:chartTrackingRefBased/>
  <w15:docId w15:val="{A610B9CF-E90A-42E9-9806-C7AF931680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E077A5"/>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qFormat/>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903682"/>
    <w:rPr>
      <w:rFonts w:ascii="Times New Roman" w:hAnsi="Times New Roman"/>
      <w:lang w:val="en-GB" w:eastAsia="en-US"/>
    </w:rPr>
  </w:style>
  <w:style w:type="character" w:customStyle="1" w:styleId="B2Char">
    <w:name w:val="B2 Char"/>
    <w:link w:val="B2"/>
    <w:rsid w:val="00903682"/>
    <w:rPr>
      <w:rFonts w:ascii="Times New Roman" w:hAnsi="Times New Roman"/>
      <w:lang w:val="en-GB" w:eastAsia="en-US"/>
    </w:rPr>
  </w:style>
  <w:style w:type="paragraph" w:customStyle="1" w:styleId="IvDbodytext">
    <w:name w:val="IvD bodytext"/>
    <w:basedOn w:val="BodyText"/>
    <w:link w:val="IvDbodytextChar"/>
    <w:qFormat/>
    <w:rsid w:val="003F1537"/>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F1537"/>
    <w:rPr>
      <w:rFonts w:ascii="Arial" w:hAnsi="Arial"/>
      <w:spacing w:val="2"/>
      <w:lang w:val="en-US" w:eastAsia="en-US"/>
    </w:rPr>
  </w:style>
  <w:style w:type="paragraph" w:styleId="BodyText">
    <w:name w:val="Body Text"/>
    <w:basedOn w:val="Normal"/>
    <w:link w:val="BodyTextChar"/>
    <w:rsid w:val="003F1537"/>
    <w:pPr>
      <w:spacing w:after="120"/>
    </w:pPr>
  </w:style>
  <w:style w:type="character" w:customStyle="1" w:styleId="BodyTextChar">
    <w:name w:val="Body Text Char"/>
    <w:link w:val="BodyText"/>
    <w:rsid w:val="003F1537"/>
    <w:rPr>
      <w:rFonts w:ascii="Times New Roman" w:hAnsi="Times New Roman"/>
      <w:lang w:val="en-GB" w:eastAsia="en-US"/>
    </w:rPr>
  </w:style>
  <w:style w:type="character" w:customStyle="1" w:styleId="TALCar">
    <w:name w:val="TAL Car"/>
    <w:link w:val="TAL"/>
    <w:qFormat/>
    <w:rsid w:val="008E565C"/>
    <w:rPr>
      <w:rFonts w:ascii="Arial" w:hAnsi="Arial"/>
      <w:sz w:val="18"/>
      <w:lang w:val="en-GB" w:eastAsia="en-US"/>
    </w:rPr>
  </w:style>
  <w:style w:type="character" w:customStyle="1" w:styleId="TACChar">
    <w:name w:val="TAC Char"/>
    <w:link w:val="TAC"/>
    <w:qFormat/>
    <w:rsid w:val="00627F33"/>
    <w:rPr>
      <w:rFonts w:ascii="Arial" w:hAnsi="Arial"/>
      <w:sz w:val="18"/>
      <w:lang w:val="en-GB" w:eastAsia="en-US"/>
    </w:rPr>
  </w:style>
  <w:style w:type="character" w:customStyle="1" w:styleId="THChar">
    <w:name w:val="TH Char"/>
    <w:link w:val="TH"/>
    <w:rsid w:val="00627F33"/>
    <w:rPr>
      <w:rFonts w:ascii="Arial" w:hAnsi="Arial"/>
      <w:b/>
      <w:lang w:val="en-GB" w:eastAsia="en-US"/>
    </w:rPr>
  </w:style>
  <w:style w:type="character" w:customStyle="1" w:styleId="TAHCar">
    <w:name w:val="TAH Car"/>
    <w:link w:val="TAH"/>
    <w:qFormat/>
    <w:rsid w:val="00627F33"/>
    <w:rPr>
      <w:rFonts w:ascii="Arial" w:hAnsi="Arial"/>
      <w:b/>
      <w:sz w:val="18"/>
      <w:lang w:val="en-GB" w:eastAsia="en-US"/>
    </w:rPr>
  </w:style>
  <w:style w:type="character" w:customStyle="1" w:styleId="TANChar">
    <w:name w:val="TAN Char"/>
    <w:link w:val="TAN"/>
    <w:rsid w:val="00627F33"/>
    <w:rPr>
      <w:rFonts w:ascii="Arial" w:hAnsi="Arial"/>
      <w:sz w:val="18"/>
      <w:lang w:val="en-GB" w:eastAsia="en-US"/>
    </w:rPr>
  </w:style>
  <w:style w:type="character" w:customStyle="1" w:styleId="TALChar">
    <w:name w:val="TAL Char"/>
    <w:rsid w:val="00627F33"/>
    <w:rPr>
      <w:rFonts w:ascii="Arial" w:hAnsi="Arial"/>
      <w:sz w:val="18"/>
      <w:lang w:val="en-GB" w:eastAsia="ko-KR"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66875"/>
    <w:rPr>
      <w:rFonts w:ascii="Arial" w:hAnsi="Arial"/>
      <w:sz w:val="24"/>
      <w:lang w:val="en-GB" w:eastAsia="en-US"/>
    </w:rPr>
  </w:style>
  <w:style w:type="paragraph" w:styleId="Revision">
    <w:name w:val="Revision"/>
    <w:hidden/>
    <w:uiPriority w:val="99"/>
    <w:semiHidden/>
    <w:rsid w:val="00B73830"/>
    <w:rPr>
      <w:rFonts w:ascii="Times New Roman" w:hAnsi="Times New Roman"/>
      <w:lang w:val="en-GB" w:eastAsia="en-US"/>
    </w:rPr>
  </w:style>
  <w:style w:type="paragraph" w:styleId="ListParagraph">
    <w:name w:val="List Paragraph"/>
    <w:aliases w:val="- Bullets,?? ??,?????,????,Lista1,列出段落,中等深浅网格 1 - 着色 21,列表段落,¥¡¡¡¡ì¬º¥¹¥È¶ÎÂä,ÁÐ³ö¶ÎÂä,¥ê¥¹¥È¶ÎÂä,列表段落1,—ño’i—Ž,列出段落1,목록 단락,リスト段落,1st level - Bullet List Paragraph,Lettre d'introduction,Paragrafo elenco,Normal bullet 2,Bullet list,列表段落11"/>
    <w:basedOn w:val="Normal"/>
    <w:link w:val="ListParagraphChar"/>
    <w:uiPriority w:val="34"/>
    <w:qFormat/>
    <w:rsid w:val="00A45EF3"/>
    <w:pPr>
      <w:spacing w:after="0"/>
      <w:ind w:left="720"/>
      <w:contextualSpacing/>
    </w:pPr>
    <w:rPr>
      <w:rFonts w:ascii="Arial" w:hAnsi="Arial"/>
      <w:sz w:val="22"/>
      <w:lang w:val="en-US"/>
    </w:rPr>
  </w:style>
  <w:style w:type="character" w:customStyle="1" w:styleId="EQChar">
    <w:name w:val="EQ Char"/>
    <w:link w:val="EQ"/>
    <w:rsid w:val="009667AF"/>
    <w:rPr>
      <w:rFonts w:ascii="Times New Roman" w:hAnsi="Times New Roman"/>
      <w:noProof/>
      <w:lang w:val="en-GB" w:eastAsia="en-US"/>
    </w:rPr>
  </w:style>
  <w:style w:type="table" w:styleId="TableGrid">
    <w:name w:val="Table Grid"/>
    <w:basedOn w:val="TableNormal"/>
    <w:rsid w:val="004E32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3D5B65"/>
    <w:rPr>
      <w:color w:val="808080"/>
    </w:rPr>
  </w:style>
  <w:style w:type="paragraph" w:styleId="NormalWeb">
    <w:name w:val="Normal (Web)"/>
    <w:basedOn w:val="Normal"/>
    <w:uiPriority w:val="99"/>
    <w:unhideWhenUsed/>
    <w:rsid w:val="00CC1D95"/>
    <w:pPr>
      <w:spacing w:before="100" w:beforeAutospacing="1" w:after="100" w:afterAutospacing="1"/>
    </w:pPr>
    <w:rPr>
      <w:rFonts w:eastAsiaTheme="minorEastAsia"/>
      <w:sz w:val="24"/>
      <w:szCs w:val="24"/>
      <w:lang w:val="sv-SE" w:eastAsia="sv-SE"/>
    </w:r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列出段落1 Char,목록 단락 Char,リスト段落 Char,Paragrafo elenco Char"/>
    <w:link w:val="ListParagraph"/>
    <w:uiPriority w:val="34"/>
    <w:qFormat/>
    <w:locked/>
    <w:rsid w:val="008E071A"/>
    <w:rPr>
      <w:rFonts w:ascii="Arial" w:hAnsi="Arial"/>
      <w:sz w:val="22"/>
      <w:lang w:val="en-US" w:eastAsia="en-US"/>
    </w:rPr>
  </w:style>
  <w:style w:type="paragraph" w:customStyle="1" w:styleId="IvDInstructiontext">
    <w:name w:val="IvD Instructiontext"/>
    <w:basedOn w:val="BodyText"/>
    <w:link w:val="IvDInstructiontextChar"/>
    <w:uiPriority w:val="99"/>
    <w:qFormat/>
    <w:rsid w:val="009A276A"/>
    <w:pPr>
      <w:keepLines/>
      <w:tabs>
        <w:tab w:val="left" w:pos="2552"/>
        <w:tab w:val="left" w:pos="3856"/>
        <w:tab w:val="left" w:pos="5216"/>
        <w:tab w:val="left" w:pos="6464"/>
        <w:tab w:val="left" w:pos="7768"/>
        <w:tab w:val="left" w:pos="9072"/>
        <w:tab w:val="left" w:pos="9639"/>
      </w:tabs>
      <w:spacing w:before="240" w:after="0"/>
    </w:pPr>
    <w:rPr>
      <w:rFonts w:ascii="Arial" w:eastAsia="SimSun"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9A276A"/>
    <w:rPr>
      <w:rFonts w:ascii="Arial" w:eastAsia="SimSun" w:hAnsi="Arial"/>
      <w:i/>
      <w:color w:val="7F7F7F" w:themeColor="text1" w:themeTint="80"/>
      <w:spacing w:val="2"/>
      <w:sz w:val="18"/>
      <w:szCs w:val="1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911485">
      <w:bodyDiv w:val="1"/>
      <w:marLeft w:val="0"/>
      <w:marRight w:val="0"/>
      <w:marTop w:val="0"/>
      <w:marBottom w:val="0"/>
      <w:divBdr>
        <w:top w:val="none" w:sz="0" w:space="0" w:color="auto"/>
        <w:left w:val="none" w:sz="0" w:space="0" w:color="auto"/>
        <w:bottom w:val="none" w:sz="0" w:space="0" w:color="auto"/>
        <w:right w:val="none" w:sz="0" w:space="0" w:color="auto"/>
      </w:divBdr>
    </w:div>
    <w:div w:id="244731244">
      <w:bodyDiv w:val="1"/>
      <w:marLeft w:val="0"/>
      <w:marRight w:val="0"/>
      <w:marTop w:val="0"/>
      <w:marBottom w:val="0"/>
      <w:divBdr>
        <w:top w:val="none" w:sz="0" w:space="0" w:color="auto"/>
        <w:left w:val="none" w:sz="0" w:space="0" w:color="auto"/>
        <w:bottom w:val="none" w:sz="0" w:space="0" w:color="auto"/>
        <w:right w:val="none" w:sz="0" w:space="0" w:color="auto"/>
      </w:divBdr>
    </w:div>
    <w:div w:id="310791965">
      <w:bodyDiv w:val="1"/>
      <w:marLeft w:val="0"/>
      <w:marRight w:val="0"/>
      <w:marTop w:val="0"/>
      <w:marBottom w:val="0"/>
      <w:divBdr>
        <w:top w:val="none" w:sz="0" w:space="0" w:color="auto"/>
        <w:left w:val="none" w:sz="0" w:space="0" w:color="auto"/>
        <w:bottom w:val="none" w:sz="0" w:space="0" w:color="auto"/>
        <w:right w:val="none" w:sz="0" w:space="0" w:color="auto"/>
      </w:divBdr>
      <w:divsChild>
        <w:div w:id="1953051907">
          <w:marLeft w:val="360"/>
          <w:marRight w:val="0"/>
          <w:marTop w:val="200"/>
          <w:marBottom w:val="0"/>
          <w:divBdr>
            <w:top w:val="none" w:sz="0" w:space="0" w:color="auto"/>
            <w:left w:val="none" w:sz="0" w:space="0" w:color="auto"/>
            <w:bottom w:val="none" w:sz="0" w:space="0" w:color="auto"/>
            <w:right w:val="none" w:sz="0" w:space="0" w:color="auto"/>
          </w:divBdr>
        </w:div>
        <w:div w:id="1948077347">
          <w:marLeft w:val="360"/>
          <w:marRight w:val="0"/>
          <w:marTop w:val="200"/>
          <w:marBottom w:val="0"/>
          <w:divBdr>
            <w:top w:val="none" w:sz="0" w:space="0" w:color="auto"/>
            <w:left w:val="none" w:sz="0" w:space="0" w:color="auto"/>
            <w:bottom w:val="none" w:sz="0" w:space="0" w:color="auto"/>
            <w:right w:val="none" w:sz="0" w:space="0" w:color="auto"/>
          </w:divBdr>
        </w:div>
        <w:div w:id="921834439">
          <w:marLeft w:val="1080"/>
          <w:marRight w:val="0"/>
          <w:marTop w:val="100"/>
          <w:marBottom w:val="0"/>
          <w:divBdr>
            <w:top w:val="none" w:sz="0" w:space="0" w:color="auto"/>
            <w:left w:val="none" w:sz="0" w:space="0" w:color="auto"/>
            <w:bottom w:val="none" w:sz="0" w:space="0" w:color="auto"/>
            <w:right w:val="none" w:sz="0" w:space="0" w:color="auto"/>
          </w:divBdr>
        </w:div>
        <w:div w:id="1331634908">
          <w:marLeft w:val="1800"/>
          <w:marRight w:val="0"/>
          <w:marTop w:val="100"/>
          <w:marBottom w:val="0"/>
          <w:divBdr>
            <w:top w:val="none" w:sz="0" w:space="0" w:color="auto"/>
            <w:left w:val="none" w:sz="0" w:space="0" w:color="auto"/>
            <w:bottom w:val="none" w:sz="0" w:space="0" w:color="auto"/>
            <w:right w:val="none" w:sz="0" w:space="0" w:color="auto"/>
          </w:divBdr>
        </w:div>
        <w:div w:id="1727796808">
          <w:marLeft w:val="1800"/>
          <w:marRight w:val="0"/>
          <w:marTop w:val="100"/>
          <w:marBottom w:val="0"/>
          <w:divBdr>
            <w:top w:val="none" w:sz="0" w:space="0" w:color="auto"/>
            <w:left w:val="none" w:sz="0" w:space="0" w:color="auto"/>
            <w:bottom w:val="none" w:sz="0" w:space="0" w:color="auto"/>
            <w:right w:val="none" w:sz="0" w:space="0" w:color="auto"/>
          </w:divBdr>
        </w:div>
        <w:div w:id="643848436">
          <w:marLeft w:val="1800"/>
          <w:marRight w:val="0"/>
          <w:marTop w:val="100"/>
          <w:marBottom w:val="0"/>
          <w:divBdr>
            <w:top w:val="none" w:sz="0" w:space="0" w:color="auto"/>
            <w:left w:val="none" w:sz="0" w:space="0" w:color="auto"/>
            <w:bottom w:val="none" w:sz="0" w:space="0" w:color="auto"/>
            <w:right w:val="none" w:sz="0" w:space="0" w:color="auto"/>
          </w:divBdr>
        </w:div>
        <w:div w:id="1928078918">
          <w:marLeft w:val="2520"/>
          <w:marRight w:val="0"/>
          <w:marTop w:val="100"/>
          <w:marBottom w:val="0"/>
          <w:divBdr>
            <w:top w:val="none" w:sz="0" w:space="0" w:color="auto"/>
            <w:left w:val="none" w:sz="0" w:space="0" w:color="auto"/>
            <w:bottom w:val="none" w:sz="0" w:space="0" w:color="auto"/>
            <w:right w:val="none" w:sz="0" w:space="0" w:color="auto"/>
          </w:divBdr>
        </w:div>
        <w:div w:id="326246875">
          <w:marLeft w:val="1080"/>
          <w:marRight w:val="0"/>
          <w:marTop w:val="100"/>
          <w:marBottom w:val="0"/>
          <w:divBdr>
            <w:top w:val="none" w:sz="0" w:space="0" w:color="auto"/>
            <w:left w:val="none" w:sz="0" w:space="0" w:color="auto"/>
            <w:bottom w:val="none" w:sz="0" w:space="0" w:color="auto"/>
            <w:right w:val="none" w:sz="0" w:space="0" w:color="auto"/>
          </w:divBdr>
        </w:div>
        <w:div w:id="847863672">
          <w:marLeft w:val="1080"/>
          <w:marRight w:val="0"/>
          <w:marTop w:val="100"/>
          <w:marBottom w:val="0"/>
          <w:divBdr>
            <w:top w:val="none" w:sz="0" w:space="0" w:color="auto"/>
            <w:left w:val="none" w:sz="0" w:space="0" w:color="auto"/>
            <w:bottom w:val="none" w:sz="0" w:space="0" w:color="auto"/>
            <w:right w:val="none" w:sz="0" w:space="0" w:color="auto"/>
          </w:divBdr>
        </w:div>
        <w:div w:id="1694188136">
          <w:marLeft w:val="1080"/>
          <w:marRight w:val="0"/>
          <w:marTop w:val="100"/>
          <w:marBottom w:val="0"/>
          <w:divBdr>
            <w:top w:val="none" w:sz="0" w:space="0" w:color="auto"/>
            <w:left w:val="none" w:sz="0" w:space="0" w:color="auto"/>
            <w:bottom w:val="none" w:sz="0" w:space="0" w:color="auto"/>
            <w:right w:val="none" w:sz="0" w:space="0" w:color="auto"/>
          </w:divBdr>
        </w:div>
        <w:div w:id="1142500221">
          <w:marLeft w:val="360"/>
          <w:marRight w:val="0"/>
          <w:marTop w:val="200"/>
          <w:marBottom w:val="0"/>
          <w:divBdr>
            <w:top w:val="none" w:sz="0" w:space="0" w:color="auto"/>
            <w:left w:val="none" w:sz="0" w:space="0" w:color="auto"/>
            <w:bottom w:val="none" w:sz="0" w:space="0" w:color="auto"/>
            <w:right w:val="none" w:sz="0" w:space="0" w:color="auto"/>
          </w:divBdr>
        </w:div>
        <w:div w:id="552619851">
          <w:marLeft w:val="1080"/>
          <w:marRight w:val="0"/>
          <w:marTop w:val="100"/>
          <w:marBottom w:val="0"/>
          <w:divBdr>
            <w:top w:val="none" w:sz="0" w:space="0" w:color="auto"/>
            <w:left w:val="none" w:sz="0" w:space="0" w:color="auto"/>
            <w:bottom w:val="none" w:sz="0" w:space="0" w:color="auto"/>
            <w:right w:val="none" w:sz="0" w:space="0" w:color="auto"/>
          </w:divBdr>
        </w:div>
        <w:div w:id="1744522035">
          <w:marLeft w:val="1800"/>
          <w:marRight w:val="0"/>
          <w:marTop w:val="100"/>
          <w:marBottom w:val="0"/>
          <w:divBdr>
            <w:top w:val="none" w:sz="0" w:space="0" w:color="auto"/>
            <w:left w:val="none" w:sz="0" w:space="0" w:color="auto"/>
            <w:bottom w:val="none" w:sz="0" w:space="0" w:color="auto"/>
            <w:right w:val="none" w:sz="0" w:space="0" w:color="auto"/>
          </w:divBdr>
        </w:div>
      </w:divsChild>
    </w:div>
    <w:div w:id="869563111">
      <w:bodyDiv w:val="1"/>
      <w:marLeft w:val="0"/>
      <w:marRight w:val="0"/>
      <w:marTop w:val="0"/>
      <w:marBottom w:val="0"/>
      <w:divBdr>
        <w:top w:val="none" w:sz="0" w:space="0" w:color="auto"/>
        <w:left w:val="none" w:sz="0" w:space="0" w:color="auto"/>
        <w:bottom w:val="none" w:sz="0" w:space="0" w:color="auto"/>
        <w:right w:val="none" w:sz="0" w:space="0" w:color="auto"/>
      </w:divBdr>
    </w:div>
    <w:div w:id="1197886757">
      <w:bodyDiv w:val="1"/>
      <w:marLeft w:val="0"/>
      <w:marRight w:val="0"/>
      <w:marTop w:val="0"/>
      <w:marBottom w:val="0"/>
      <w:divBdr>
        <w:top w:val="none" w:sz="0" w:space="0" w:color="auto"/>
        <w:left w:val="none" w:sz="0" w:space="0" w:color="auto"/>
        <w:bottom w:val="none" w:sz="0" w:space="0" w:color="auto"/>
        <w:right w:val="none" w:sz="0" w:space="0" w:color="auto"/>
      </w:divBdr>
    </w:div>
    <w:div w:id="1346054570">
      <w:bodyDiv w:val="1"/>
      <w:marLeft w:val="0"/>
      <w:marRight w:val="0"/>
      <w:marTop w:val="0"/>
      <w:marBottom w:val="0"/>
      <w:divBdr>
        <w:top w:val="none" w:sz="0" w:space="0" w:color="auto"/>
        <w:left w:val="none" w:sz="0" w:space="0" w:color="auto"/>
        <w:bottom w:val="none" w:sz="0" w:space="0" w:color="auto"/>
        <w:right w:val="none" w:sz="0" w:space="0" w:color="auto"/>
      </w:divBdr>
      <w:divsChild>
        <w:div w:id="1982879930">
          <w:marLeft w:val="360"/>
          <w:marRight w:val="0"/>
          <w:marTop w:val="200"/>
          <w:marBottom w:val="0"/>
          <w:divBdr>
            <w:top w:val="none" w:sz="0" w:space="0" w:color="auto"/>
            <w:left w:val="none" w:sz="0" w:space="0" w:color="auto"/>
            <w:bottom w:val="none" w:sz="0" w:space="0" w:color="auto"/>
            <w:right w:val="none" w:sz="0" w:space="0" w:color="auto"/>
          </w:divBdr>
        </w:div>
        <w:div w:id="2057510410">
          <w:marLeft w:val="1080"/>
          <w:marRight w:val="0"/>
          <w:marTop w:val="100"/>
          <w:marBottom w:val="0"/>
          <w:divBdr>
            <w:top w:val="none" w:sz="0" w:space="0" w:color="auto"/>
            <w:left w:val="none" w:sz="0" w:space="0" w:color="auto"/>
            <w:bottom w:val="none" w:sz="0" w:space="0" w:color="auto"/>
            <w:right w:val="none" w:sz="0" w:space="0" w:color="auto"/>
          </w:divBdr>
        </w:div>
        <w:div w:id="1110315385">
          <w:marLeft w:val="1080"/>
          <w:marRight w:val="0"/>
          <w:marTop w:val="100"/>
          <w:marBottom w:val="0"/>
          <w:divBdr>
            <w:top w:val="none" w:sz="0" w:space="0" w:color="auto"/>
            <w:left w:val="none" w:sz="0" w:space="0" w:color="auto"/>
            <w:bottom w:val="none" w:sz="0" w:space="0" w:color="auto"/>
            <w:right w:val="none" w:sz="0" w:space="0" w:color="auto"/>
          </w:divBdr>
        </w:div>
        <w:div w:id="293101999">
          <w:marLeft w:val="1080"/>
          <w:marRight w:val="0"/>
          <w:marTop w:val="100"/>
          <w:marBottom w:val="0"/>
          <w:divBdr>
            <w:top w:val="none" w:sz="0" w:space="0" w:color="auto"/>
            <w:left w:val="none" w:sz="0" w:space="0" w:color="auto"/>
            <w:bottom w:val="none" w:sz="0" w:space="0" w:color="auto"/>
            <w:right w:val="none" w:sz="0" w:space="0" w:color="auto"/>
          </w:divBdr>
        </w:div>
        <w:div w:id="1672247326">
          <w:marLeft w:val="1800"/>
          <w:marRight w:val="0"/>
          <w:marTop w:val="100"/>
          <w:marBottom w:val="0"/>
          <w:divBdr>
            <w:top w:val="none" w:sz="0" w:space="0" w:color="auto"/>
            <w:left w:val="none" w:sz="0" w:space="0" w:color="auto"/>
            <w:bottom w:val="none" w:sz="0" w:space="0" w:color="auto"/>
            <w:right w:val="none" w:sz="0" w:space="0" w:color="auto"/>
          </w:divBdr>
        </w:div>
        <w:div w:id="778523329">
          <w:marLeft w:val="1080"/>
          <w:marRight w:val="0"/>
          <w:marTop w:val="100"/>
          <w:marBottom w:val="0"/>
          <w:divBdr>
            <w:top w:val="none" w:sz="0" w:space="0" w:color="auto"/>
            <w:left w:val="none" w:sz="0" w:space="0" w:color="auto"/>
            <w:bottom w:val="none" w:sz="0" w:space="0" w:color="auto"/>
            <w:right w:val="none" w:sz="0" w:space="0" w:color="auto"/>
          </w:divBdr>
        </w:div>
        <w:div w:id="1417096207">
          <w:marLeft w:val="1080"/>
          <w:marRight w:val="0"/>
          <w:marTop w:val="100"/>
          <w:marBottom w:val="0"/>
          <w:divBdr>
            <w:top w:val="none" w:sz="0" w:space="0" w:color="auto"/>
            <w:left w:val="none" w:sz="0" w:space="0" w:color="auto"/>
            <w:bottom w:val="none" w:sz="0" w:space="0" w:color="auto"/>
            <w:right w:val="none" w:sz="0" w:space="0" w:color="auto"/>
          </w:divBdr>
        </w:div>
        <w:div w:id="733158146">
          <w:marLeft w:val="1800"/>
          <w:marRight w:val="0"/>
          <w:marTop w:val="100"/>
          <w:marBottom w:val="0"/>
          <w:divBdr>
            <w:top w:val="none" w:sz="0" w:space="0" w:color="auto"/>
            <w:left w:val="none" w:sz="0" w:space="0" w:color="auto"/>
            <w:bottom w:val="none" w:sz="0" w:space="0" w:color="auto"/>
            <w:right w:val="none" w:sz="0" w:space="0" w:color="auto"/>
          </w:divBdr>
        </w:div>
        <w:div w:id="947355345">
          <w:marLeft w:val="2520"/>
          <w:marRight w:val="0"/>
          <w:marTop w:val="100"/>
          <w:marBottom w:val="0"/>
          <w:divBdr>
            <w:top w:val="none" w:sz="0" w:space="0" w:color="auto"/>
            <w:left w:val="none" w:sz="0" w:space="0" w:color="auto"/>
            <w:bottom w:val="none" w:sz="0" w:space="0" w:color="auto"/>
            <w:right w:val="none" w:sz="0" w:space="0" w:color="auto"/>
          </w:divBdr>
        </w:div>
        <w:div w:id="1435981263">
          <w:marLeft w:val="1800"/>
          <w:marRight w:val="0"/>
          <w:marTop w:val="100"/>
          <w:marBottom w:val="0"/>
          <w:divBdr>
            <w:top w:val="none" w:sz="0" w:space="0" w:color="auto"/>
            <w:left w:val="none" w:sz="0" w:space="0" w:color="auto"/>
            <w:bottom w:val="none" w:sz="0" w:space="0" w:color="auto"/>
            <w:right w:val="none" w:sz="0" w:space="0" w:color="auto"/>
          </w:divBdr>
        </w:div>
        <w:div w:id="261303065">
          <w:marLeft w:val="1800"/>
          <w:marRight w:val="0"/>
          <w:marTop w:val="100"/>
          <w:marBottom w:val="0"/>
          <w:divBdr>
            <w:top w:val="none" w:sz="0" w:space="0" w:color="auto"/>
            <w:left w:val="none" w:sz="0" w:space="0" w:color="auto"/>
            <w:bottom w:val="none" w:sz="0" w:space="0" w:color="auto"/>
            <w:right w:val="none" w:sz="0" w:space="0" w:color="auto"/>
          </w:divBdr>
        </w:div>
        <w:div w:id="1057898946">
          <w:marLeft w:val="1080"/>
          <w:marRight w:val="0"/>
          <w:marTop w:val="100"/>
          <w:marBottom w:val="0"/>
          <w:divBdr>
            <w:top w:val="none" w:sz="0" w:space="0" w:color="auto"/>
            <w:left w:val="none" w:sz="0" w:space="0" w:color="auto"/>
            <w:bottom w:val="none" w:sz="0" w:space="0" w:color="auto"/>
            <w:right w:val="none" w:sz="0" w:space="0" w:color="auto"/>
          </w:divBdr>
        </w:div>
      </w:divsChild>
    </w:div>
    <w:div w:id="1498769724">
      <w:bodyDiv w:val="1"/>
      <w:marLeft w:val="0"/>
      <w:marRight w:val="0"/>
      <w:marTop w:val="0"/>
      <w:marBottom w:val="0"/>
      <w:divBdr>
        <w:top w:val="none" w:sz="0" w:space="0" w:color="auto"/>
        <w:left w:val="none" w:sz="0" w:space="0" w:color="auto"/>
        <w:bottom w:val="none" w:sz="0" w:space="0" w:color="auto"/>
        <w:right w:val="none" w:sz="0" w:space="0" w:color="auto"/>
      </w:divBdr>
    </w:div>
    <w:div w:id="1538547515">
      <w:bodyDiv w:val="1"/>
      <w:marLeft w:val="0"/>
      <w:marRight w:val="0"/>
      <w:marTop w:val="0"/>
      <w:marBottom w:val="0"/>
      <w:divBdr>
        <w:top w:val="none" w:sz="0" w:space="0" w:color="auto"/>
        <w:left w:val="none" w:sz="0" w:space="0" w:color="auto"/>
        <w:bottom w:val="none" w:sz="0" w:space="0" w:color="auto"/>
        <w:right w:val="none" w:sz="0" w:space="0" w:color="auto"/>
      </w:divBdr>
    </w:div>
    <w:div w:id="1641962957">
      <w:bodyDiv w:val="1"/>
      <w:marLeft w:val="0"/>
      <w:marRight w:val="0"/>
      <w:marTop w:val="0"/>
      <w:marBottom w:val="0"/>
      <w:divBdr>
        <w:top w:val="none" w:sz="0" w:space="0" w:color="auto"/>
        <w:left w:val="none" w:sz="0" w:space="0" w:color="auto"/>
        <w:bottom w:val="none" w:sz="0" w:space="0" w:color="auto"/>
        <w:right w:val="none" w:sz="0" w:space="0" w:color="auto"/>
      </w:divBdr>
    </w:div>
    <w:div w:id="1651977321">
      <w:bodyDiv w:val="1"/>
      <w:marLeft w:val="0"/>
      <w:marRight w:val="0"/>
      <w:marTop w:val="0"/>
      <w:marBottom w:val="0"/>
      <w:divBdr>
        <w:top w:val="none" w:sz="0" w:space="0" w:color="auto"/>
        <w:left w:val="none" w:sz="0" w:space="0" w:color="auto"/>
        <w:bottom w:val="none" w:sz="0" w:space="0" w:color="auto"/>
        <w:right w:val="none" w:sz="0" w:space="0" w:color="auto"/>
      </w:divBdr>
    </w:div>
    <w:div w:id="1705255398">
      <w:bodyDiv w:val="1"/>
      <w:marLeft w:val="0"/>
      <w:marRight w:val="0"/>
      <w:marTop w:val="0"/>
      <w:marBottom w:val="0"/>
      <w:divBdr>
        <w:top w:val="none" w:sz="0" w:space="0" w:color="auto"/>
        <w:left w:val="none" w:sz="0" w:space="0" w:color="auto"/>
        <w:bottom w:val="none" w:sz="0" w:space="0" w:color="auto"/>
        <w:right w:val="none" w:sz="0" w:space="0" w:color="auto"/>
      </w:divBdr>
    </w:div>
    <w:div w:id="1767311024">
      <w:bodyDiv w:val="1"/>
      <w:marLeft w:val="0"/>
      <w:marRight w:val="0"/>
      <w:marTop w:val="0"/>
      <w:marBottom w:val="0"/>
      <w:divBdr>
        <w:top w:val="none" w:sz="0" w:space="0" w:color="auto"/>
        <w:left w:val="none" w:sz="0" w:space="0" w:color="auto"/>
        <w:bottom w:val="none" w:sz="0" w:space="0" w:color="auto"/>
        <w:right w:val="none" w:sz="0" w:space="0" w:color="auto"/>
      </w:divBdr>
      <w:divsChild>
        <w:div w:id="513690413">
          <w:marLeft w:val="360"/>
          <w:marRight w:val="0"/>
          <w:marTop w:val="200"/>
          <w:marBottom w:val="0"/>
          <w:divBdr>
            <w:top w:val="none" w:sz="0" w:space="0" w:color="auto"/>
            <w:left w:val="none" w:sz="0" w:space="0" w:color="auto"/>
            <w:bottom w:val="none" w:sz="0" w:space="0" w:color="auto"/>
            <w:right w:val="none" w:sz="0" w:space="0" w:color="auto"/>
          </w:divBdr>
        </w:div>
        <w:div w:id="1663239940">
          <w:marLeft w:val="1080"/>
          <w:marRight w:val="0"/>
          <w:marTop w:val="100"/>
          <w:marBottom w:val="0"/>
          <w:divBdr>
            <w:top w:val="none" w:sz="0" w:space="0" w:color="auto"/>
            <w:left w:val="none" w:sz="0" w:space="0" w:color="auto"/>
            <w:bottom w:val="none" w:sz="0" w:space="0" w:color="auto"/>
            <w:right w:val="none" w:sz="0" w:space="0" w:color="auto"/>
          </w:divBdr>
        </w:div>
        <w:div w:id="355037299">
          <w:marLeft w:val="1800"/>
          <w:marRight w:val="0"/>
          <w:marTop w:val="100"/>
          <w:marBottom w:val="0"/>
          <w:divBdr>
            <w:top w:val="none" w:sz="0" w:space="0" w:color="auto"/>
            <w:left w:val="none" w:sz="0" w:space="0" w:color="auto"/>
            <w:bottom w:val="none" w:sz="0" w:space="0" w:color="auto"/>
            <w:right w:val="none" w:sz="0" w:space="0" w:color="auto"/>
          </w:divBdr>
        </w:div>
        <w:div w:id="553154736">
          <w:marLeft w:val="360"/>
          <w:marRight w:val="0"/>
          <w:marTop w:val="200"/>
          <w:marBottom w:val="0"/>
          <w:divBdr>
            <w:top w:val="none" w:sz="0" w:space="0" w:color="auto"/>
            <w:left w:val="none" w:sz="0" w:space="0" w:color="auto"/>
            <w:bottom w:val="none" w:sz="0" w:space="0" w:color="auto"/>
            <w:right w:val="none" w:sz="0" w:space="0" w:color="auto"/>
          </w:divBdr>
        </w:div>
        <w:div w:id="763961259">
          <w:marLeft w:val="1080"/>
          <w:marRight w:val="0"/>
          <w:marTop w:val="100"/>
          <w:marBottom w:val="0"/>
          <w:divBdr>
            <w:top w:val="none" w:sz="0" w:space="0" w:color="auto"/>
            <w:left w:val="none" w:sz="0" w:space="0" w:color="auto"/>
            <w:bottom w:val="none" w:sz="0" w:space="0" w:color="auto"/>
            <w:right w:val="none" w:sz="0" w:space="0" w:color="auto"/>
          </w:divBdr>
        </w:div>
      </w:divsChild>
    </w:div>
    <w:div w:id="1825782020">
      <w:bodyDiv w:val="1"/>
      <w:marLeft w:val="0"/>
      <w:marRight w:val="0"/>
      <w:marTop w:val="0"/>
      <w:marBottom w:val="0"/>
      <w:divBdr>
        <w:top w:val="none" w:sz="0" w:space="0" w:color="auto"/>
        <w:left w:val="none" w:sz="0" w:space="0" w:color="auto"/>
        <w:bottom w:val="none" w:sz="0" w:space="0" w:color="auto"/>
        <w:right w:val="none" w:sz="0" w:space="0" w:color="auto"/>
      </w:divBdr>
    </w:div>
    <w:div w:id="2028872011">
      <w:bodyDiv w:val="1"/>
      <w:marLeft w:val="0"/>
      <w:marRight w:val="0"/>
      <w:marTop w:val="0"/>
      <w:marBottom w:val="0"/>
      <w:divBdr>
        <w:top w:val="none" w:sz="0" w:space="0" w:color="auto"/>
        <w:left w:val="none" w:sz="0" w:space="0" w:color="auto"/>
        <w:bottom w:val="none" w:sz="0" w:space="0" w:color="auto"/>
        <w:right w:val="none" w:sz="0" w:space="0" w:color="auto"/>
      </w:divBdr>
    </w:div>
    <w:div w:id="2123258934">
      <w:bodyDiv w:val="1"/>
      <w:marLeft w:val="0"/>
      <w:marRight w:val="0"/>
      <w:marTop w:val="0"/>
      <w:marBottom w:val="0"/>
      <w:divBdr>
        <w:top w:val="none" w:sz="0" w:space="0" w:color="auto"/>
        <w:left w:val="none" w:sz="0" w:space="0" w:color="auto"/>
        <w:bottom w:val="none" w:sz="0" w:space="0" w:color="auto"/>
        <w:right w:val="none" w:sz="0" w:space="0" w:color="auto"/>
      </w:divBdr>
      <w:divsChild>
        <w:div w:id="1068308497">
          <w:marLeft w:val="360"/>
          <w:marRight w:val="0"/>
          <w:marTop w:val="200"/>
          <w:marBottom w:val="0"/>
          <w:divBdr>
            <w:top w:val="none" w:sz="0" w:space="0" w:color="auto"/>
            <w:left w:val="none" w:sz="0" w:space="0" w:color="auto"/>
            <w:bottom w:val="none" w:sz="0" w:space="0" w:color="auto"/>
            <w:right w:val="none" w:sz="0" w:space="0" w:color="auto"/>
          </w:divBdr>
        </w:div>
        <w:div w:id="483159134">
          <w:marLeft w:val="360"/>
          <w:marRight w:val="0"/>
          <w:marTop w:val="200"/>
          <w:marBottom w:val="0"/>
          <w:divBdr>
            <w:top w:val="none" w:sz="0" w:space="0" w:color="auto"/>
            <w:left w:val="none" w:sz="0" w:space="0" w:color="auto"/>
            <w:bottom w:val="none" w:sz="0" w:space="0" w:color="auto"/>
            <w:right w:val="none" w:sz="0" w:space="0" w:color="auto"/>
          </w:divBdr>
        </w:div>
        <w:div w:id="1814566241">
          <w:marLeft w:val="1080"/>
          <w:marRight w:val="0"/>
          <w:marTop w:val="100"/>
          <w:marBottom w:val="0"/>
          <w:divBdr>
            <w:top w:val="none" w:sz="0" w:space="0" w:color="auto"/>
            <w:left w:val="none" w:sz="0" w:space="0" w:color="auto"/>
            <w:bottom w:val="none" w:sz="0" w:space="0" w:color="auto"/>
            <w:right w:val="none" w:sz="0" w:space="0" w:color="auto"/>
          </w:divBdr>
        </w:div>
        <w:div w:id="1249850911">
          <w:marLeft w:val="1800"/>
          <w:marRight w:val="0"/>
          <w:marTop w:val="100"/>
          <w:marBottom w:val="0"/>
          <w:divBdr>
            <w:top w:val="none" w:sz="0" w:space="0" w:color="auto"/>
            <w:left w:val="none" w:sz="0" w:space="0" w:color="auto"/>
            <w:bottom w:val="none" w:sz="0" w:space="0" w:color="auto"/>
            <w:right w:val="none" w:sz="0" w:space="0" w:color="auto"/>
          </w:divBdr>
        </w:div>
        <w:div w:id="1351295675">
          <w:marLeft w:val="1800"/>
          <w:marRight w:val="0"/>
          <w:marTop w:val="100"/>
          <w:marBottom w:val="0"/>
          <w:divBdr>
            <w:top w:val="none" w:sz="0" w:space="0" w:color="auto"/>
            <w:left w:val="none" w:sz="0" w:space="0" w:color="auto"/>
            <w:bottom w:val="none" w:sz="0" w:space="0" w:color="auto"/>
            <w:right w:val="none" w:sz="0" w:space="0" w:color="auto"/>
          </w:divBdr>
        </w:div>
        <w:div w:id="1211383371">
          <w:marLeft w:val="1800"/>
          <w:marRight w:val="0"/>
          <w:marTop w:val="100"/>
          <w:marBottom w:val="0"/>
          <w:divBdr>
            <w:top w:val="none" w:sz="0" w:space="0" w:color="auto"/>
            <w:left w:val="none" w:sz="0" w:space="0" w:color="auto"/>
            <w:bottom w:val="none" w:sz="0" w:space="0" w:color="auto"/>
            <w:right w:val="none" w:sz="0" w:space="0" w:color="auto"/>
          </w:divBdr>
        </w:div>
        <w:div w:id="2063170332">
          <w:marLeft w:val="2520"/>
          <w:marRight w:val="0"/>
          <w:marTop w:val="100"/>
          <w:marBottom w:val="0"/>
          <w:divBdr>
            <w:top w:val="none" w:sz="0" w:space="0" w:color="auto"/>
            <w:left w:val="none" w:sz="0" w:space="0" w:color="auto"/>
            <w:bottom w:val="none" w:sz="0" w:space="0" w:color="auto"/>
            <w:right w:val="none" w:sz="0" w:space="0" w:color="auto"/>
          </w:divBdr>
        </w:div>
        <w:div w:id="1549757686">
          <w:marLeft w:val="1080"/>
          <w:marRight w:val="0"/>
          <w:marTop w:val="100"/>
          <w:marBottom w:val="0"/>
          <w:divBdr>
            <w:top w:val="none" w:sz="0" w:space="0" w:color="auto"/>
            <w:left w:val="none" w:sz="0" w:space="0" w:color="auto"/>
            <w:bottom w:val="none" w:sz="0" w:space="0" w:color="auto"/>
            <w:right w:val="none" w:sz="0" w:space="0" w:color="auto"/>
          </w:divBdr>
        </w:div>
        <w:div w:id="2081363255">
          <w:marLeft w:val="1080"/>
          <w:marRight w:val="0"/>
          <w:marTop w:val="100"/>
          <w:marBottom w:val="0"/>
          <w:divBdr>
            <w:top w:val="none" w:sz="0" w:space="0" w:color="auto"/>
            <w:left w:val="none" w:sz="0" w:space="0" w:color="auto"/>
            <w:bottom w:val="none" w:sz="0" w:space="0" w:color="auto"/>
            <w:right w:val="none" w:sz="0" w:space="0" w:color="auto"/>
          </w:divBdr>
        </w:div>
        <w:div w:id="1044211396">
          <w:marLeft w:val="1080"/>
          <w:marRight w:val="0"/>
          <w:marTop w:val="100"/>
          <w:marBottom w:val="0"/>
          <w:divBdr>
            <w:top w:val="none" w:sz="0" w:space="0" w:color="auto"/>
            <w:left w:val="none" w:sz="0" w:space="0" w:color="auto"/>
            <w:bottom w:val="none" w:sz="0" w:space="0" w:color="auto"/>
            <w:right w:val="none" w:sz="0" w:space="0" w:color="auto"/>
          </w:divBdr>
        </w:div>
        <w:div w:id="1652708406">
          <w:marLeft w:val="360"/>
          <w:marRight w:val="0"/>
          <w:marTop w:val="200"/>
          <w:marBottom w:val="0"/>
          <w:divBdr>
            <w:top w:val="none" w:sz="0" w:space="0" w:color="auto"/>
            <w:left w:val="none" w:sz="0" w:space="0" w:color="auto"/>
            <w:bottom w:val="none" w:sz="0" w:space="0" w:color="auto"/>
            <w:right w:val="none" w:sz="0" w:space="0" w:color="auto"/>
          </w:divBdr>
        </w:div>
        <w:div w:id="1268391443">
          <w:marLeft w:val="1080"/>
          <w:marRight w:val="0"/>
          <w:marTop w:val="100"/>
          <w:marBottom w:val="0"/>
          <w:divBdr>
            <w:top w:val="none" w:sz="0" w:space="0" w:color="auto"/>
            <w:left w:val="none" w:sz="0" w:space="0" w:color="auto"/>
            <w:bottom w:val="none" w:sz="0" w:space="0" w:color="auto"/>
            <w:right w:val="none" w:sz="0" w:space="0" w:color="auto"/>
          </w:divBdr>
        </w:div>
        <w:div w:id="984775311">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w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cid:image002.png@01D5DA88.B8E9DFC0" TargetMode="Externa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9373B0-433A-46F7-8901-C0BAB190C0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634</TotalTime>
  <Pages>10</Pages>
  <Words>4617</Words>
  <Characters>24471</Characters>
  <Application>Microsoft Office Word</Application>
  <DocSecurity>0</DocSecurity>
  <Lines>203</Lines>
  <Paragraphs>58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29030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MK</cp:lastModifiedBy>
  <cp:revision>203</cp:revision>
  <cp:lastPrinted>1899-12-31T23:00:00Z</cp:lastPrinted>
  <dcterms:created xsi:type="dcterms:W3CDTF">2020-02-14T01:20:00Z</dcterms:created>
  <dcterms:modified xsi:type="dcterms:W3CDTF">2020-04-10T16:03:00Z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